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EEDC8" w14:textId="77777777" w:rsidR="004B1380" w:rsidRDefault="004B1380"/>
    <w:p w14:paraId="718595EC" w14:textId="77777777" w:rsidR="004B1380" w:rsidRDefault="004B1380"/>
    <w:p w14:paraId="13572740" w14:textId="77777777" w:rsidR="004B1380" w:rsidRDefault="004B1380"/>
    <w:p w14:paraId="638FBA0E" w14:textId="77777777" w:rsidR="004B1380" w:rsidRDefault="004B1380"/>
    <w:p w14:paraId="3AE26E27" w14:textId="77777777" w:rsidR="004B1380" w:rsidRDefault="004B1380"/>
    <w:p w14:paraId="2D3169B5" w14:textId="77777777" w:rsidR="004B1380" w:rsidRDefault="004B1380"/>
    <w:p w14:paraId="30FE8C49" w14:textId="77777777" w:rsidR="004B1380" w:rsidRDefault="004B1380"/>
    <w:p w14:paraId="522F9D66" w14:textId="77777777" w:rsidR="004B1380" w:rsidRDefault="004B1380"/>
    <w:p w14:paraId="71E72B8F" w14:textId="77777777" w:rsidR="004B1380" w:rsidRDefault="004B1380"/>
    <w:p w14:paraId="416A8004" w14:textId="77777777" w:rsidR="004B1380" w:rsidRDefault="004B1380"/>
    <w:p w14:paraId="0414104B" w14:textId="4EA4BD80" w:rsidR="00F01C53" w:rsidRDefault="004941CC" w:rsidP="004B1380">
      <w:pPr>
        <w:pStyle w:val="Title"/>
        <w:jc w:val="center"/>
        <w:rPr>
          <w:rFonts w:ascii="Sylfaen" w:hAnsi="Sylfaen"/>
          <w:lang w:val="ka-GE"/>
        </w:rPr>
      </w:pPr>
      <w:r>
        <w:rPr>
          <w:rFonts w:ascii="Sylfaen" w:hAnsi="Sylfaen"/>
          <w:lang w:val="ka-GE"/>
        </w:rPr>
        <w:t>ჯანდაცვის ეროვნული სტრატეგია</w:t>
      </w:r>
    </w:p>
    <w:p w14:paraId="1651793C" w14:textId="77777777" w:rsidR="004941CC" w:rsidRPr="004941CC" w:rsidRDefault="004941CC" w:rsidP="004941CC">
      <w:pPr>
        <w:rPr>
          <w:lang w:val="ka-GE"/>
        </w:rPr>
      </w:pPr>
    </w:p>
    <w:p w14:paraId="0BA33FA3" w14:textId="22E2BCAF" w:rsidR="004941CC" w:rsidRPr="004941CC" w:rsidRDefault="004941CC" w:rsidP="004941CC">
      <w:pPr>
        <w:rPr>
          <w:rFonts w:ascii="Sylfaen" w:hAnsi="Sylfaen"/>
          <w:lang w:val="ka-GE"/>
        </w:rPr>
      </w:pPr>
    </w:p>
    <w:p w14:paraId="7915DDFC" w14:textId="77777777" w:rsidR="00F01C53" w:rsidRDefault="00F01C53" w:rsidP="004B1380">
      <w:pPr>
        <w:pStyle w:val="Title"/>
        <w:jc w:val="center"/>
      </w:pPr>
    </w:p>
    <w:p w14:paraId="00B6F699" w14:textId="4033A5D2" w:rsidR="004B1380" w:rsidRPr="004941CC" w:rsidRDefault="004941CC" w:rsidP="004B1380">
      <w:pPr>
        <w:pStyle w:val="Title"/>
        <w:jc w:val="center"/>
        <w:rPr>
          <w:rFonts w:ascii="Sylfaen" w:hAnsi="Sylfaen"/>
          <w:lang w:val="ka-GE"/>
        </w:rPr>
      </w:pPr>
      <w:r>
        <w:rPr>
          <w:rFonts w:ascii="Sylfaen" w:hAnsi="Sylfaen"/>
          <w:lang w:val="ka-GE"/>
        </w:rPr>
        <w:t>საქართველო</w:t>
      </w:r>
    </w:p>
    <w:p w14:paraId="1111D3CE" w14:textId="77777777" w:rsidR="004B1380" w:rsidRDefault="004B1380" w:rsidP="004B1380"/>
    <w:p w14:paraId="6F5E5839" w14:textId="77777777" w:rsidR="004B1380" w:rsidRDefault="004B1380" w:rsidP="004B1380"/>
    <w:p w14:paraId="61429C27" w14:textId="77777777" w:rsidR="004B1380" w:rsidRDefault="004B1380" w:rsidP="004B1380"/>
    <w:p w14:paraId="28D2C0D6" w14:textId="4D2649BE" w:rsidR="004B1380" w:rsidRDefault="004B1380" w:rsidP="004B1380"/>
    <w:p w14:paraId="50E7E593" w14:textId="6B5F134A" w:rsidR="004B1380" w:rsidRDefault="004B1380" w:rsidP="004B1380"/>
    <w:p w14:paraId="3973E463" w14:textId="2E0D7006" w:rsidR="004B1380" w:rsidRDefault="004B1380" w:rsidP="004B1380"/>
    <w:p w14:paraId="548F69A6" w14:textId="77777777" w:rsidR="004B1380" w:rsidRDefault="004B1380" w:rsidP="004B1380"/>
    <w:p w14:paraId="57807211" w14:textId="434E2F0B" w:rsidR="004B1380" w:rsidRPr="00F01C53" w:rsidRDefault="004941CC" w:rsidP="004B1380">
      <w:pPr>
        <w:jc w:val="center"/>
        <w:rPr>
          <w:color w:val="FF0000"/>
        </w:rPr>
      </w:pPr>
      <w:r>
        <w:rPr>
          <w:rFonts w:ascii="Sylfaen" w:hAnsi="Sylfaen"/>
          <w:color w:val="FF0000"/>
          <w:sz w:val="28"/>
          <w:szCs w:val="28"/>
          <w:lang w:val="ka-GE"/>
        </w:rPr>
        <w:t xml:space="preserve">სამუშაო ვერსია, </w:t>
      </w:r>
      <w:r>
        <w:rPr>
          <w:color w:val="FF0000"/>
          <w:sz w:val="28"/>
          <w:szCs w:val="28"/>
          <w:lang w:val="ka-GE"/>
        </w:rPr>
        <w:t xml:space="preserve">8 </w:t>
      </w:r>
      <w:r>
        <w:rPr>
          <w:rFonts w:ascii="Sylfaen" w:hAnsi="Sylfaen"/>
          <w:color w:val="FF0000"/>
          <w:sz w:val="28"/>
          <w:szCs w:val="28"/>
          <w:lang w:val="ka-GE"/>
        </w:rPr>
        <w:t xml:space="preserve">მარტი </w:t>
      </w:r>
      <w:r w:rsidR="004B1380" w:rsidRPr="00F01C53">
        <w:rPr>
          <w:color w:val="FF0000"/>
          <w:sz w:val="28"/>
          <w:szCs w:val="28"/>
        </w:rPr>
        <w:t>202</w:t>
      </w:r>
      <w:r w:rsidR="00F01C53" w:rsidRPr="00F01C53">
        <w:rPr>
          <w:color w:val="FF0000"/>
          <w:sz w:val="28"/>
          <w:szCs w:val="28"/>
        </w:rPr>
        <w:t>1</w:t>
      </w:r>
      <w:r w:rsidR="004B1380" w:rsidRPr="00F01C53">
        <w:rPr>
          <w:color w:val="FF0000"/>
        </w:rPr>
        <w:br w:type="page"/>
      </w:r>
    </w:p>
    <w:p w14:paraId="23EA9338" w14:textId="23714A64" w:rsidR="00E17765" w:rsidRPr="003970E5" w:rsidRDefault="003970E5" w:rsidP="004B1380">
      <w:pPr>
        <w:pStyle w:val="Heading1"/>
        <w:rPr>
          <w:rFonts w:ascii="Sylfaen" w:hAnsi="Sylfaen"/>
          <w:lang w:val="ka-GE"/>
        </w:rPr>
      </w:pPr>
      <w:bookmarkStart w:id="0" w:name="_Toc68639271"/>
      <w:r>
        <w:rPr>
          <w:rFonts w:ascii="Sylfaen" w:hAnsi="Sylfaen"/>
          <w:lang w:val="ka-GE"/>
        </w:rPr>
        <w:lastRenderedPageBreak/>
        <w:t>შინაარსი</w:t>
      </w:r>
      <w:bookmarkEnd w:id="0"/>
    </w:p>
    <w:p w14:paraId="2F810918" w14:textId="70917E59" w:rsidR="004B1380" w:rsidRDefault="004B1380"/>
    <w:sdt>
      <w:sdtPr>
        <w:rPr>
          <w:rFonts w:asciiTheme="minorHAnsi" w:eastAsiaTheme="minorEastAsia" w:hAnsiTheme="minorHAnsi" w:cstheme="minorBidi"/>
          <w:color w:val="auto"/>
          <w:sz w:val="22"/>
          <w:szCs w:val="22"/>
          <w:lang w:val="hu-HU" w:eastAsia="en-US"/>
        </w:rPr>
        <w:id w:val="-691914417"/>
        <w:docPartObj>
          <w:docPartGallery w:val="Table of Contents"/>
          <w:docPartUnique/>
        </w:docPartObj>
      </w:sdtPr>
      <w:sdtEndPr>
        <w:rPr>
          <w:rFonts w:ascii="Times New Roman" w:eastAsia="Times New Roman" w:hAnsi="Times New Roman" w:cs="Times New Roman"/>
          <w:b/>
          <w:bCs/>
          <w:sz w:val="24"/>
          <w:szCs w:val="24"/>
          <w:lang w:val="en-TR"/>
        </w:rPr>
      </w:sdtEndPr>
      <w:sdtContent>
        <w:p w14:paraId="1AC26A00" w14:textId="6252D785" w:rsidR="004B1380" w:rsidRDefault="004B1380">
          <w:pPr>
            <w:pStyle w:val="TOCHeading"/>
          </w:pPr>
        </w:p>
        <w:p w14:paraId="07C14E07" w14:textId="4AE11161" w:rsidR="00112676" w:rsidRDefault="004B1380">
          <w:pPr>
            <w:pStyle w:val="TOC1"/>
            <w:tabs>
              <w:tab w:val="right" w:leader="dot" w:pos="906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8639271" w:history="1">
            <w:r w:rsidR="00112676" w:rsidRPr="0042616F">
              <w:rPr>
                <w:rStyle w:val="Hyperlink"/>
                <w:rFonts w:ascii="Sylfaen" w:hAnsi="Sylfaen"/>
                <w:noProof/>
                <w:lang w:val="ka-GE"/>
              </w:rPr>
              <w:t>შინაარსი</w:t>
            </w:r>
            <w:r w:rsidR="00112676">
              <w:rPr>
                <w:noProof/>
                <w:webHidden/>
              </w:rPr>
              <w:tab/>
            </w:r>
            <w:r w:rsidR="00112676">
              <w:rPr>
                <w:noProof/>
                <w:webHidden/>
              </w:rPr>
              <w:fldChar w:fldCharType="begin"/>
            </w:r>
            <w:r w:rsidR="00112676">
              <w:rPr>
                <w:noProof/>
                <w:webHidden/>
              </w:rPr>
              <w:instrText xml:space="preserve"> PAGEREF _Toc68639271 \h </w:instrText>
            </w:r>
            <w:r w:rsidR="00112676">
              <w:rPr>
                <w:noProof/>
                <w:webHidden/>
              </w:rPr>
            </w:r>
            <w:r w:rsidR="00112676">
              <w:rPr>
                <w:noProof/>
                <w:webHidden/>
              </w:rPr>
              <w:fldChar w:fldCharType="separate"/>
            </w:r>
            <w:r w:rsidR="00112676">
              <w:rPr>
                <w:noProof/>
                <w:webHidden/>
              </w:rPr>
              <w:t>2</w:t>
            </w:r>
            <w:r w:rsidR="00112676">
              <w:rPr>
                <w:noProof/>
                <w:webHidden/>
              </w:rPr>
              <w:fldChar w:fldCharType="end"/>
            </w:r>
          </w:hyperlink>
        </w:p>
        <w:p w14:paraId="1DDB0443" w14:textId="1CD1CA2C" w:rsidR="00112676" w:rsidRDefault="00112676">
          <w:pPr>
            <w:pStyle w:val="TOC1"/>
            <w:tabs>
              <w:tab w:val="left" w:pos="440"/>
              <w:tab w:val="right" w:leader="dot" w:pos="9066"/>
            </w:tabs>
            <w:rPr>
              <w:rFonts w:asciiTheme="minorHAnsi" w:eastAsiaTheme="minorEastAsia" w:hAnsiTheme="minorHAnsi" w:cstheme="minorBidi"/>
              <w:noProof/>
            </w:rPr>
          </w:pPr>
          <w:hyperlink w:anchor="_Toc68639272" w:history="1">
            <w:r w:rsidRPr="0042616F">
              <w:rPr>
                <w:rStyle w:val="Hyperlink"/>
                <w:noProof/>
                <w:lang w:val="en-GB" w:bidi="en-GB"/>
              </w:rPr>
              <w:t>1.</w:t>
            </w:r>
            <w:r>
              <w:rPr>
                <w:rFonts w:asciiTheme="minorHAnsi" w:eastAsiaTheme="minorEastAsia" w:hAnsiTheme="minorHAnsi" w:cstheme="minorBidi"/>
                <w:noProof/>
              </w:rPr>
              <w:tab/>
            </w:r>
            <w:r w:rsidRPr="0042616F">
              <w:rPr>
                <w:rStyle w:val="Hyperlink"/>
                <w:rFonts w:ascii="Sylfaen" w:hAnsi="Sylfaen"/>
                <w:noProof/>
                <w:lang w:val="ka-GE" w:bidi="en-GB"/>
              </w:rPr>
              <w:t>რეზიუმე</w:t>
            </w:r>
            <w:r>
              <w:rPr>
                <w:noProof/>
                <w:webHidden/>
              </w:rPr>
              <w:tab/>
            </w:r>
            <w:r>
              <w:rPr>
                <w:noProof/>
                <w:webHidden/>
              </w:rPr>
              <w:fldChar w:fldCharType="begin"/>
            </w:r>
            <w:r>
              <w:rPr>
                <w:noProof/>
                <w:webHidden/>
              </w:rPr>
              <w:instrText xml:space="preserve"> PAGEREF _Toc68639272 \h </w:instrText>
            </w:r>
            <w:r>
              <w:rPr>
                <w:noProof/>
                <w:webHidden/>
              </w:rPr>
            </w:r>
            <w:r>
              <w:rPr>
                <w:noProof/>
                <w:webHidden/>
              </w:rPr>
              <w:fldChar w:fldCharType="separate"/>
            </w:r>
            <w:r>
              <w:rPr>
                <w:noProof/>
                <w:webHidden/>
              </w:rPr>
              <w:t>4</w:t>
            </w:r>
            <w:r>
              <w:rPr>
                <w:noProof/>
                <w:webHidden/>
              </w:rPr>
              <w:fldChar w:fldCharType="end"/>
            </w:r>
          </w:hyperlink>
        </w:p>
        <w:p w14:paraId="763F4E23" w14:textId="47056308" w:rsidR="00112676" w:rsidRDefault="00112676">
          <w:pPr>
            <w:pStyle w:val="TOC1"/>
            <w:tabs>
              <w:tab w:val="left" w:pos="440"/>
              <w:tab w:val="right" w:leader="dot" w:pos="9066"/>
            </w:tabs>
            <w:rPr>
              <w:rFonts w:asciiTheme="minorHAnsi" w:eastAsiaTheme="minorEastAsia" w:hAnsiTheme="minorHAnsi" w:cstheme="minorBidi"/>
              <w:noProof/>
            </w:rPr>
          </w:pPr>
          <w:hyperlink w:anchor="_Toc68639273" w:history="1">
            <w:r w:rsidRPr="0042616F">
              <w:rPr>
                <w:rStyle w:val="Hyperlink"/>
                <w:noProof/>
                <w:lang w:val="en-GB" w:bidi="en-GB"/>
              </w:rPr>
              <w:t>2.</w:t>
            </w:r>
            <w:r>
              <w:rPr>
                <w:rFonts w:asciiTheme="minorHAnsi" w:eastAsiaTheme="minorEastAsia" w:hAnsiTheme="minorHAnsi" w:cstheme="minorBidi"/>
                <w:noProof/>
              </w:rPr>
              <w:tab/>
            </w:r>
            <w:r w:rsidRPr="0042616F">
              <w:rPr>
                <w:rStyle w:val="Hyperlink"/>
                <w:rFonts w:ascii="Sylfaen" w:hAnsi="Sylfaen"/>
                <w:noProof/>
                <w:lang w:val="ka-GE" w:bidi="en-GB"/>
              </w:rPr>
              <w:t>მიზნების კვეთა</w:t>
            </w:r>
            <w:r>
              <w:rPr>
                <w:noProof/>
                <w:webHidden/>
              </w:rPr>
              <w:tab/>
            </w:r>
            <w:r>
              <w:rPr>
                <w:noProof/>
                <w:webHidden/>
              </w:rPr>
              <w:fldChar w:fldCharType="begin"/>
            </w:r>
            <w:r>
              <w:rPr>
                <w:noProof/>
                <w:webHidden/>
              </w:rPr>
              <w:instrText xml:space="preserve"> PAGEREF _Toc68639273 \h </w:instrText>
            </w:r>
            <w:r>
              <w:rPr>
                <w:noProof/>
                <w:webHidden/>
              </w:rPr>
            </w:r>
            <w:r>
              <w:rPr>
                <w:noProof/>
                <w:webHidden/>
              </w:rPr>
              <w:fldChar w:fldCharType="separate"/>
            </w:r>
            <w:r>
              <w:rPr>
                <w:noProof/>
                <w:webHidden/>
              </w:rPr>
              <w:t>5</w:t>
            </w:r>
            <w:r>
              <w:rPr>
                <w:noProof/>
                <w:webHidden/>
              </w:rPr>
              <w:fldChar w:fldCharType="end"/>
            </w:r>
          </w:hyperlink>
        </w:p>
        <w:p w14:paraId="75A57FB6" w14:textId="52618C47" w:rsidR="00112676" w:rsidRDefault="00112676">
          <w:pPr>
            <w:pStyle w:val="TOC2"/>
            <w:tabs>
              <w:tab w:val="left" w:pos="960"/>
              <w:tab w:val="right" w:leader="dot" w:pos="9066"/>
            </w:tabs>
            <w:rPr>
              <w:rFonts w:asciiTheme="minorHAnsi" w:eastAsiaTheme="minorEastAsia" w:hAnsiTheme="minorHAnsi" w:cstheme="minorBidi"/>
              <w:noProof/>
            </w:rPr>
          </w:pPr>
          <w:hyperlink w:anchor="_Toc68639274" w:history="1">
            <w:r w:rsidRPr="0042616F">
              <w:rPr>
                <w:rStyle w:val="Hyperlink"/>
                <w:noProof/>
                <w:lang w:val="en-GB" w:bidi="en-GB"/>
              </w:rPr>
              <w:t>2.1</w:t>
            </w:r>
            <w:r>
              <w:rPr>
                <w:rFonts w:asciiTheme="minorHAnsi" w:eastAsiaTheme="minorEastAsia" w:hAnsiTheme="minorHAnsi" w:cstheme="minorBidi"/>
                <w:noProof/>
              </w:rPr>
              <w:tab/>
            </w:r>
            <w:r w:rsidRPr="0042616F">
              <w:rPr>
                <w:rStyle w:val="Hyperlink"/>
                <w:rFonts w:ascii="Sylfaen" w:hAnsi="Sylfaen"/>
                <w:noProof/>
                <w:lang w:val="ka-GE" w:bidi="en-GB"/>
              </w:rPr>
              <w:t>მიზნების ბმა</w:t>
            </w:r>
            <w:r>
              <w:rPr>
                <w:noProof/>
                <w:webHidden/>
              </w:rPr>
              <w:tab/>
            </w:r>
            <w:r>
              <w:rPr>
                <w:noProof/>
                <w:webHidden/>
              </w:rPr>
              <w:fldChar w:fldCharType="begin"/>
            </w:r>
            <w:r>
              <w:rPr>
                <w:noProof/>
                <w:webHidden/>
              </w:rPr>
              <w:instrText xml:space="preserve"> PAGEREF _Toc68639274 \h </w:instrText>
            </w:r>
            <w:r>
              <w:rPr>
                <w:noProof/>
                <w:webHidden/>
              </w:rPr>
            </w:r>
            <w:r>
              <w:rPr>
                <w:noProof/>
                <w:webHidden/>
              </w:rPr>
              <w:fldChar w:fldCharType="separate"/>
            </w:r>
            <w:r>
              <w:rPr>
                <w:noProof/>
                <w:webHidden/>
              </w:rPr>
              <w:t>5</w:t>
            </w:r>
            <w:r>
              <w:rPr>
                <w:noProof/>
                <w:webHidden/>
              </w:rPr>
              <w:fldChar w:fldCharType="end"/>
            </w:r>
          </w:hyperlink>
        </w:p>
        <w:p w14:paraId="692151A4" w14:textId="5A7E1B03" w:rsidR="00112676" w:rsidRDefault="00112676">
          <w:pPr>
            <w:pStyle w:val="TOC2"/>
            <w:tabs>
              <w:tab w:val="left" w:pos="960"/>
              <w:tab w:val="right" w:leader="dot" w:pos="9066"/>
            </w:tabs>
            <w:rPr>
              <w:rFonts w:asciiTheme="minorHAnsi" w:eastAsiaTheme="minorEastAsia" w:hAnsiTheme="minorHAnsi" w:cstheme="minorBidi"/>
              <w:noProof/>
            </w:rPr>
          </w:pPr>
          <w:hyperlink w:anchor="_Toc68639275" w:history="1">
            <w:r w:rsidRPr="0042616F">
              <w:rPr>
                <w:rStyle w:val="Hyperlink"/>
                <w:noProof/>
                <w:lang w:val="en-GB" w:bidi="en-GB"/>
              </w:rPr>
              <w:t>2.2</w:t>
            </w:r>
            <w:r>
              <w:rPr>
                <w:rFonts w:asciiTheme="minorHAnsi" w:eastAsiaTheme="minorEastAsia" w:hAnsiTheme="minorHAnsi" w:cstheme="minorBidi"/>
                <w:noProof/>
              </w:rPr>
              <w:tab/>
            </w:r>
            <w:r w:rsidRPr="0042616F">
              <w:rPr>
                <w:rStyle w:val="Hyperlink"/>
                <w:rFonts w:ascii="Sylfaen" w:hAnsi="Sylfaen"/>
                <w:noProof/>
                <w:lang w:val="ka-GE" w:bidi="en-GB"/>
              </w:rPr>
              <w:t>მიზნების კავშირი სახელმწიფო პოლიტიკასთან</w:t>
            </w:r>
            <w:r>
              <w:rPr>
                <w:noProof/>
                <w:webHidden/>
              </w:rPr>
              <w:tab/>
            </w:r>
            <w:r>
              <w:rPr>
                <w:noProof/>
                <w:webHidden/>
              </w:rPr>
              <w:fldChar w:fldCharType="begin"/>
            </w:r>
            <w:r>
              <w:rPr>
                <w:noProof/>
                <w:webHidden/>
              </w:rPr>
              <w:instrText xml:space="preserve"> PAGEREF _Toc68639275 \h </w:instrText>
            </w:r>
            <w:r>
              <w:rPr>
                <w:noProof/>
                <w:webHidden/>
              </w:rPr>
            </w:r>
            <w:r>
              <w:rPr>
                <w:noProof/>
                <w:webHidden/>
              </w:rPr>
              <w:fldChar w:fldCharType="separate"/>
            </w:r>
            <w:r>
              <w:rPr>
                <w:noProof/>
                <w:webHidden/>
              </w:rPr>
              <w:t>5</w:t>
            </w:r>
            <w:r>
              <w:rPr>
                <w:noProof/>
                <w:webHidden/>
              </w:rPr>
              <w:fldChar w:fldCharType="end"/>
            </w:r>
          </w:hyperlink>
        </w:p>
        <w:p w14:paraId="3E45E967" w14:textId="7454081C" w:rsidR="00112676" w:rsidRDefault="00112676">
          <w:pPr>
            <w:pStyle w:val="TOC2"/>
            <w:tabs>
              <w:tab w:val="left" w:pos="960"/>
              <w:tab w:val="right" w:leader="dot" w:pos="9066"/>
            </w:tabs>
            <w:rPr>
              <w:rFonts w:asciiTheme="minorHAnsi" w:eastAsiaTheme="minorEastAsia" w:hAnsiTheme="minorHAnsi" w:cstheme="minorBidi"/>
              <w:noProof/>
            </w:rPr>
          </w:pPr>
          <w:hyperlink w:anchor="_Toc68639276" w:history="1">
            <w:r w:rsidRPr="0042616F">
              <w:rPr>
                <w:rStyle w:val="Hyperlink"/>
                <w:noProof/>
                <w:lang w:val="en-GB" w:bidi="en-GB"/>
              </w:rPr>
              <w:t>2.3</w:t>
            </w:r>
            <w:r>
              <w:rPr>
                <w:rFonts w:asciiTheme="minorHAnsi" w:eastAsiaTheme="minorEastAsia" w:hAnsiTheme="minorHAnsi" w:cstheme="minorBidi"/>
                <w:noProof/>
              </w:rPr>
              <w:tab/>
            </w:r>
            <w:r w:rsidRPr="0042616F">
              <w:rPr>
                <w:rStyle w:val="Hyperlink"/>
                <w:rFonts w:ascii="Sylfaen" w:hAnsi="Sylfaen"/>
                <w:noProof/>
                <w:lang w:val="ka-GE" w:bidi="en-GB"/>
              </w:rPr>
              <w:t>კავშირი საერთაშორისო შეთანხმებებთან</w:t>
            </w:r>
            <w:r>
              <w:rPr>
                <w:noProof/>
                <w:webHidden/>
              </w:rPr>
              <w:tab/>
            </w:r>
            <w:r>
              <w:rPr>
                <w:noProof/>
                <w:webHidden/>
              </w:rPr>
              <w:fldChar w:fldCharType="begin"/>
            </w:r>
            <w:r>
              <w:rPr>
                <w:noProof/>
                <w:webHidden/>
              </w:rPr>
              <w:instrText xml:space="preserve"> PAGEREF _Toc68639276 \h </w:instrText>
            </w:r>
            <w:r>
              <w:rPr>
                <w:noProof/>
                <w:webHidden/>
              </w:rPr>
            </w:r>
            <w:r>
              <w:rPr>
                <w:noProof/>
                <w:webHidden/>
              </w:rPr>
              <w:fldChar w:fldCharType="separate"/>
            </w:r>
            <w:r>
              <w:rPr>
                <w:noProof/>
                <w:webHidden/>
              </w:rPr>
              <w:t>6</w:t>
            </w:r>
            <w:r>
              <w:rPr>
                <w:noProof/>
                <w:webHidden/>
              </w:rPr>
              <w:fldChar w:fldCharType="end"/>
            </w:r>
          </w:hyperlink>
        </w:p>
        <w:p w14:paraId="1B17F2AE" w14:textId="735AB764"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77" w:history="1">
            <w:r w:rsidRPr="0042616F">
              <w:rPr>
                <w:rStyle w:val="Hyperlink"/>
                <w:noProof/>
                <w:lang w:val="en-GB" w:bidi="en-GB"/>
              </w:rPr>
              <w:t>2.3.1</w:t>
            </w:r>
            <w:r>
              <w:rPr>
                <w:rFonts w:asciiTheme="minorHAnsi" w:eastAsiaTheme="minorEastAsia" w:hAnsiTheme="minorHAnsi" w:cstheme="minorBidi"/>
                <w:noProof/>
              </w:rPr>
              <w:tab/>
            </w:r>
            <w:r w:rsidRPr="0042616F">
              <w:rPr>
                <w:rStyle w:val="Hyperlink"/>
                <w:rFonts w:ascii="Sylfaen" w:hAnsi="Sylfaen"/>
                <w:noProof/>
                <w:lang w:val="ka-GE" w:bidi="en-GB"/>
              </w:rPr>
              <w:t>მდგრადი განვითარების მიზნები</w:t>
            </w:r>
            <w:r>
              <w:rPr>
                <w:noProof/>
                <w:webHidden/>
              </w:rPr>
              <w:tab/>
            </w:r>
            <w:r>
              <w:rPr>
                <w:noProof/>
                <w:webHidden/>
              </w:rPr>
              <w:fldChar w:fldCharType="begin"/>
            </w:r>
            <w:r>
              <w:rPr>
                <w:noProof/>
                <w:webHidden/>
              </w:rPr>
              <w:instrText xml:space="preserve"> PAGEREF _Toc68639277 \h </w:instrText>
            </w:r>
            <w:r>
              <w:rPr>
                <w:noProof/>
                <w:webHidden/>
              </w:rPr>
            </w:r>
            <w:r>
              <w:rPr>
                <w:noProof/>
                <w:webHidden/>
              </w:rPr>
              <w:fldChar w:fldCharType="separate"/>
            </w:r>
            <w:r>
              <w:rPr>
                <w:noProof/>
                <w:webHidden/>
              </w:rPr>
              <w:t>6</w:t>
            </w:r>
            <w:r>
              <w:rPr>
                <w:noProof/>
                <w:webHidden/>
              </w:rPr>
              <w:fldChar w:fldCharType="end"/>
            </w:r>
          </w:hyperlink>
        </w:p>
        <w:p w14:paraId="00C5C406" w14:textId="13B6FABB"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78" w:history="1">
            <w:r w:rsidRPr="0042616F">
              <w:rPr>
                <w:rStyle w:val="Hyperlink"/>
                <w:noProof/>
                <w:lang w:val="en-GB" w:bidi="en-GB"/>
              </w:rPr>
              <w:t>2.3.2</w:t>
            </w:r>
            <w:r>
              <w:rPr>
                <w:rFonts w:asciiTheme="minorHAnsi" w:eastAsiaTheme="minorEastAsia" w:hAnsiTheme="minorHAnsi" w:cstheme="minorBidi"/>
                <w:noProof/>
              </w:rPr>
              <w:tab/>
            </w:r>
            <w:r w:rsidRPr="0042616F">
              <w:rPr>
                <w:rStyle w:val="Hyperlink"/>
                <w:rFonts w:ascii="Sylfaen" w:hAnsi="Sylfaen"/>
                <w:noProof/>
                <w:lang w:val="ka-GE" w:bidi="en-GB"/>
              </w:rPr>
              <w:t>ევრობასთან ასოცირების ხელშეკრულება</w:t>
            </w:r>
            <w:r>
              <w:rPr>
                <w:noProof/>
                <w:webHidden/>
              </w:rPr>
              <w:tab/>
            </w:r>
            <w:r>
              <w:rPr>
                <w:noProof/>
                <w:webHidden/>
              </w:rPr>
              <w:fldChar w:fldCharType="begin"/>
            </w:r>
            <w:r>
              <w:rPr>
                <w:noProof/>
                <w:webHidden/>
              </w:rPr>
              <w:instrText xml:space="preserve"> PAGEREF _Toc68639278 \h </w:instrText>
            </w:r>
            <w:r>
              <w:rPr>
                <w:noProof/>
                <w:webHidden/>
              </w:rPr>
            </w:r>
            <w:r>
              <w:rPr>
                <w:noProof/>
                <w:webHidden/>
              </w:rPr>
              <w:fldChar w:fldCharType="separate"/>
            </w:r>
            <w:r>
              <w:rPr>
                <w:noProof/>
                <w:webHidden/>
              </w:rPr>
              <w:t>6</w:t>
            </w:r>
            <w:r>
              <w:rPr>
                <w:noProof/>
                <w:webHidden/>
              </w:rPr>
              <w:fldChar w:fldCharType="end"/>
            </w:r>
          </w:hyperlink>
        </w:p>
        <w:p w14:paraId="3DFDC03E" w14:textId="183B7849" w:rsidR="00112676" w:rsidRDefault="00112676">
          <w:pPr>
            <w:pStyle w:val="TOC2"/>
            <w:tabs>
              <w:tab w:val="left" w:pos="960"/>
              <w:tab w:val="right" w:leader="dot" w:pos="9066"/>
            </w:tabs>
            <w:rPr>
              <w:rFonts w:asciiTheme="minorHAnsi" w:eastAsiaTheme="minorEastAsia" w:hAnsiTheme="minorHAnsi" w:cstheme="minorBidi"/>
              <w:noProof/>
            </w:rPr>
          </w:pPr>
          <w:hyperlink w:anchor="_Toc68639279" w:history="1">
            <w:r w:rsidRPr="0042616F">
              <w:rPr>
                <w:rStyle w:val="Hyperlink"/>
                <w:noProof/>
                <w:lang w:val="en-GB" w:bidi="en-GB"/>
              </w:rPr>
              <w:t>2.4</w:t>
            </w:r>
            <w:r>
              <w:rPr>
                <w:rFonts w:asciiTheme="minorHAnsi" w:eastAsiaTheme="minorEastAsia" w:hAnsiTheme="minorHAnsi" w:cstheme="minorBidi"/>
                <w:noProof/>
              </w:rPr>
              <w:tab/>
            </w:r>
            <w:r w:rsidRPr="0042616F">
              <w:rPr>
                <w:rStyle w:val="Hyperlink"/>
                <w:rFonts w:ascii="Sylfaen" w:hAnsi="Sylfaen"/>
                <w:noProof/>
                <w:lang w:val="ka-GE" w:bidi="en-GB"/>
              </w:rPr>
              <w:t>სტრატეგიის შემუშავების პროცესი</w:t>
            </w:r>
            <w:r>
              <w:rPr>
                <w:noProof/>
                <w:webHidden/>
              </w:rPr>
              <w:tab/>
            </w:r>
            <w:r>
              <w:rPr>
                <w:noProof/>
                <w:webHidden/>
              </w:rPr>
              <w:fldChar w:fldCharType="begin"/>
            </w:r>
            <w:r>
              <w:rPr>
                <w:noProof/>
                <w:webHidden/>
              </w:rPr>
              <w:instrText xml:space="preserve"> PAGEREF _Toc68639279 \h </w:instrText>
            </w:r>
            <w:r>
              <w:rPr>
                <w:noProof/>
                <w:webHidden/>
              </w:rPr>
            </w:r>
            <w:r>
              <w:rPr>
                <w:noProof/>
                <w:webHidden/>
              </w:rPr>
              <w:fldChar w:fldCharType="separate"/>
            </w:r>
            <w:r>
              <w:rPr>
                <w:noProof/>
                <w:webHidden/>
              </w:rPr>
              <w:t>8</w:t>
            </w:r>
            <w:r>
              <w:rPr>
                <w:noProof/>
                <w:webHidden/>
              </w:rPr>
              <w:fldChar w:fldCharType="end"/>
            </w:r>
          </w:hyperlink>
        </w:p>
        <w:p w14:paraId="4AC4EEDA" w14:textId="749455CF" w:rsidR="00112676" w:rsidRDefault="00112676">
          <w:pPr>
            <w:pStyle w:val="TOC1"/>
            <w:tabs>
              <w:tab w:val="left" w:pos="440"/>
              <w:tab w:val="right" w:leader="dot" w:pos="9066"/>
            </w:tabs>
            <w:rPr>
              <w:rFonts w:asciiTheme="minorHAnsi" w:eastAsiaTheme="minorEastAsia" w:hAnsiTheme="minorHAnsi" w:cstheme="minorBidi"/>
              <w:noProof/>
            </w:rPr>
          </w:pPr>
          <w:hyperlink w:anchor="_Toc68639280" w:history="1">
            <w:r w:rsidRPr="0042616F">
              <w:rPr>
                <w:rStyle w:val="Hyperlink"/>
                <w:noProof/>
                <w:lang w:val="en-GB" w:bidi="en-GB"/>
              </w:rPr>
              <w:t>3.</w:t>
            </w:r>
            <w:r>
              <w:rPr>
                <w:rFonts w:asciiTheme="minorHAnsi" w:eastAsiaTheme="minorEastAsia" w:hAnsiTheme="minorHAnsi" w:cstheme="minorBidi"/>
                <w:noProof/>
              </w:rPr>
              <w:tab/>
            </w:r>
            <w:r w:rsidRPr="0042616F">
              <w:rPr>
                <w:rStyle w:val="Hyperlink"/>
                <w:rFonts w:ascii="Sylfaen" w:hAnsi="Sylfaen"/>
                <w:noProof/>
                <w:lang w:val="ka-GE" w:bidi="en-GB"/>
              </w:rPr>
              <w:t>სიტუაციური ანალიზი</w:t>
            </w:r>
            <w:r>
              <w:rPr>
                <w:noProof/>
                <w:webHidden/>
              </w:rPr>
              <w:tab/>
            </w:r>
            <w:r>
              <w:rPr>
                <w:noProof/>
                <w:webHidden/>
              </w:rPr>
              <w:fldChar w:fldCharType="begin"/>
            </w:r>
            <w:r>
              <w:rPr>
                <w:noProof/>
                <w:webHidden/>
              </w:rPr>
              <w:instrText xml:space="preserve"> PAGEREF _Toc68639280 \h </w:instrText>
            </w:r>
            <w:r>
              <w:rPr>
                <w:noProof/>
                <w:webHidden/>
              </w:rPr>
            </w:r>
            <w:r>
              <w:rPr>
                <w:noProof/>
                <w:webHidden/>
              </w:rPr>
              <w:fldChar w:fldCharType="separate"/>
            </w:r>
            <w:r>
              <w:rPr>
                <w:noProof/>
                <w:webHidden/>
              </w:rPr>
              <w:t>9</w:t>
            </w:r>
            <w:r>
              <w:rPr>
                <w:noProof/>
                <w:webHidden/>
              </w:rPr>
              <w:fldChar w:fldCharType="end"/>
            </w:r>
          </w:hyperlink>
        </w:p>
        <w:p w14:paraId="000C0ED2" w14:textId="10348884" w:rsidR="00112676" w:rsidRDefault="00112676">
          <w:pPr>
            <w:pStyle w:val="TOC2"/>
            <w:tabs>
              <w:tab w:val="left" w:pos="960"/>
              <w:tab w:val="right" w:leader="dot" w:pos="9066"/>
            </w:tabs>
            <w:rPr>
              <w:rFonts w:asciiTheme="minorHAnsi" w:eastAsiaTheme="minorEastAsia" w:hAnsiTheme="minorHAnsi" w:cstheme="minorBidi"/>
              <w:noProof/>
            </w:rPr>
          </w:pPr>
          <w:hyperlink w:anchor="_Toc68639281" w:history="1">
            <w:r w:rsidRPr="0042616F">
              <w:rPr>
                <w:rStyle w:val="Hyperlink"/>
                <w:noProof/>
                <w:lang w:val="en-GB" w:bidi="en-GB"/>
              </w:rPr>
              <w:t>3.1</w:t>
            </w:r>
            <w:r>
              <w:rPr>
                <w:rFonts w:asciiTheme="minorHAnsi" w:eastAsiaTheme="minorEastAsia" w:hAnsiTheme="minorHAnsi" w:cstheme="minorBidi"/>
                <w:noProof/>
              </w:rPr>
              <w:tab/>
            </w:r>
            <w:r w:rsidRPr="0042616F">
              <w:rPr>
                <w:rStyle w:val="Hyperlink"/>
                <w:rFonts w:ascii="Sylfaen" w:hAnsi="Sylfaen"/>
                <w:noProof/>
                <w:lang w:val="ka-GE" w:bidi="en-GB"/>
              </w:rPr>
              <w:t>მოსახლეობა</w:t>
            </w:r>
            <w:r>
              <w:rPr>
                <w:noProof/>
                <w:webHidden/>
              </w:rPr>
              <w:tab/>
            </w:r>
            <w:r>
              <w:rPr>
                <w:noProof/>
                <w:webHidden/>
              </w:rPr>
              <w:fldChar w:fldCharType="begin"/>
            </w:r>
            <w:r>
              <w:rPr>
                <w:noProof/>
                <w:webHidden/>
              </w:rPr>
              <w:instrText xml:space="preserve"> PAGEREF _Toc68639281 \h </w:instrText>
            </w:r>
            <w:r>
              <w:rPr>
                <w:noProof/>
                <w:webHidden/>
              </w:rPr>
            </w:r>
            <w:r>
              <w:rPr>
                <w:noProof/>
                <w:webHidden/>
              </w:rPr>
              <w:fldChar w:fldCharType="separate"/>
            </w:r>
            <w:r>
              <w:rPr>
                <w:noProof/>
                <w:webHidden/>
              </w:rPr>
              <w:t>9</w:t>
            </w:r>
            <w:r>
              <w:rPr>
                <w:noProof/>
                <w:webHidden/>
              </w:rPr>
              <w:fldChar w:fldCharType="end"/>
            </w:r>
          </w:hyperlink>
        </w:p>
        <w:p w14:paraId="69A137CC" w14:textId="34A1A771"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82" w:history="1">
            <w:r w:rsidRPr="0042616F">
              <w:rPr>
                <w:rStyle w:val="Hyperlink"/>
                <w:noProof/>
                <w:lang w:val="en-GB" w:bidi="en-GB"/>
              </w:rPr>
              <w:t>3.1.1</w:t>
            </w:r>
            <w:r>
              <w:rPr>
                <w:rFonts w:asciiTheme="minorHAnsi" w:eastAsiaTheme="minorEastAsia" w:hAnsiTheme="minorHAnsi" w:cstheme="minorBidi"/>
                <w:noProof/>
              </w:rPr>
              <w:tab/>
            </w:r>
            <w:r w:rsidRPr="0042616F">
              <w:rPr>
                <w:rStyle w:val="Hyperlink"/>
                <w:rFonts w:ascii="Sylfaen" w:hAnsi="Sylfaen"/>
                <w:noProof/>
                <w:lang w:val="ka-GE" w:bidi="en-GB"/>
              </w:rPr>
              <w:t>მოსახლეობის პროფილი</w:t>
            </w:r>
            <w:r>
              <w:rPr>
                <w:noProof/>
                <w:webHidden/>
              </w:rPr>
              <w:tab/>
            </w:r>
            <w:r>
              <w:rPr>
                <w:noProof/>
                <w:webHidden/>
              </w:rPr>
              <w:fldChar w:fldCharType="begin"/>
            </w:r>
            <w:r>
              <w:rPr>
                <w:noProof/>
                <w:webHidden/>
              </w:rPr>
              <w:instrText xml:space="preserve"> PAGEREF _Toc68639282 \h </w:instrText>
            </w:r>
            <w:r>
              <w:rPr>
                <w:noProof/>
                <w:webHidden/>
              </w:rPr>
            </w:r>
            <w:r>
              <w:rPr>
                <w:noProof/>
                <w:webHidden/>
              </w:rPr>
              <w:fldChar w:fldCharType="separate"/>
            </w:r>
            <w:r>
              <w:rPr>
                <w:noProof/>
                <w:webHidden/>
              </w:rPr>
              <w:t>9</w:t>
            </w:r>
            <w:r>
              <w:rPr>
                <w:noProof/>
                <w:webHidden/>
              </w:rPr>
              <w:fldChar w:fldCharType="end"/>
            </w:r>
          </w:hyperlink>
        </w:p>
        <w:p w14:paraId="68E67F13" w14:textId="10CF0018"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83" w:history="1">
            <w:r w:rsidRPr="0042616F">
              <w:rPr>
                <w:rStyle w:val="Hyperlink"/>
                <w:noProof/>
                <w:lang w:val="en-GB" w:bidi="en-GB"/>
              </w:rPr>
              <w:t>3.1.2</w:t>
            </w:r>
            <w:r>
              <w:rPr>
                <w:rFonts w:asciiTheme="minorHAnsi" w:eastAsiaTheme="minorEastAsia" w:hAnsiTheme="minorHAnsi" w:cstheme="minorBidi"/>
                <w:noProof/>
              </w:rPr>
              <w:tab/>
            </w:r>
            <w:r w:rsidRPr="0042616F">
              <w:rPr>
                <w:rStyle w:val="Hyperlink"/>
                <w:rFonts w:ascii="Sylfaen" w:hAnsi="Sylfaen" w:cs="Sylfaen"/>
                <w:noProof/>
                <w:lang w:val="en-GB" w:bidi="en-GB"/>
              </w:rPr>
              <w:t>მოსახლეობის</w:t>
            </w:r>
            <w:r w:rsidRPr="0042616F">
              <w:rPr>
                <w:rStyle w:val="Hyperlink"/>
                <w:noProof/>
                <w:lang w:val="en-GB" w:bidi="en-GB"/>
              </w:rPr>
              <w:t xml:space="preserve"> </w:t>
            </w:r>
            <w:r w:rsidRPr="0042616F">
              <w:rPr>
                <w:rStyle w:val="Hyperlink"/>
                <w:rFonts w:ascii="Sylfaen" w:hAnsi="Sylfaen" w:cs="Sylfaen"/>
                <w:noProof/>
                <w:lang w:val="en-GB" w:bidi="en-GB"/>
              </w:rPr>
              <w:t>ჯანმრთელობის</w:t>
            </w:r>
            <w:r w:rsidRPr="0042616F">
              <w:rPr>
                <w:rStyle w:val="Hyperlink"/>
                <w:noProof/>
                <w:lang w:val="en-GB" w:bidi="en-GB"/>
              </w:rPr>
              <w:t xml:space="preserve"> </w:t>
            </w:r>
            <w:r w:rsidRPr="0042616F">
              <w:rPr>
                <w:rStyle w:val="Hyperlink"/>
                <w:rFonts w:ascii="Sylfaen" w:hAnsi="Sylfaen" w:cs="Sylfaen"/>
                <w:noProof/>
                <w:lang w:val="en-GB" w:bidi="en-GB"/>
              </w:rPr>
              <w:t>მდგომარეობა</w:t>
            </w:r>
            <w:r>
              <w:rPr>
                <w:noProof/>
                <w:webHidden/>
              </w:rPr>
              <w:tab/>
            </w:r>
            <w:r>
              <w:rPr>
                <w:noProof/>
                <w:webHidden/>
              </w:rPr>
              <w:fldChar w:fldCharType="begin"/>
            </w:r>
            <w:r>
              <w:rPr>
                <w:noProof/>
                <w:webHidden/>
              </w:rPr>
              <w:instrText xml:space="preserve"> PAGEREF _Toc68639283 \h </w:instrText>
            </w:r>
            <w:r>
              <w:rPr>
                <w:noProof/>
                <w:webHidden/>
              </w:rPr>
            </w:r>
            <w:r>
              <w:rPr>
                <w:noProof/>
                <w:webHidden/>
              </w:rPr>
              <w:fldChar w:fldCharType="separate"/>
            </w:r>
            <w:r>
              <w:rPr>
                <w:noProof/>
                <w:webHidden/>
              </w:rPr>
              <w:t>10</w:t>
            </w:r>
            <w:r>
              <w:rPr>
                <w:noProof/>
                <w:webHidden/>
              </w:rPr>
              <w:fldChar w:fldCharType="end"/>
            </w:r>
          </w:hyperlink>
        </w:p>
        <w:p w14:paraId="6DA5EDF1" w14:textId="63207A13"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84" w:history="1">
            <w:r w:rsidRPr="0042616F">
              <w:rPr>
                <w:rStyle w:val="Hyperlink"/>
                <w:noProof/>
                <w:lang w:val="en-GB" w:bidi="en-GB"/>
              </w:rPr>
              <w:t>3.1.3</w:t>
            </w:r>
            <w:r>
              <w:rPr>
                <w:rFonts w:asciiTheme="minorHAnsi" w:eastAsiaTheme="minorEastAsia" w:hAnsiTheme="minorHAnsi" w:cstheme="minorBidi"/>
                <w:noProof/>
              </w:rPr>
              <w:tab/>
            </w:r>
            <w:r w:rsidRPr="0042616F">
              <w:rPr>
                <w:rStyle w:val="Hyperlink"/>
                <w:rFonts w:ascii="Sylfaen" w:hAnsi="Sylfaen"/>
                <w:noProof/>
                <w:lang w:val="ka-GE" w:bidi="en-GB"/>
              </w:rPr>
              <w:t>ჯანმრთელობის სტატუსი</w:t>
            </w:r>
            <w:r>
              <w:rPr>
                <w:noProof/>
                <w:webHidden/>
              </w:rPr>
              <w:tab/>
            </w:r>
            <w:r>
              <w:rPr>
                <w:noProof/>
                <w:webHidden/>
              </w:rPr>
              <w:fldChar w:fldCharType="begin"/>
            </w:r>
            <w:r>
              <w:rPr>
                <w:noProof/>
                <w:webHidden/>
              </w:rPr>
              <w:instrText xml:space="preserve"> PAGEREF _Toc68639284 \h </w:instrText>
            </w:r>
            <w:r>
              <w:rPr>
                <w:noProof/>
                <w:webHidden/>
              </w:rPr>
            </w:r>
            <w:r>
              <w:rPr>
                <w:noProof/>
                <w:webHidden/>
              </w:rPr>
              <w:fldChar w:fldCharType="separate"/>
            </w:r>
            <w:r>
              <w:rPr>
                <w:noProof/>
                <w:webHidden/>
              </w:rPr>
              <w:t>10</w:t>
            </w:r>
            <w:r>
              <w:rPr>
                <w:noProof/>
                <w:webHidden/>
              </w:rPr>
              <w:fldChar w:fldCharType="end"/>
            </w:r>
          </w:hyperlink>
        </w:p>
        <w:p w14:paraId="11A621ED" w14:textId="44D7676E" w:rsidR="00112676" w:rsidRDefault="00112676">
          <w:pPr>
            <w:pStyle w:val="TOC2"/>
            <w:tabs>
              <w:tab w:val="left" w:pos="960"/>
              <w:tab w:val="right" w:leader="dot" w:pos="9066"/>
            </w:tabs>
            <w:rPr>
              <w:rFonts w:asciiTheme="minorHAnsi" w:eastAsiaTheme="minorEastAsia" w:hAnsiTheme="minorHAnsi" w:cstheme="minorBidi"/>
              <w:noProof/>
            </w:rPr>
          </w:pPr>
          <w:hyperlink w:anchor="_Toc68639285" w:history="1">
            <w:r w:rsidRPr="0042616F">
              <w:rPr>
                <w:rStyle w:val="Hyperlink"/>
                <w:noProof/>
                <w:lang w:val="en-GB" w:bidi="en-GB"/>
              </w:rPr>
              <w:t>3.2</w:t>
            </w:r>
            <w:r>
              <w:rPr>
                <w:rFonts w:asciiTheme="minorHAnsi" w:eastAsiaTheme="minorEastAsia" w:hAnsiTheme="minorHAnsi" w:cstheme="minorBidi"/>
                <w:noProof/>
              </w:rPr>
              <w:tab/>
            </w:r>
            <w:r w:rsidRPr="0042616F">
              <w:rPr>
                <w:rStyle w:val="Hyperlink"/>
                <w:rFonts w:ascii="Sylfaen" w:hAnsi="Sylfaen"/>
                <w:noProof/>
                <w:lang w:val="ka-GE" w:bidi="en-GB"/>
              </w:rPr>
              <w:t>მომსახურების გარემო</w:t>
            </w:r>
            <w:r>
              <w:rPr>
                <w:noProof/>
                <w:webHidden/>
              </w:rPr>
              <w:tab/>
            </w:r>
            <w:r>
              <w:rPr>
                <w:noProof/>
                <w:webHidden/>
              </w:rPr>
              <w:fldChar w:fldCharType="begin"/>
            </w:r>
            <w:r>
              <w:rPr>
                <w:noProof/>
                <w:webHidden/>
              </w:rPr>
              <w:instrText xml:space="preserve"> PAGEREF _Toc68639285 \h </w:instrText>
            </w:r>
            <w:r>
              <w:rPr>
                <w:noProof/>
                <w:webHidden/>
              </w:rPr>
            </w:r>
            <w:r>
              <w:rPr>
                <w:noProof/>
                <w:webHidden/>
              </w:rPr>
              <w:fldChar w:fldCharType="separate"/>
            </w:r>
            <w:r>
              <w:rPr>
                <w:noProof/>
                <w:webHidden/>
              </w:rPr>
              <w:t>10</w:t>
            </w:r>
            <w:r>
              <w:rPr>
                <w:noProof/>
                <w:webHidden/>
              </w:rPr>
              <w:fldChar w:fldCharType="end"/>
            </w:r>
          </w:hyperlink>
        </w:p>
        <w:p w14:paraId="2D703FD0" w14:textId="61EA7D98"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86" w:history="1">
            <w:r w:rsidRPr="0042616F">
              <w:rPr>
                <w:rStyle w:val="Hyperlink"/>
                <w:noProof/>
                <w:lang w:val="en-GB" w:bidi="en-GB"/>
              </w:rPr>
              <w:t>3.2.1</w:t>
            </w:r>
            <w:r>
              <w:rPr>
                <w:rFonts w:asciiTheme="minorHAnsi" w:eastAsiaTheme="minorEastAsia" w:hAnsiTheme="minorHAnsi" w:cstheme="minorBidi"/>
                <w:noProof/>
              </w:rPr>
              <w:tab/>
            </w:r>
            <w:r w:rsidRPr="0042616F">
              <w:rPr>
                <w:rStyle w:val="Hyperlink"/>
                <w:rFonts w:ascii="Sylfaen" w:hAnsi="Sylfaen"/>
                <w:noProof/>
                <w:lang w:val="ka-GE" w:bidi="en-GB"/>
              </w:rPr>
              <w:t>დაკვირვება გარემოზე</w:t>
            </w:r>
            <w:r>
              <w:rPr>
                <w:noProof/>
                <w:webHidden/>
              </w:rPr>
              <w:tab/>
            </w:r>
            <w:r>
              <w:rPr>
                <w:noProof/>
                <w:webHidden/>
              </w:rPr>
              <w:fldChar w:fldCharType="begin"/>
            </w:r>
            <w:r>
              <w:rPr>
                <w:noProof/>
                <w:webHidden/>
              </w:rPr>
              <w:instrText xml:space="preserve"> PAGEREF _Toc68639286 \h </w:instrText>
            </w:r>
            <w:r>
              <w:rPr>
                <w:noProof/>
                <w:webHidden/>
              </w:rPr>
            </w:r>
            <w:r>
              <w:rPr>
                <w:noProof/>
                <w:webHidden/>
              </w:rPr>
              <w:fldChar w:fldCharType="separate"/>
            </w:r>
            <w:r>
              <w:rPr>
                <w:noProof/>
                <w:webHidden/>
              </w:rPr>
              <w:t>10</w:t>
            </w:r>
            <w:r>
              <w:rPr>
                <w:noProof/>
                <w:webHidden/>
              </w:rPr>
              <w:fldChar w:fldCharType="end"/>
            </w:r>
          </w:hyperlink>
        </w:p>
        <w:p w14:paraId="464CE9AD" w14:textId="36A938E5"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87" w:history="1">
            <w:r w:rsidRPr="0042616F">
              <w:rPr>
                <w:rStyle w:val="Hyperlink"/>
                <w:noProof/>
                <w:lang w:val="en-GB" w:bidi="en-GB"/>
              </w:rPr>
              <w:t>3.2.2</w:t>
            </w:r>
            <w:r>
              <w:rPr>
                <w:rFonts w:asciiTheme="minorHAnsi" w:eastAsiaTheme="minorEastAsia" w:hAnsiTheme="minorHAnsi" w:cstheme="minorBidi"/>
                <w:noProof/>
              </w:rPr>
              <w:tab/>
            </w:r>
            <w:r w:rsidRPr="0042616F">
              <w:rPr>
                <w:rStyle w:val="Hyperlink"/>
                <w:rFonts w:ascii="Sylfaen" w:hAnsi="Sylfaen"/>
                <w:noProof/>
                <w:lang w:val="ka-GE" w:bidi="en-GB"/>
              </w:rPr>
              <w:t>გეოგრაფიოული კონტექსტი</w:t>
            </w:r>
            <w:r>
              <w:rPr>
                <w:noProof/>
                <w:webHidden/>
              </w:rPr>
              <w:tab/>
            </w:r>
            <w:r>
              <w:rPr>
                <w:noProof/>
                <w:webHidden/>
              </w:rPr>
              <w:fldChar w:fldCharType="begin"/>
            </w:r>
            <w:r>
              <w:rPr>
                <w:noProof/>
                <w:webHidden/>
              </w:rPr>
              <w:instrText xml:space="preserve"> PAGEREF _Toc68639287 \h </w:instrText>
            </w:r>
            <w:r>
              <w:rPr>
                <w:noProof/>
                <w:webHidden/>
              </w:rPr>
            </w:r>
            <w:r>
              <w:rPr>
                <w:noProof/>
                <w:webHidden/>
              </w:rPr>
              <w:fldChar w:fldCharType="separate"/>
            </w:r>
            <w:r>
              <w:rPr>
                <w:noProof/>
                <w:webHidden/>
              </w:rPr>
              <w:t>10</w:t>
            </w:r>
            <w:r>
              <w:rPr>
                <w:noProof/>
                <w:webHidden/>
              </w:rPr>
              <w:fldChar w:fldCharType="end"/>
            </w:r>
          </w:hyperlink>
        </w:p>
        <w:p w14:paraId="0FAD66E5" w14:textId="6F5F9C26"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88" w:history="1">
            <w:r w:rsidRPr="0042616F">
              <w:rPr>
                <w:rStyle w:val="Hyperlink"/>
                <w:noProof/>
                <w:lang w:val="en-GB" w:bidi="en-GB"/>
              </w:rPr>
              <w:t>3.2.3</w:t>
            </w:r>
            <w:r>
              <w:rPr>
                <w:rFonts w:asciiTheme="minorHAnsi" w:eastAsiaTheme="minorEastAsia" w:hAnsiTheme="minorHAnsi" w:cstheme="minorBidi"/>
                <w:noProof/>
              </w:rPr>
              <w:tab/>
            </w:r>
            <w:r w:rsidRPr="0042616F">
              <w:rPr>
                <w:rStyle w:val="Hyperlink"/>
                <w:rFonts w:ascii="Sylfaen" w:hAnsi="Sylfaen"/>
                <w:noProof/>
                <w:lang w:val="ka-GE" w:bidi="en-GB"/>
              </w:rPr>
              <w:t>მომსახურების მიწოდების კონტექსტი</w:t>
            </w:r>
            <w:r>
              <w:rPr>
                <w:noProof/>
                <w:webHidden/>
              </w:rPr>
              <w:tab/>
            </w:r>
            <w:r>
              <w:rPr>
                <w:noProof/>
                <w:webHidden/>
              </w:rPr>
              <w:fldChar w:fldCharType="begin"/>
            </w:r>
            <w:r>
              <w:rPr>
                <w:noProof/>
                <w:webHidden/>
              </w:rPr>
              <w:instrText xml:space="preserve"> PAGEREF _Toc68639288 \h </w:instrText>
            </w:r>
            <w:r>
              <w:rPr>
                <w:noProof/>
                <w:webHidden/>
              </w:rPr>
            </w:r>
            <w:r>
              <w:rPr>
                <w:noProof/>
                <w:webHidden/>
              </w:rPr>
              <w:fldChar w:fldCharType="separate"/>
            </w:r>
            <w:r>
              <w:rPr>
                <w:noProof/>
                <w:webHidden/>
              </w:rPr>
              <w:t>10</w:t>
            </w:r>
            <w:r>
              <w:rPr>
                <w:noProof/>
                <w:webHidden/>
              </w:rPr>
              <w:fldChar w:fldCharType="end"/>
            </w:r>
          </w:hyperlink>
        </w:p>
        <w:p w14:paraId="0A5118E4" w14:textId="0AB6248F" w:rsidR="00112676" w:rsidRDefault="00112676">
          <w:pPr>
            <w:pStyle w:val="TOC2"/>
            <w:tabs>
              <w:tab w:val="left" w:pos="960"/>
              <w:tab w:val="right" w:leader="dot" w:pos="9066"/>
            </w:tabs>
            <w:rPr>
              <w:rFonts w:asciiTheme="minorHAnsi" w:eastAsiaTheme="minorEastAsia" w:hAnsiTheme="minorHAnsi" w:cstheme="minorBidi"/>
              <w:noProof/>
            </w:rPr>
          </w:pPr>
          <w:hyperlink w:anchor="_Toc68639289" w:history="1">
            <w:r w:rsidRPr="0042616F">
              <w:rPr>
                <w:rStyle w:val="Hyperlink"/>
                <w:noProof/>
                <w:lang w:val="en-GB" w:bidi="en-GB"/>
              </w:rPr>
              <w:t>3.3</w:t>
            </w:r>
            <w:r>
              <w:rPr>
                <w:rFonts w:asciiTheme="minorHAnsi" w:eastAsiaTheme="minorEastAsia" w:hAnsiTheme="minorHAnsi" w:cstheme="minorBidi"/>
                <w:noProof/>
              </w:rPr>
              <w:tab/>
            </w:r>
            <w:r w:rsidRPr="0042616F">
              <w:rPr>
                <w:rStyle w:val="Hyperlink"/>
                <w:rFonts w:ascii="Sylfaen" w:hAnsi="Sylfaen"/>
                <w:noProof/>
                <w:lang w:val="ka-GE" w:bidi="en-GB"/>
              </w:rPr>
              <w:t>ჯანმრთელობის მომსახურების საჭიროებების განსაზღვრა</w:t>
            </w:r>
            <w:r>
              <w:rPr>
                <w:noProof/>
                <w:webHidden/>
              </w:rPr>
              <w:tab/>
            </w:r>
            <w:r>
              <w:rPr>
                <w:noProof/>
                <w:webHidden/>
              </w:rPr>
              <w:fldChar w:fldCharType="begin"/>
            </w:r>
            <w:r>
              <w:rPr>
                <w:noProof/>
                <w:webHidden/>
              </w:rPr>
              <w:instrText xml:space="preserve"> PAGEREF _Toc68639289 \h </w:instrText>
            </w:r>
            <w:r>
              <w:rPr>
                <w:noProof/>
                <w:webHidden/>
              </w:rPr>
            </w:r>
            <w:r>
              <w:rPr>
                <w:noProof/>
                <w:webHidden/>
              </w:rPr>
              <w:fldChar w:fldCharType="separate"/>
            </w:r>
            <w:r>
              <w:rPr>
                <w:noProof/>
                <w:webHidden/>
              </w:rPr>
              <w:t>10</w:t>
            </w:r>
            <w:r>
              <w:rPr>
                <w:noProof/>
                <w:webHidden/>
              </w:rPr>
              <w:fldChar w:fldCharType="end"/>
            </w:r>
          </w:hyperlink>
        </w:p>
        <w:p w14:paraId="6434910F" w14:textId="13CEAB85"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90" w:history="1">
            <w:r w:rsidRPr="0042616F">
              <w:rPr>
                <w:rStyle w:val="Hyperlink"/>
                <w:noProof/>
                <w:lang w:val="en-GB" w:bidi="en-GB"/>
              </w:rPr>
              <w:t>3.3.1</w:t>
            </w:r>
            <w:r>
              <w:rPr>
                <w:rFonts w:asciiTheme="minorHAnsi" w:eastAsiaTheme="minorEastAsia" w:hAnsiTheme="minorHAnsi" w:cstheme="minorBidi"/>
                <w:noProof/>
              </w:rPr>
              <w:tab/>
            </w:r>
            <w:r w:rsidRPr="0042616F">
              <w:rPr>
                <w:rStyle w:val="Hyperlink"/>
                <w:rFonts w:ascii="Sylfaen" w:hAnsi="Sylfaen"/>
                <w:noProof/>
                <w:lang w:val="ka-GE" w:bidi="en-GB"/>
              </w:rPr>
              <w:t>ჯანმრთელობის მდგომარეობა</w:t>
            </w:r>
            <w:r>
              <w:rPr>
                <w:noProof/>
                <w:webHidden/>
              </w:rPr>
              <w:tab/>
            </w:r>
            <w:r>
              <w:rPr>
                <w:noProof/>
                <w:webHidden/>
              </w:rPr>
              <w:fldChar w:fldCharType="begin"/>
            </w:r>
            <w:r>
              <w:rPr>
                <w:noProof/>
                <w:webHidden/>
              </w:rPr>
              <w:instrText xml:space="preserve"> PAGEREF _Toc68639290 \h </w:instrText>
            </w:r>
            <w:r>
              <w:rPr>
                <w:noProof/>
                <w:webHidden/>
              </w:rPr>
            </w:r>
            <w:r>
              <w:rPr>
                <w:noProof/>
                <w:webHidden/>
              </w:rPr>
              <w:fldChar w:fldCharType="separate"/>
            </w:r>
            <w:r>
              <w:rPr>
                <w:noProof/>
                <w:webHidden/>
              </w:rPr>
              <w:t>10</w:t>
            </w:r>
            <w:r>
              <w:rPr>
                <w:noProof/>
                <w:webHidden/>
              </w:rPr>
              <w:fldChar w:fldCharType="end"/>
            </w:r>
          </w:hyperlink>
        </w:p>
        <w:p w14:paraId="4FADC90F" w14:textId="5D517611"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91" w:history="1">
            <w:r w:rsidRPr="0042616F">
              <w:rPr>
                <w:rStyle w:val="Hyperlink"/>
                <w:noProof/>
                <w:lang w:val="en-GB" w:bidi="en-GB"/>
              </w:rPr>
              <w:t>3.3.2</w:t>
            </w:r>
            <w:r>
              <w:rPr>
                <w:rFonts w:asciiTheme="minorHAnsi" w:eastAsiaTheme="minorEastAsia" w:hAnsiTheme="minorHAnsi" w:cstheme="minorBidi"/>
                <w:noProof/>
              </w:rPr>
              <w:tab/>
            </w:r>
            <w:r w:rsidRPr="0042616F">
              <w:rPr>
                <w:rStyle w:val="Hyperlink"/>
                <w:rFonts w:ascii="Sylfaen" w:hAnsi="Sylfaen"/>
                <w:noProof/>
                <w:lang w:val="ka-GE" w:bidi="en-GB"/>
              </w:rPr>
              <w:t>ხარვეზები სერვისის მიწოდებაში</w:t>
            </w:r>
            <w:r>
              <w:rPr>
                <w:noProof/>
                <w:webHidden/>
              </w:rPr>
              <w:tab/>
            </w:r>
            <w:r>
              <w:rPr>
                <w:noProof/>
                <w:webHidden/>
              </w:rPr>
              <w:fldChar w:fldCharType="begin"/>
            </w:r>
            <w:r>
              <w:rPr>
                <w:noProof/>
                <w:webHidden/>
              </w:rPr>
              <w:instrText xml:space="preserve"> PAGEREF _Toc68639291 \h </w:instrText>
            </w:r>
            <w:r>
              <w:rPr>
                <w:noProof/>
                <w:webHidden/>
              </w:rPr>
            </w:r>
            <w:r>
              <w:rPr>
                <w:noProof/>
                <w:webHidden/>
              </w:rPr>
              <w:fldChar w:fldCharType="separate"/>
            </w:r>
            <w:r>
              <w:rPr>
                <w:noProof/>
                <w:webHidden/>
              </w:rPr>
              <w:t>10</w:t>
            </w:r>
            <w:r>
              <w:rPr>
                <w:noProof/>
                <w:webHidden/>
              </w:rPr>
              <w:fldChar w:fldCharType="end"/>
            </w:r>
          </w:hyperlink>
        </w:p>
        <w:p w14:paraId="590731C5" w14:textId="5C4372B4" w:rsidR="00112676" w:rsidRDefault="00112676">
          <w:pPr>
            <w:pStyle w:val="TOC3"/>
            <w:tabs>
              <w:tab w:val="left" w:pos="1200"/>
              <w:tab w:val="right" w:leader="dot" w:pos="9066"/>
            </w:tabs>
            <w:rPr>
              <w:rFonts w:asciiTheme="minorHAnsi" w:eastAsiaTheme="minorEastAsia" w:hAnsiTheme="minorHAnsi" w:cstheme="minorBidi"/>
              <w:noProof/>
            </w:rPr>
          </w:pPr>
          <w:hyperlink w:anchor="_Toc68639292" w:history="1">
            <w:r w:rsidRPr="0042616F">
              <w:rPr>
                <w:rStyle w:val="Hyperlink"/>
                <w:noProof/>
                <w:lang w:val="en-GB" w:bidi="en-GB"/>
              </w:rPr>
              <w:t>3.3.3</w:t>
            </w:r>
            <w:r>
              <w:rPr>
                <w:rFonts w:asciiTheme="minorHAnsi" w:eastAsiaTheme="minorEastAsia" w:hAnsiTheme="minorHAnsi" w:cstheme="minorBidi"/>
                <w:noProof/>
              </w:rPr>
              <w:tab/>
            </w:r>
            <w:r w:rsidRPr="0042616F">
              <w:rPr>
                <w:rStyle w:val="Hyperlink"/>
                <w:rFonts w:ascii="Sylfaen" w:hAnsi="Sylfaen"/>
                <w:noProof/>
                <w:lang w:val="ka-GE" w:bidi="en-GB"/>
              </w:rPr>
              <w:t>საჭიროებების კატეგორიზაცისა და საჭიროებების ანალიზის მიდგომები</w:t>
            </w:r>
            <w:r>
              <w:rPr>
                <w:noProof/>
                <w:webHidden/>
              </w:rPr>
              <w:tab/>
            </w:r>
            <w:r>
              <w:rPr>
                <w:noProof/>
                <w:webHidden/>
              </w:rPr>
              <w:fldChar w:fldCharType="begin"/>
            </w:r>
            <w:r>
              <w:rPr>
                <w:noProof/>
                <w:webHidden/>
              </w:rPr>
              <w:instrText xml:space="preserve"> PAGEREF _Toc68639292 \h </w:instrText>
            </w:r>
            <w:r>
              <w:rPr>
                <w:noProof/>
                <w:webHidden/>
              </w:rPr>
            </w:r>
            <w:r>
              <w:rPr>
                <w:noProof/>
                <w:webHidden/>
              </w:rPr>
              <w:fldChar w:fldCharType="separate"/>
            </w:r>
            <w:r>
              <w:rPr>
                <w:noProof/>
                <w:webHidden/>
              </w:rPr>
              <w:t>10</w:t>
            </w:r>
            <w:r>
              <w:rPr>
                <w:noProof/>
                <w:webHidden/>
              </w:rPr>
              <w:fldChar w:fldCharType="end"/>
            </w:r>
          </w:hyperlink>
        </w:p>
        <w:p w14:paraId="040D2CEF" w14:textId="7512E07B" w:rsidR="00112676" w:rsidRDefault="00112676">
          <w:pPr>
            <w:pStyle w:val="TOC1"/>
            <w:tabs>
              <w:tab w:val="left" w:pos="440"/>
              <w:tab w:val="right" w:leader="dot" w:pos="9066"/>
            </w:tabs>
            <w:rPr>
              <w:rFonts w:asciiTheme="minorHAnsi" w:eastAsiaTheme="minorEastAsia" w:hAnsiTheme="minorHAnsi" w:cstheme="minorBidi"/>
              <w:noProof/>
            </w:rPr>
          </w:pPr>
          <w:hyperlink w:anchor="_Toc68639293" w:history="1">
            <w:r w:rsidRPr="0042616F">
              <w:rPr>
                <w:rStyle w:val="Hyperlink"/>
                <w:noProof/>
                <w:lang w:val="en-GB" w:bidi="en-GB"/>
              </w:rPr>
              <w:t>4.</w:t>
            </w:r>
            <w:r>
              <w:rPr>
                <w:rFonts w:asciiTheme="minorHAnsi" w:eastAsiaTheme="minorEastAsia" w:hAnsiTheme="minorHAnsi" w:cstheme="minorBidi"/>
                <w:noProof/>
              </w:rPr>
              <w:tab/>
            </w:r>
            <w:r w:rsidRPr="0042616F">
              <w:rPr>
                <w:rStyle w:val="Hyperlink"/>
                <w:rFonts w:ascii="Sylfaen" w:hAnsi="Sylfaen"/>
                <w:noProof/>
                <w:lang w:val="ka-GE" w:bidi="en-GB"/>
              </w:rPr>
              <w:t>ხედვა, მისია, პრინციპები და სტრატეგიული მიზნები</w:t>
            </w:r>
            <w:r>
              <w:rPr>
                <w:noProof/>
                <w:webHidden/>
              </w:rPr>
              <w:tab/>
            </w:r>
            <w:r>
              <w:rPr>
                <w:noProof/>
                <w:webHidden/>
              </w:rPr>
              <w:fldChar w:fldCharType="begin"/>
            </w:r>
            <w:r>
              <w:rPr>
                <w:noProof/>
                <w:webHidden/>
              </w:rPr>
              <w:instrText xml:space="preserve"> PAGEREF _Toc68639293 \h </w:instrText>
            </w:r>
            <w:r>
              <w:rPr>
                <w:noProof/>
                <w:webHidden/>
              </w:rPr>
            </w:r>
            <w:r>
              <w:rPr>
                <w:noProof/>
                <w:webHidden/>
              </w:rPr>
              <w:fldChar w:fldCharType="separate"/>
            </w:r>
            <w:r>
              <w:rPr>
                <w:noProof/>
                <w:webHidden/>
              </w:rPr>
              <w:t>11</w:t>
            </w:r>
            <w:r>
              <w:rPr>
                <w:noProof/>
                <w:webHidden/>
              </w:rPr>
              <w:fldChar w:fldCharType="end"/>
            </w:r>
          </w:hyperlink>
        </w:p>
        <w:p w14:paraId="0881828D" w14:textId="31766B35" w:rsidR="00112676" w:rsidRDefault="00112676">
          <w:pPr>
            <w:pStyle w:val="TOC2"/>
            <w:tabs>
              <w:tab w:val="left" w:pos="960"/>
              <w:tab w:val="right" w:leader="dot" w:pos="9066"/>
            </w:tabs>
            <w:rPr>
              <w:rFonts w:asciiTheme="minorHAnsi" w:eastAsiaTheme="minorEastAsia" w:hAnsiTheme="minorHAnsi" w:cstheme="minorBidi"/>
              <w:noProof/>
            </w:rPr>
          </w:pPr>
          <w:hyperlink w:anchor="_Toc68639294" w:history="1">
            <w:r w:rsidRPr="0042616F">
              <w:rPr>
                <w:rStyle w:val="Hyperlink"/>
                <w:noProof/>
                <w:lang w:val="en-GB" w:bidi="en-GB"/>
              </w:rPr>
              <w:t>4.1</w:t>
            </w:r>
            <w:r>
              <w:rPr>
                <w:rFonts w:asciiTheme="minorHAnsi" w:eastAsiaTheme="minorEastAsia" w:hAnsiTheme="minorHAnsi" w:cstheme="minorBidi"/>
                <w:noProof/>
              </w:rPr>
              <w:tab/>
            </w:r>
            <w:r w:rsidRPr="0042616F">
              <w:rPr>
                <w:rStyle w:val="Hyperlink"/>
                <w:rFonts w:ascii="Sylfaen" w:hAnsi="Sylfaen"/>
                <w:noProof/>
                <w:lang w:val="ka-GE" w:bidi="en-GB"/>
              </w:rPr>
              <w:t>ხედვა</w:t>
            </w:r>
            <w:r>
              <w:rPr>
                <w:noProof/>
                <w:webHidden/>
              </w:rPr>
              <w:tab/>
            </w:r>
            <w:r>
              <w:rPr>
                <w:noProof/>
                <w:webHidden/>
              </w:rPr>
              <w:fldChar w:fldCharType="begin"/>
            </w:r>
            <w:r>
              <w:rPr>
                <w:noProof/>
                <w:webHidden/>
              </w:rPr>
              <w:instrText xml:space="preserve"> PAGEREF _Toc68639294 \h </w:instrText>
            </w:r>
            <w:r>
              <w:rPr>
                <w:noProof/>
                <w:webHidden/>
              </w:rPr>
            </w:r>
            <w:r>
              <w:rPr>
                <w:noProof/>
                <w:webHidden/>
              </w:rPr>
              <w:fldChar w:fldCharType="separate"/>
            </w:r>
            <w:r>
              <w:rPr>
                <w:noProof/>
                <w:webHidden/>
              </w:rPr>
              <w:t>11</w:t>
            </w:r>
            <w:r>
              <w:rPr>
                <w:noProof/>
                <w:webHidden/>
              </w:rPr>
              <w:fldChar w:fldCharType="end"/>
            </w:r>
          </w:hyperlink>
        </w:p>
        <w:p w14:paraId="6B7A17C3" w14:textId="2BC67ACE" w:rsidR="00112676" w:rsidRDefault="00112676">
          <w:pPr>
            <w:pStyle w:val="TOC2"/>
            <w:tabs>
              <w:tab w:val="left" w:pos="960"/>
              <w:tab w:val="right" w:leader="dot" w:pos="9066"/>
            </w:tabs>
            <w:rPr>
              <w:rFonts w:asciiTheme="minorHAnsi" w:eastAsiaTheme="minorEastAsia" w:hAnsiTheme="minorHAnsi" w:cstheme="minorBidi"/>
              <w:noProof/>
            </w:rPr>
          </w:pPr>
          <w:hyperlink w:anchor="_Toc68639295" w:history="1">
            <w:r w:rsidRPr="0042616F">
              <w:rPr>
                <w:rStyle w:val="Hyperlink"/>
                <w:noProof/>
                <w:lang w:val="en-GB" w:bidi="en-GB"/>
              </w:rPr>
              <w:t>4.2</w:t>
            </w:r>
            <w:r>
              <w:rPr>
                <w:rFonts w:asciiTheme="minorHAnsi" w:eastAsiaTheme="minorEastAsia" w:hAnsiTheme="minorHAnsi" w:cstheme="minorBidi"/>
                <w:noProof/>
              </w:rPr>
              <w:tab/>
            </w:r>
            <w:r w:rsidRPr="0042616F">
              <w:rPr>
                <w:rStyle w:val="Hyperlink"/>
                <w:rFonts w:ascii="Sylfaen" w:hAnsi="Sylfaen"/>
                <w:noProof/>
                <w:lang w:val="ka-GE" w:bidi="en-GB"/>
              </w:rPr>
              <w:t>მისია</w:t>
            </w:r>
            <w:r>
              <w:rPr>
                <w:noProof/>
                <w:webHidden/>
              </w:rPr>
              <w:tab/>
            </w:r>
            <w:r>
              <w:rPr>
                <w:noProof/>
                <w:webHidden/>
              </w:rPr>
              <w:fldChar w:fldCharType="begin"/>
            </w:r>
            <w:r>
              <w:rPr>
                <w:noProof/>
                <w:webHidden/>
              </w:rPr>
              <w:instrText xml:space="preserve"> PAGEREF _Toc68639295 \h </w:instrText>
            </w:r>
            <w:r>
              <w:rPr>
                <w:noProof/>
                <w:webHidden/>
              </w:rPr>
            </w:r>
            <w:r>
              <w:rPr>
                <w:noProof/>
                <w:webHidden/>
              </w:rPr>
              <w:fldChar w:fldCharType="separate"/>
            </w:r>
            <w:r>
              <w:rPr>
                <w:noProof/>
                <w:webHidden/>
              </w:rPr>
              <w:t>12</w:t>
            </w:r>
            <w:r>
              <w:rPr>
                <w:noProof/>
                <w:webHidden/>
              </w:rPr>
              <w:fldChar w:fldCharType="end"/>
            </w:r>
          </w:hyperlink>
        </w:p>
        <w:p w14:paraId="45EE8B0D" w14:textId="00D4173F" w:rsidR="00112676" w:rsidRDefault="00112676">
          <w:pPr>
            <w:pStyle w:val="TOC2"/>
            <w:tabs>
              <w:tab w:val="left" w:pos="960"/>
              <w:tab w:val="right" w:leader="dot" w:pos="9066"/>
            </w:tabs>
            <w:rPr>
              <w:rFonts w:asciiTheme="minorHAnsi" w:eastAsiaTheme="minorEastAsia" w:hAnsiTheme="minorHAnsi" w:cstheme="minorBidi"/>
              <w:noProof/>
            </w:rPr>
          </w:pPr>
          <w:hyperlink w:anchor="_Toc68639296" w:history="1">
            <w:r w:rsidRPr="0042616F">
              <w:rPr>
                <w:rStyle w:val="Hyperlink"/>
                <w:noProof/>
                <w:lang w:bidi="en-GB"/>
              </w:rPr>
              <w:t>4.3</w:t>
            </w:r>
            <w:r>
              <w:rPr>
                <w:rFonts w:asciiTheme="minorHAnsi" w:eastAsiaTheme="minorEastAsia" w:hAnsiTheme="minorHAnsi" w:cstheme="minorBidi"/>
                <w:noProof/>
              </w:rPr>
              <w:tab/>
            </w:r>
            <w:r w:rsidRPr="0042616F">
              <w:rPr>
                <w:rStyle w:val="Hyperlink"/>
                <w:noProof/>
                <w:lang w:bidi="en-GB"/>
              </w:rPr>
              <w:t>2020-2024</w:t>
            </w:r>
            <w:r w:rsidRPr="0042616F">
              <w:rPr>
                <w:rStyle w:val="Hyperlink"/>
                <w:noProof/>
                <w:lang w:val="ka-GE" w:bidi="en-GB"/>
              </w:rPr>
              <w:t xml:space="preserve"> </w:t>
            </w:r>
            <w:r w:rsidRPr="0042616F">
              <w:rPr>
                <w:rStyle w:val="Hyperlink"/>
                <w:rFonts w:ascii="Sylfaen" w:hAnsi="Sylfaen"/>
                <w:noProof/>
                <w:lang w:val="ka-GE" w:bidi="en-GB"/>
              </w:rPr>
              <w:t>ჯანდაცვის ეროვნული სტრატეგიის მთავარი პრინციპები</w:t>
            </w:r>
            <w:r>
              <w:rPr>
                <w:noProof/>
                <w:webHidden/>
              </w:rPr>
              <w:tab/>
            </w:r>
            <w:r>
              <w:rPr>
                <w:noProof/>
                <w:webHidden/>
              </w:rPr>
              <w:fldChar w:fldCharType="begin"/>
            </w:r>
            <w:r>
              <w:rPr>
                <w:noProof/>
                <w:webHidden/>
              </w:rPr>
              <w:instrText xml:space="preserve"> PAGEREF _Toc68639296 \h </w:instrText>
            </w:r>
            <w:r>
              <w:rPr>
                <w:noProof/>
                <w:webHidden/>
              </w:rPr>
            </w:r>
            <w:r>
              <w:rPr>
                <w:noProof/>
                <w:webHidden/>
              </w:rPr>
              <w:fldChar w:fldCharType="separate"/>
            </w:r>
            <w:r>
              <w:rPr>
                <w:noProof/>
                <w:webHidden/>
              </w:rPr>
              <w:t>13</w:t>
            </w:r>
            <w:r>
              <w:rPr>
                <w:noProof/>
                <w:webHidden/>
              </w:rPr>
              <w:fldChar w:fldCharType="end"/>
            </w:r>
          </w:hyperlink>
        </w:p>
        <w:p w14:paraId="6B594B42" w14:textId="1748B484" w:rsidR="00112676" w:rsidRDefault="00112676">
          <w:pPr>
            <w:pStyle w:val="TOC2"/>
            <w:tabs>
              <w:tab w:val="left" w:pos="960"/>
              <w:tab w:val="right" w:leader="dot" w:pos="9066"/>
            </w:tabs>
            <w:rPr>
              <w:rFonts w:asciiTheme="minorHAnsi" w:eastAsiaTheme="minorEastAsia" w:hAnsiTheme="minorHAnsi" w:cstheme="minorBidi"/>
              <w:noProof/>
            </w:rPr>
          </w:pPr>
          <w:hyperlink w:anchor="_Toc68639297" w:history="1">
            <w:r w:rsidRPr="0042616F">
              <w:rPr>
                <w:rStyle w:val="Hyperlink"/>
                <w:noProof/>
                <w:lang w:val="en-GB" w:bidi="en-GB"/>
              </w:rPr>
              <w:t>4.4</w:t>
            </w:r>
            <w:r>
              <w:rPr>
                <w:rFonts w:asciiTheme="minorHAnsi" w:eastAsiaTheme="minorEastAsia" w:hAnsiTheme="minorHAnsi" w:cstheme="minorBidi"/>
                <w:noProof/>
              </w:rPr>
              <w:tab/>
            </w:r>
            <w:r w:rsidRPr="0042616F">
              <w:rPr>
                <w:rStyle w:val="Hyperlink"/>
                <w:rFonts w:ascii="Sylfaen" w:hAnsi="Sylfaen"/>
                <w:noProof/>
                <w:lang w:val="ka-GE" w:bidi="en-GB"/>
              </w:rPr>
              <w:t>სტრატეგიული ამოცანები</w:t>
            </w:r>
            <w:r>
              <w:rPr>
                <w:noProof/>
                <w:webHidden/>
              </w:rPr>
              <w:tab/>
            </w:r>
            <w:r>
              <w:rPr>
                <w:noProof/>
                <w:webHidden/>
              </w:rPr>
              <w:fldChar w:fldCharType="begin"/>
            </w:r>
            <w:r>
              <w:rPr>
                <w:noProof/>
                <w:webHidden/>
              </w:rPr>
              <w:instrText xml:space="preserve"> PAGEREF _Toc68639297 \h </w:instrText>
            </w:r>
            <w:r>
              <w:rPr>
                <w:noProof/>
                <w:webHidden/>
              </w:rPr>
            </w:r>
            <w:r>
              <w:rPr>
                <w:noProof/>
                <w:webHidden/>
              </w:rPr>
              <w:fldChar w:fldCharType="separate"/>
            </w:r>
            <w:r>
              <w:rPr>
                <w:noProof/>
                <w:webHidden/>
              </w:rPr>
              <w:t>14</w:t>
            </w:r>
            <w:r>
              <w:rPr>
                <w:noProof/>
                <w:webHidden/>
              </w:rPr>
              <w:fldChar w:fldCharType="end"/>
            </w:r>
          </w:hyperlink>
        </w:p>
        <w:p w14:paraId="5BA92580" w14:textId="78418911" w:rsidR="00112676" w:rsidRDefault="00112676">
          <w:pPr>
            <w:pStyle w:val="TOC1"/>
            <w:tabs>
              <w:tab w:val="left" w:pos="440"/>
              <w:tab w:val="right" w:leader="dot" w:pos="9066"/>
            </w:tabs>
            <w:rPr>
              <w:rFonts w:asciiTheme="minorHAnsi" w:eastAsiaTheme="minorEastAsia" w:hAnsiTheme="minorHAnsi" w:cstheme="minorBidi"/>
              <w:noProof/>
            </w:rPr>
          </w:pPr>
          <w:hyperlink w:anchor="_Toc68639298" w:history="1">
            <w:r w:rsidRPr="0042616F">
              <w:rPr>
                <w:rStyle w:val="Hyperlink"/>
                <w:noProof/>
                <w:lang w:val="en-GB" w:bidi="en-GB"/>
              </w:rPr>
              <w:t>5.</w:t>
            </w:r>
            <w:r>
              <w:rPr>
                <w:rFonts w:asciiTheme="minorHAnsi" w:eastAsiaTheme="minorEastAsia" w:hAnsiTheme="minorHAnsi" w:cstheme="minorBidi"/>
                <w:noProof/>
              </w:rPr>
              <w:tab/>
            </w:r>
            <w:r w:rsidRPr="0042616F">
              <w:rPr>
                <w:rStyle w:val="Hyperlink"/>
                <w:rFonts w:ascii="Sylfaen" w:hAnsi="Sylfaen"/>
                <w:noProof/>
                <w:lang w:val="ka-GE" w:bidi="en-GB"/>
              </w:rPr>
              <w:t>სტრატეგიული ჩარჩო</w:t>
            </w:r>
            <w:r>
              <w:rPr>
                <w:noProof/>
                <w:webHidden/>
              </w:rPr>
              <w:tab/>
            </w:r>
            <w:r>
              <w:rPr>
                <w:noProof/>
                <w:webHidden/>
              </w:rPr>
              <w:fldChar w:fldCharType="begin"/>
            </w:r>
            <w:r>
              <w:rPr>
                <w:noProof/>
                <w:webHidden/>
              </w:rPr>
              <w:instrText xml:space="preserve"> PAGEREF _Toc68639298 \h </w:instrText>
            </w:r>
            <w:r>
              <w:rPr>
                <w:noProof/>
                <w:webHidden/>
              </w:rPr>
            </w:r>
            <w:r>
              <w:rPr>
                <w:noProof/>
                <w:webHidden/>
              </w:rPr>
              <w:fldChar w:fldCharType="separate"/>
            </w:r>
            <w:r>
              <w:rPr>
                <w:noProof/>
                <w:webHidden/>
              </w:rPr>
              <w:t>17</w:t>
            </w:r>
            <w:r>
              <w:rPr>
                <w:noProof/>
                <w:webHidden/>
              </w:rPr>
              <w:fldChar w:fldCharType="end"/>
            </w:r>
          </w:hyperlink>
        </w:p>
        <w:p w14:paraId="03108987" w14:textId="12F704A9" w:rsidR="00112676" w:rsidRDefault="00112676">
          <w:pPr>
            <w:pStyle w:val="TOC2"/>
            <w:tabs>
              <w:tab w:val="right" w:leader="dot" w:pos="9066"/>
            </w:tabs>
            <w:rPr>
              <w:rFonts w:asciiTheme="minorHAnsi" w:eastAsiaTheme="minorEastAsia" w:hAnsiTheme="minorHAnsi" w:cstheme="minorBidi"/>
              <w:noProof/>
            </w:rPr>
          </w:pPr>
          <w:hyperlink w:anchor="_Toc68639299" w:history="1">
            <w:r w:rsidRPr="0042616F">
              <w:rPr>
                <w:rStyle w:val="Hyperlink"/>
                <w:rFonts w:ascii="Sylfaen" w:hAnsi="Sylfaen"/>
                <w:noProof/>
                <w:lang w:val="ka-GE"/>
              </w:rPr>
              <w:t>სტრატეგიული ამოცანა</w:t>
            </w:r>
            <w:r w:rsidRPr="0042616F">
              <w:rPr>
                <w:rStyle w:val="Hyperlink"/>
                <w:noProof/>
              </w:rPr>
              <w:t xml:space="preserve"> 1 </w:t>
            </w:r>
            <w:r w:rsidRPr="0042616F">
              <w:rPr>
                <w:rStyle w:val="Hyperlink"/>
                <w:rFonts w:ascii="Sylfaen" w:hAnsi="Sylfaen"/>
                <w:noProof/>
                <w:lang w:val="ka-GE" w:bidi="en-GB"/>
              </w:rPr>
              <w:t>მმართველობის გაძლიერება</w:t>
            </w:r>
            <w:r>
              <w:rPr>
                <w:noProof/>
                <w:webHidden/>
              </w:rPr>
              <w:tab/>
            </w:r>
            <w:r>
              <w:rPr>
                <w:noProof/>
                <w:webHidden/>
              </w:rPr>
              <w:fldChar w:fldCharType="begin"/>
            </w:r>
            <w:r>
              <w:rPr>
                <w:noProof/>
                <w:webHidden/>
              </w:rPr>
              <w:instrText xml:space="preserve"> PAGEREF _Toc68639299 \h </w:instrText>
            </w:r>
            <w:r>
              <w:rPr>
                <w:noProof/>
                <w:webHidden/>
              </w:rPr>
            </w:r>
            <w:r>
              <w:rPr>
                <w:noProof/>
                <w:webHidden/>
              </w:rPr>
              <w:fldChar w:fldCharType="separate"/>
            </w:r>
            <w:r>
              <w:rPr>
                <w:noProof/>
                <w:webHidden/>
              </w:rPr>
              <w:t>19</w:t>
            </w:r>
            <w:r>
              <w:rPr>
                <w:noProof/>
                <w:webHidden/>
              </w:rPr>
              <w:fldChar w:fldCharType="end"/>
            </w:r>
          </w:hyperlink>
        </w:p>
        <w:p w14:paraId="2C78B458" w14:textId="423A0600" w:rsidR="00112676" w:rsidRDefault="00112676">
          <w:pPr>
            <w:pStyle w:val="TOC2"/>
            <w:tabs>
              <w:tab w:val="right" w:leader="dot" w:pos="9066"/>
            </w:tabs>
            <w:rPr>
              <w:rFonts w:asciiTheme="minorHAnsi" w:eastAsiaTheme="minorEastAsia" w:hAnsiTheme="minorHAnsi" w:cstheme="minorBidi"/>
              <w:noProof/>
            </w:rPr>
          </w:pPr>
          <w:hyperlink w:anchor="_Toc68639300" w:history="1">
            <w:r w:rsidRPr="0042616F">
              <w:rPr>
                <w:rStyle w:val="Hyperlink"/>
                <w:rFonts w:ascii="Sylfaen" w:hAnsi="Sylfaen"/>
                <w:noProof/>
                <w:lang w:val="ka-GE"/>
              </w:rPr>
              <w:t>სტრატეგიული ამოცანა</w:t>
            </w:r>
            <w:r w:rsidRPr="0042616F">
              <w:rPr>
                <w:rStyle w:val="Hyperlink"/>
                <w:noProof/>
              </w:rPr>
              <w:t xml:space="preserve"> 2 </w:t>
            </w:r>
            <w:r w:rsidRPr="0042616F">
              <w:rPr>
                <w:rStyle w:val="Hyperlink"/>
                <w:rFonts w:ascii="Sylfaen" w:hAnsi="Sylfaen"/>
                <w:noProof/>
                <w:lang w:val="ka-GE"/>
              </w:rPr>
              <w:t>ფინანსური დაცულობის გაუმჯობესება  და ჯანდაცვაზე საბიუჯეტო სახსრების ხარჯვის ეფექტიანობა</w:t>
            </w:r>
            <w:r>
              <w:rPr>
                <w:noProof/>
                <w:webHidden/>
              </w:rPr>
              <w:tab/>
            </w:r>
            <w:r>
              <w:rPr>
                <w:noProof/>
                <w:webHidden/>
              </w:rPr>
              <w:fldChar w:fldCharType="begin"/>
            </w:r>
            <w:r>
              <w:rPr>
                <w:noProof/>
                <w:webHidden/>
              </w:rPr>
              <w:instrText xml:space="preserve"> PAGEREF _Toc68639300 \h </w:instrText>
            </w:r>
            <w:r>
              <w:rPr>
                <w:noProof/>
                <w:webHidden/>
              </w:rPr>
            </w:r>
            <w:r>
              <w:rPr>
                <w:noProof/>
                <w:webHidden/>
              </w:rPr>
              <w:fldChar w:fldCharType="separate"/>
            </w:r>
            <w:r>
              <w:rPr>
                <w:noProof/>
                <w:webHidden/>
              </w:rPr>
              <w:t>20</w:t>
            </w:r>
            <w:r>
              <w:rPr>
                <w:noProof/>
                <w:webHidden/>
              </w:rPr>
              <w:fldChar w:fldCharType="end"/>
            </w:r>
          </w:hyperlink>
        </w:p>
        <w:p w14:paraId="2DAB6592" w14:textId="65DF87FB" w:rsidR="00112676" w:rsidRDefault="00112676">
          <w:pPr>
            <w:pStyle w:val="TOC2"/>
            <w:tabs>
              <w:tab w:val="right" w:leader="dot" w:pos="9066"/>
            </w:tabs>
            <w:rPr>
              <w:rFonts w:asciiTheme="minorHAnsi" w:eastAsiaTheme="minorEastAsia" w:hAnsiTheme="minorHAnsi" w:cstheme="minorBidi"/>
              <w:noProof/>
            </w:rPr>
          </w:pPr>
          <w:hyperlink w:anchor="_Toc68639301" w:history="1">
            <w:r w:rsidRPr="0042616F">
              <w:rPr>
                <w:rStyle w:val="Hyperlink"/>
                <w:rFonts w:ascii="Sylfaen" w:hAnsi="Sylfaen"/>
                <w:noProof/>
                <w:lang w:val="ka-GE"/>
              </w:rPr>
              <w:t xml:space="preserve">სტრატეგიული ამოცანა </w:t>
            </w:r>
            <w:r w:rsidRPr="0042616F">
              <w:rPr>
                <w:rStyle w:val="Hyperlink"/>
                <w:noProof/>
              </w:rPr>
              <w:t xml:space="preserve">3 </w:t>
            </w:r>
            <w:r w:rsidRPr="0042616F">
              <w:rPr>
                <w:rStyle w:val="Hyperlink"/>
                <w:rFonts w:ascii="Sylfaen" w:hAnsi="Sylfaen"/>
                <w:noProof/>
                <w:lang w:val="ka-GE"/>
              </w:rPr>
              <w:t>სამედიცინო პერსონალის და ჯანდაცვის შრომითი რესურსების გაძლიერება</w:t>
            </w:r>
            <w:r>
              <w:rPr>
                <w:noProof/>
                <w:webHidden/>
              </w:rPr>
              <w:tab/>
            </w:r>
            <w:r>
              <w:rPr>
                <w:noProof/>
                <w:webHidden/>
              </w:rPr>
              <w:fldChar w:fldCharType="begin"/>
            </w:r>
            <w:r>
              <w:rPr>
                <w:noProof/>
                <w:webHidden/>
              </w:rPr>
              <w:instrText xml:space="preserve"> PAGEREF _Toc68639301 \h </w:instrText>
            </w:r>
            <w:r>
              <w:rPr>
                <w:noProof/>
                <w:webHidden/>
              </w:rPr>
            </w:r>
            <w:r>
              <w:rPr>
                <w:noProof/>
                <w:webHidden/>
              </w:rPr>
              <w:fldChar w:fldCharType="separate"/>
            </w:r>
            <w:r>
              <w:rPr>
                <w:noProof/>
                <w:webHidden/>
              </w:rPr>
              <w:t>21</w:t>
            </w:r>
            <w:r>
              <w:rPr>
                <w:noProof/>
                <w:webHidden/>
              </w:rPr>
              <w:fldChar w:fldCharType="end"/>
            </w:r>
          </w:hyperlink>
        </w:p>
        <w:p w14:paraId="2364551A" w14:textId="4D2EDBAE" w:rsidR="00112676" w:rsidRDefault="00112676">
          <w:pPr>
            <w:pStyle w:val="TOC2"/>
            <w:tabs>
              <w:tab w:val="right" w:leader="dot" w:pos="9066"/>
            </w:tabs>
            <w:rPr>
              <w:rFonts w:asciiTheme="minorHAnsi" w:eastAsiaTheme="minorEastAsia" w:hAnsiTheme="minorHAnsi" w:cstheme="minorBidi"/>
              <w:noProof/>
            </w:rPr>
          </w:pPr>
          <w:hyperlink w:anchor="_Toc68639302" w:history="1">
            <w:r w:rsidRPr="0042616F">
              <w:rPr>
                <w:rStyle w:val="Hyperlink"/>
                <w:rFonts w:ascii="Sylfaen" w:hAnsi="Sylfaen"/>
                <w:noProof/>
                <w:lang w:val="en-US"/>
              </w:rPr>
              <w:t>ს</w:t>
            </w:r>
            <w:r w:rsidRPr="0042616F">
              <w:rPr>
                <w:rStyle w:val="Hyperlink"/>
                <w:rFonts w:ascii="Sylfaen" w:hAnsi="Sylfaen"/>
                <w:noProof/>
                <w:lang w:val="ka-GE"/>
              </w:rPr>
              <w:t>ტრატეგიული ამოცანა</w:t>
            </w:r>
            <w:r w:rsidRPr="0042616F">
              <w:rPr>
                <w:rStyle w:val="Hyperlink"/>
                <w:noProof/>
              </w:rPr>
              <w:t xml:space="preserve"> 4 </w:t>
            </w:r>
            <w:r w:rsidRPr="0042616F">
              <w:rPr>
                <w:rStyle w:val="Hyperlink"/>
                <w:rFonts w:ascii="Sylfaen" w:hAnsi="Sylfaen" w:cs="Sylfaen"/>
                <w:bCs/>
                <w:noProof/>
                <w:lang w:val="en-GB" w:bidi="en-GB"/>
              </w:rPr>
              <w:t>ეფექტური</w:t>
            </w:r>
            <w:r w:rsidRPr="0042616F">
              <w:rPr>
                <w:rStyle w:val="Hyperlink"/>
                <w:bCs/>
                <w:noProof/>
                <w:lang w:val="en-GB" w:bidi="en-GB"/>
              </w:rPr>
              <w:t xml:space="preserve"> </w:t>
            </w:r>
            <w:r w:rsidRPr="0042616F">
              <w:rPr>
                <w:rStyle w:val="Hyperlink"/>
                <w:rFonts w:ascii="Sylfaen" w:hAnsi="Sylfaen" w:cs="Sylfaen"/>
                <w:bCs/>
                <w:noProof/>
                <w:lang w:val="en-GB" w:bidi="en-GB"/>
              </w:rPr>
              <w:t>ფინანსური</w:t>
            </w:r>
            <w:r w:rsidRPr="0042616F">
              <w:rPr>
                <w:rStyle w:val="Hyperlink"/>
                <w:bCs/>
                <w:noProof/>
                <w:lang w:val="en-GB" w:bidi="en-GB"/>
              </w:rPr>
              <w:t xml:space="preserve"> </w:t>
            </w:r>
            <w:r w:rsidRPr="0042616F">
              <w:rPr>
                <w:rStyle w:val="Hyperlink"/>
                <w:rFonts w:ascii="Sylfaen" w:hAnsi="Sylfaen" w:cs="Sylfaen"/>
                <w:bCs/>
                <w:noProof/>
                <w:lang w:val="en-GB" w:bidi="en-GB"/>
              </w:rPr>
              <w:t>სისტემების</w:t>
            </w:r>
            <w:r w:rsidRPr="0042616F">
              <w:rPr>
                <w:rStyle w:val="Hyperlink"/>
                <w:bCs/>
                <w:noProof/>
                <w:lang w:val="en-GB" w:bidi="en-GB"/>
              </w:rPr>
              <w:t xml:space="preserve"> </w:t>
            </w:r>
            <w:r w:rsidRPr="0042616F">
              <w:rPr>
                <w:rStyle w:val="Hyperlink"/>
                <w:rFonts w:ascii="Sylfaen" w:hAnsi="Sylfaen" w:cs="Sylfaen"/>
                <w:bCs/>
                <w:noProof/>
                <w:lang w:val="en-GB" w:bidi="en-GB"/>
              </w:rPr>
              <w:t>შექმნა</w:t>
            </w:r>
            <w:r w:rsidRPr="0042616F">
              <w:rPr>
                <w:rStyle w:val="Hyperlink"/>
                <w:bCs/>
                <w:noProof/>
                <w:lang w:val="en-GB" w:bidi="en-GB"/>
              </w:rPr>
              <w:t xml:space="preserve"> </w:t>
            </w:r>
            <w:r w:rsidRPr="0042616F">
              <w:rPr>
                <w:rStyle w:val="Hyperlink"/>
                <w:rFonts w:ascii="Sylfaen" w:hAnsi="Sylfaen" w:cs="Sylfaen"/>
                <w:bCs/>
                <w:noProof/>
                <w:lang w:val="en-GB" w:bidi="en-GB"/>
              </w:rPr>
              <w:t>და</w:t>
            </w:r>
            <w:r w:rsidRPr="0042616F">
              <w:rPr>
                <w:rStyle w:val="Hyperlink"/>
                <w:bCs/>
                <w:noProof/>
                <w:lang w:val="en-GB" w:bidi="en-GB"/>
              </w:rPr>
              <w:t xml:space="preserve"> </w:t>
            </w:r>
            <w:r w:rsidRPr="0042616F">
              <w:rPr>
                <w:rStyle w:val="Hyperlink"/>
                <w:rFonts w:ascii="Sylfaen" w:hAnsi="Sylfaen" w:cs="Sylfaen"/>
                <w:bCs/>
                <w:noProof/>
                <w:lang w:val="en-GB" w:bidi="en-GB"/>
              </w:rPr>
              <w:t>მაღალი</w:t>
            </w:r>
            <w:r w:rsidRPr="0042616F">
              <w:rPr>
                <w:rStyle w:val="Hyperlink"/>
                <w:bCs/>
                <w:noProof/>
                <w:lang w:val="en-GB" w:bidi="en-GB"/>
              </w:rPr>
              <w:t xml:space="preserve"> </w:t>
            </w:r>
            <w:r w:rsidRPr="0042616F">
              <w:rPr>
                <w:rStyle w:val="Hyperlink"/>
                <w:rFonts w:ascii="Sylfaen" w:hAnsi="Sylfaen" w:cs="Sylfaen"/>
                <w:bCs/>
                <w:noProof/>
                <w:lang w:val="en-GB" w:bidi="en-GB"/>
              </w:rPr>
              <w:t>ხარისხის</w:t>
            </w:r>
            <w:r w:rsidRPr="0042616F">
              <w:rPr>
                <w:rStyle w:val="Hyperlink"/>
                <w:bCs/>
                <w:noProof/>
                <w:lang w:val="en-GB" w:bidi="en-GB"/>
              </w:rPr>
              <w:t>,</w:t>
            </w:r>
            <w:r w:rsidRPr="0042616F">
              <w:rPr>
                <w:rStyle w:val="Hyperlink"/>
                <w:bCs/>
                <w:noProof/>
                <w:lang w:val="ka-GE" w:bidi="en-GB"/>
              </w:rPr>
              <w:t xml:space="preserve"> </w:t>
            </w:r>
            <w:r w:rsidRPr="0042616F">
              <w:rPr>
                <w:rStyle w:val="Hyperlink"/>
                <w:rFonts w:ascii="Sylfaen" w:hAnsi="Sylfaen" w:cs="Sylfaen"/>
                <w:bCs/>
                <w:noProof/>
                <w:lang w:val="en-GB" w:bidi="en-GB"/>
              </w:rPr>
              <w:t>ხელმისაწვდომი</w:t>
            </w:r>
            <w:r w:rsidRPr="0042616F">
              <w:rPr>
                <w:rStyle w:val="Hyperlink"/>
                <w:bCs/>
                <w:noProof/>
                <w:lang w:val="en-GB" w:bidi="en-GB"/>
              </w:rPr>
              <w:t xml:space="preserve"> </w:t>
            </w:r>
            <w:r w:rsidRPr="0042616F">
              <w:rPr>
                <w:rStyle w:val="Hyperlink"/>
                <w:rFonts w:ascii="Sylfaen" w:hAnsi="Sylfaen" w:cs="Sylfaen"/>
                <w:bCs/>
                <w:noProof/>
                <w:lang w:val="en-GB" w:bidi="en-GB"/>
              </w:rPr>
              <w:t>ფარმაცევტული</w:t>
            </w:r>
            <w:r w:rsidRPr="0042616F">
              <w:rPr>
                <w:rStyle w:val="Hyperlink"/>
                <w:bCs/>
                <w:noProof/>
                <w:lang w:val="en-GB" w:bidi="en-GB"/>
              </w:rPr>
              <w:t xml:space="preserve"> </w:t>
            </w:r>
            <w:r w:rsidRPr="0042616F">
              <w:rPr>
                <w:rStyle w:val="Hyperlink"/>
                <w:rFonts w:ascii="Sylfaen" w:hAnsi="Sylfaen" w:cs="Sylfaen"/>
                <w:bCs/>
                <w:noProof/>
                <w:lang w:val="en-GB" w:bidi="en-GB"/>
              </w:rPr>
              <w:t>პროდუქტებით</w:t>
            </w:r>
            <w:r w:rsidRPr="0042616F">
              <w:rPr>
                <w:rStyle w:val="Hyperlink"/>
                <w:bCs/>
                <w:noProof/>
                <w:lang w:val="en-GB" w:bidi="en-GB"/>
              </w:rPr>
              <w:t xml:space="preserve"> </w:t>
            </w:r>
            <w:r w:rsidRPr="0042616F">
              <w:rPr>
                <w:rStyle w:val="Hyperlink"/>
                <w:rFonts w:ascii="Sylfaen" w:hAnsi="Sylfaen" w:cs="Sylfaen"/>
                <w:bCs/>
                <w:noProof/>
                <w:lang w:val="en-GB" w:bidi="en-GB"/>
              </w:rPr>
              <w:t>უზრუნველყოფა</w:t>
            </w:r>
            <w:r w:rsidRPr="0042616F">
              <w:rPr>
                <w:rStyle w:val="Hyperlink"/>
                <w:bCs/>
                <w:noProof/>
                <w:lang w:val="en-GB" w:bidi="en-GB"/>
              </w:rPr>
              <w:t>.</w:t>
            </w:r>
            <w:r>
              <w:rPr>
                <w:noProof/>
                <w:webHidden/>
              </w:rPr>
              <w:tab/>
            </w:r>
            <w:r>
              <w:rPr>
                <w:noProof/>
                <w:webHidden/>
              </w:rPr>
              <w:fldChar w:fldCharType="begin"/>
            </w:r>
            <w:r>
              <w:rPr>
                <w:noProof/>
                <w:webHidden/>
              </w:rPr>
              <w:instrText xml:space="preserve"> PAGEREF _Toc68639302 \h </w:instrText>
            </w:r>
            <w:r>
              <w:rPr>
                <w:noProof/>
                <w:webHidden/>
              </w:rPr>
            </w:r>
            <w:r>
              <w:rPr>
                <w:noProof/>
                <w:webHidden/>
              </w:rPr>
              <w:fldChar w:fldCharType="separate"/>
            </w:r>
            <w:r>
              <w:rPr>
                <w:noProof/>
                <w:webHidden/>
              </w:rPr>
              <w:t>22</w:t>
            </w:r>
            <w:r>
              <w:rPr>
                <w:noProof/>
                <w:webHidden/>
              </w:rPr>
              <w:fldChar w:fldCharType="end"/>
            </w:r>
          </w:hyperlink>
        </w:p>
        <w:p w14:paraId="5B218FB9" w14:textId="33B9D18C" w:rsidR="00112676" w:rsidRDefault="00112676">
          <w:pPr>
            <w:pStyle w:val="TOC2"/>
            <w:tabs>
              <w:tab w:val="right" w:leader="dot" w:pos="9066"/>
            </w:tabs>
            <w:rPr>
              <w:rFonts w:asciiTheme="minorHAnsi" w:eastAsiaTheme="minorEastAsia" w:hAnsiTheme="minorHAnsi" w:cstheme="minorBidi"/>
              <w:noProof/>
            </w:rPr>
          </w:pPr>
          <w:hyperlink w:anchor="_Toc68639303" w:history="1">
            <w:r w:rsidRPr="0042616F">
              <w:rPr>
                <w:rStyle w:val="Hyperlink"/>
                <w:rFonts w:ascii="Sylfaen" w:hAnsi="Sylfaen"/>
                <w:noProof/>
                <w:lang w:val="ka-GE"/>
              </w:rPr>
              <w:t>სტრატეგიული ამოცანა</w:t>
            </w:r>
            <w:r w:rsidRPr="0042616F">
              <w:rPr>
                <w:rStyle w:val="Hyperlink"/>
                <w:noProof/>
              </w:rPr>
              <w:t xml:space="preserve"> 5 </w:t>
            </w:r>
            <w:r w:rsidRPr="0042616F">
              <w:rPr>
                <w:rStyle w:val="Hyperlink"/>
                <w:rFonts w:ascii="Sylfaen" w:hAnsi="Sylfaen"/>
                <w:noProof/>
                <w:lang w:val="ka-GE"/>
              </w:rPr>
              <w:t>დიგიტალიზაციისა და ელექტრონული ჯანმრთელობის გაფართოება და ჯანმრთელობის ელექტრონული ჩანაწერების დანერგვა ქვეყნის მასშტაბით</w:t>
            </w:r>
            <w:r>
              <w:rPr>
                <w:noProof/>
                <w:webHidden/>
              </w:rPr>
              <w:tab/>
            </w:r>
            <w:r>
              <w:rPr>
                <w:noProof/>
                <w:webHidden/>
              </w:rPr>
              <w:fldChar w:fldCharType="begin"/>
            </w:r>
            <w:r>
              <w:rPr>
                <w:noProof/>
                <w:webHidden/>
              </w:rPr>
              <w:instrText xml:space="preserve"> PAGEREF _Toc68639303 \h </w:instrText>
            </w:r>
            <w:r>
              <w:rPr>
                <w:noProof/>
                <w:webHidden/>
              </w:rPr>
            </w:r>
            <w:r>
              <w:rPr>
                <w:noProof/>
                <w:webHidden/>
              </w:rPr>
              <w:fldChar w:fldCharType="separate"/>
            </w:r>
            <w:r>
              <w:rPr>
                <w:noProof/>
                <w:webHidden/>
              </w:rPr>
              <w:t>23</w:t>
            </w:r>
            <w:r>
              <w:rPr>
                <w:noProof/>
                <w:webHidden/>
              </w:rPr>
              <w:fldChar w:fldCharType="end"/>
            </w:r>
          </w:hyperlink>
        </w:p>
        <w:p w14:paraId="31939EC6" w14:textId="34BC38C7" w:rsidR="00112676" w:rsidRDefault="00112676">
          <w:pPr>
            <w:pStyle w:val="TOC2"/>
            <w:tabs>
              <w:tab w:val="right" w:leader="dot" w:pos="9066"/>
            </w:tabs>
            <w:rPr>
              <w:rFonts w:asciiTheme="minorHAnsi" w:eastAsiaTheme="minorEastAsia" w:hAnsiTheme="minorHAnsi" w:cstheme="minorBidi"/>
              <w:noProof/>
            </w:rPr>
          </w:pPr>
          <w:hyperlink w:anchor="_Toc68639304" w:history="1">
            <w:r w:rsidRPr="0042616F">
              <w:rPr>
                <w:rStyle w:val="Hyperlink"/>
                <w:rFonts w:ascii="Sylfaen" w:hAnsi="Sylfaen"/>
                <w:noProof/>
                <w:lang w:val="ka-GE"/>
              </w:rPr>
              <w:t>სტრატეგიული ამოცანა</w:t>
            </w:r>
            <w:r w:rsidRPr="0042616F">
              <w:rPr>
                <w:rStyle w:val="Hyperlink"/>
                <w:noProof/>
              </w:rPr>
              <w:t xml:space="preserve"> </w:t>
            </w:r>
            <w:r w:rsidRPr="0042616F">
              <w:rPr>
                <w:rStyle w:val="Hyperlink"/>
                <w:rFonts w:ascii="Sylfaen" w:hAnsi="Sylfaen"/>
                <w:noProof/>
                <w:lang w:val="ka-GE"/>
              </w:rPr>
              <w:t>6 ჯანდაცვის სერვისების ხარისხისა და მიწოდების გაუმჯობესება</w:t>
            </w:r>
            <w:r>
              <w:rPr>
                <w:noProof/>
                <w:webHidden/>
              </w:rPr>
              <w:tab/>
            </w:r>
            <w:r>
              <w:rPr>
                <w:noProof/>
                <w:webHidden/>
              </w:rPr>
              <w:fldChar w:fldCharType="begin"/>
            </w:r>
            <w:r>
              <w:rPr>
                <w:noProof/>
                <w:webHidden/>
              </w:rPr>
              <w:instrText xml:space="preserve"> PAGEREF _Toc68639304 \h </w:instrText>
            </w:r>
            <w:r>
              <w:rPr>
                <w:noProof/>
                <w:webHidden/>
              </w:rPr>
            </w:r>
            <w:r>
              <w:rPr>
                <w:noProof/>
                <w:webHidden/>
              </w:rPr>
              <w:fldChar w:fldCharType="separate"/>
            </w:r>
            <w:r>
              <w:rPr>
                <w:noProof/>
                <w:webHidden/>
              </w:rPr>
              <w:t>24</w:t>
            </w:r>
            <w:r>
              <w:rPr>
                <w:noProof/>
                <w:webHidden/>
              </w:rPr>
              <w:fldChar w:fldCharType="end"/>
            </w:r>
          </w:hyperlink>
        </w:p>
        <w:p w14:paraId="073EE15C" w14:textId="3FFCAA41" w:rsidR="00112676" w:rsidRDefault="00112676">
          <w:pPr>
            <w:pStyle w:val="TOC2"/>
            <w:tabs>
              <w:tab w:val="right" w:leader="dot" w:pos="9066"/>
            </w:tabs>
            <w:rPr>
              <w:rFonts w:asciiTheme="minorHAnsi" w:eastAsiaTheme="minorEastAsia" w:hAnsiTheme="minorHAnsi" w:cstheme="minorBidi"/>
              <w:noProof/>
            </w:rPr>
          </w:pPr>
          <w:hyperlink w:anchor="_Toc68639305" w:history="1">
            <w:r w:rsidRPr="0042616F">
              <w:rPr>
                <w:rStyle w:val="Hyperlink"/>
                <w:rFonts w:ascii="Sylfaen" w:hAnsi="Sylfaen"/>
                <w:noProof/>
                <w:lang w:val="ka-GE"/>
              </w:rPr>
              <w:t>სტრატეგიული ამოცანა 7 საზოგადოებრივი ჯანდაცვის სერვისების გაძლიერება.</w:t>
            </w:r>
            <w:r>
              <w:rPr>
                <w:noProof/>
                <w:webHidden/>
              </w:rPr>
              <w:tab/>
            </w:r>
            <w:r>
              <w:rPr>
                <w:noProof/>
                <w:webHidden/>
              </w:rPr>
              <w:fldChar w:fldCharType="begin"/>
            </w:r>
            <w:r>
              <w:rPr>
                <w:noProof/>
                <w:webHidden/>
              </w:rPr>
              <w:instrText xml:space="preserve"> PAGEREF _Toc68639305 \h </w:instrText>
            </w:r>
            <w:r>
              <w:rPr>
                <w:noProof/>
                <w:webHidden/>
              </w:rPr>
            </w:r>
            <w:r>
              <w:rPr>
                <w:noProof/>
                <w:webHidden/>
              </w:rPr>
              <w:fldChar w:fldCharType="separate"/>
            </w:r>
            <w:r>
              <w:rPr>
                <w:noProof/>
                <w:webHidden/>
              </w:rPr>
              <w:t>25</w:t>
            </w:r>
            <w:r>
              <w:rPr>
                <w:noProof/>
                <w:webHidden/>
              </w:rPr>
              <w:fldChar w:fldCharType="end"/>
            </w:r>
          </w:hyperlink>
        </w:p>
        <w:p w14:paraId="12582838" w14:textId="6EEB6B1A" w:rsidR="00112676" w:rsidRDefault="00112676">
          <w:pPr>
            <w:pStyle w:val="TOC1"/>
            <w:tabs>
              <w:tab w:val="left" w:pos="440"/>
              <w:tab w:val="right" w:leader="dot" w:pos="9066"/>
            </w:tabs>
            <w:rPr>
              <w:rFonts w:asciiTheme="minorHAnsi" w:eastAsiaTheme="minorEastAsia" w:hAnsiTheme="minorHAnsi" w:cstheme="minorBidi"/>
              <w:noProof/>
            </w:rPr>
          </w:pPr>
          <w:hyperlink w:anchor="_Toc68639306" w:history="1">
            <w:r w:rsidRPr="0042616F">
              <w:rPr>
                <w:rStyle w:val="Hyperlink"/>
                <w:noProof/>
                <w:lang w:val="en-GB" w:bidi="en-GB"/>
              </w:rPr>
              <w:t>6.</w:t>
            </w:r>
            <w:r>
              <w:rPr>
                <w:rFonts w:asciiTheme="minorHAnsi" w:eastAsiaTheme="minorEastAsia" w:hAnsiTheme="minorHAnsi" w:cstheme="minorBidi"/>
                <w:noProof/>
              </w:rPr>
              <w:tab/>
            </w:r>
            <w:r w:rsidRPr="0042616F">
              <w:rPr>
                <w:rStyle w:val="Hyperlink"/>
                <w:rFonts w:ascii="Sylfaen" w:hAnsi="Sylfaen"/>
                <w:noProof/>
                <w:lang w:val="ka-GE" w:bidi="en-GB"/>
              </w:rPr>
              <w:t>რესურსების გეგმა</w:t>
            </w:r>
            <w:r>
              <w:rPr>
                <w:noProof/>
                <w:webHidden/>
              </w:rPr>
              <w:tab/>
            </w:r>
            <w:r>
              <w:rPr>
                <w:noProof/>
                <w:webHidden/>
              </w:rPr>
              <w:fldChar w:fldCharType="begin"/>
            </w:r>
            <w:r>
              <w:rPr>
                <w:noProof/>
                <w:webHidden/>
              </w:rPr>
              <w:instrText xml:space="preserve"> PAGEREF _Toc68639306 \h </w:instrText>
            </w:r>
            <w:r>
              <w:rPr>
                <w:noProof/>
                <w:webHidden/>
              </w:rPr>
            </w:r>
            <w:r>
              <w:rPr>
                <w:noProof/>
                <w:webHidden/>
              </w:rPr>
              <w:fldChar w:fldCharType="separate"/>
            </w:r>
            <w:r>
              <w:rPr>
                <w:noProof/>
                <w:webHidden/>
              </w:rPr>
              <w:t>30</w:t>
            </w:r>
            <w:r>
              <w:rPr>
                <w:noProof/>
                <w:webHidden/>
              </w:rPr>
              <w:fldChar w:fldCharType="end"/>
            </w:r>
          </w:hyperlink>
        </w:p>
        <w:p w14:paraId="5B0B9CBF" w14:textId="5D479757" w:rsidR="00112676" w:rsidRDefault="00112676">
          <w:pPr>
            <w:pStyle w:val="TOC1"/>
            <w:tabs>
              <w:tab w:val="left" w:pos="440"/>
              <w:tab w:val="right" w:leader="dot" w:pos="9066"/>
            </w:tabs>
            <w:rPr>
              <w:rFonts w:asciiTheme="minorHAnsi" w:eastAsiaTheme="minorEastAsia" w:hAnsiTheme="minorHAnsi" w:cstheme="minorBidi"/>
              <w:noProof/>
            </w:rPr>
          </w:pPr>
          <w:hyperlink w:anchor="_Toc68639307" w:history="1">
            <w:r w:rsidRPr="0042616F">
              <w:rPr>
                <w:rStyle w:val="Hyperlink"/>
                <w:noProof/>
                <w:lang w:val="en-GB" w:bidi="en-GB"/>
              </w:rPr>
              <w:t>7.</w:t>
            </w:r>
            <w:r>
              <w:rPr>
                <w:rFonts w:asciiTheme="minorHAnsi" w:eastAsiaTheme="minorEastAsia" w:hAnsiTheme="minorHAnsi" w:cstheme="minorBidi"/>
                <w:noProof/>
              </w:rPr>
              <w:tab/>
            </w:r>
            <w:r w:rsidRPr="0042616F">
              <w:rPr>
                <w:rStyle w:val="Hyperlink"/>
                <w:rFonts w:ascii="Sylfaen" w:hAnsi="Sylfaen"/>
                <w:noProof/>
                <w:lang w:val="ka-GE" w:bidi="en-GB"/>
              </w:rPr>
              <w:t>აღსრულება და რისკების შემცირების გეგმა</w:t>
            </w:r>
            <w:r>
              <w:rPr>
                <w:noProof/>
                <w:webHidden/>
              </w:rPr>
              <w:tab/>
            </w:r>
            <w:r>
              <w:rPr>
                <w:noProof/>
                <w:webHidden/>
              </w:rPr>
              <w:fldChar w:fldCharType="begin"/>
            </w:r>
            <w:r>
              <w:rPr>
                <w:noProof/>
                <w:webHidden/>
              </w:rPr>
              <w:instrText xml:space="preserve"> PAGEREF _Toc68639307 \h </w:instrText>
            </w:r>
            <w:r>
              <w:rPr>
                <w:noProof/>
                <w:webHidden/>
              </w:rPr>
            </w:r>
            <w:r>
              <w:rPr>
                <w:noProof/>
                <w:webHidden/>
              </w:rPr>
              <w:fldChar w:fldCharType="separate"/>
            </w:r>
            <w:r>
              <w:rPr>
                <w:noProof/>
                <w:webHidden/>
              </w:rPr>
              <w:t>31</w:t>
            </w:r>
            <w:r>
              <w:rPr>
                <w:noProof/>
                <w:webHidden/>
              </w:rPr>
              <w:fldChar w:fldCharType="end"/>
            </w:r>
          </w:hyperlink>
        </w:p>
        <w:p w14:paraId="67893243" w14:textId="73746BEE" w:rsidR="00112676" w:rsidRDefault="00112676">
          <w:pPr>
            <w:pStyle w:val="TOC1"/>
            <w:tabs>
              <w:tab w:val="left" w:pos="440"/>
              <w:tab w:val="right" w:leader="dot" w:pos="9066"/>
            </w:tabs>
            <w:rPr>
              <w:rFonts w:asciiTheme="minorHAnsi" w:eastAsiaTheme="minorEastAsia" w:hAnsiTheme="minorHAnsi" w:cstheme="minorBidi"/>
              <w:noProof/>
            </w:rPr>
          </w:pPr>
          <w:hyperlink w:anchor="_Toc68639308" w:history="1">
            <w:r w:rsidRPr="0042616F">
              <w:rPr>
                <w:rStyle w:val="Hyperlink"/>
                <w:noProof/>
                <w:lang w:val="en-GB" w:bidi="en-GB"/>
              </w:rPr>
              <w:t>8.</w:t>
            </w:r>
            <w:r>
              <w:rPr>
                <w:rFonts w:asciiTheme="minorHAnsi" w:eastAsiaTheme="minorEastAsia" w:hAnsiTheme="minorHAnsi" w:cstheme="minorBidi"/>
                <w:noProof/>
              </w:rPr>
              <w:tab/>
            </w:r>
            <w:r w:rsidRPr="0042616F">
              <w:rPr>
                <w:rStyle w:val="Hyperlink"/>
                <w:rFonts w:ascii="Sylfaen" w:hAnsi="Sylfaen"/>
                <w:noProof/>
                <w:lang w:val="ka-GE" w:bidi="en-GB"/>
              </w:rPr>
              <w:t>რისკები და წინაპირობები</w:t>
            </w:r>
            <w:r>
              <w:rPr>
                <w:noProof/>
                <w:webHidden/>
              </w:rPr>
              <w:tab/>
            </w:r>
            <w:r>
              <w:rPr>
                <w:noProof/>
                <w:webHidden/>
              </w:rPr>
              <w:fldChar w:fldCharType="begin"/>
            </w:r>
            <w:r>
              <w:rPr>
                <w:noProof/>
                <w:webHidden/>
              </w:rPr>
              <w:instrText xml:space="preserve"> PAGEREF _Toc68639308 \h </w:instrText>
            </w:r>
            <w:r>
              <w:rPr>
                <w:noProof/>
                <w:webHidden/>
              </w:rPr>
            </w:r>
            <w:r>
              <w:rPr>
                <w:noProof/>
                <w:webHidden/>
              </w:rPr>
              <w:fldChar w:fldCharType="separate"/>
            </w:r>
            <w:r>
              <w:rPr>
                <w:noProof/>
                <w:webHidden/>
              </w:rPr>
              <w:t>32</w:t>
            </w:r>
            <w:r>
              <w:rPr>
                <w:noProof/>
                <w:webHidden/>
              </w:rPr>
              <w:fldChar w:fldCharType="end"/>
            </w:r>
          </w:hyperlink>
        </w:p>
        <w:p w14:paraId="155A1D3E" w14:textId="53E4F609" w:rsidR="00112676" w:rsidRDefault="00112676">
          <w:pPr>
            <w:pStyle w:val="TOC1"/>
            <w:tabs>
              <w:tab w:val="right" w:leader="dot" w:pos="9066"/>
            </w:tabs>
            <w:rPr>
              <w:rFonts w:asciiTheme="minorHAnsi" w:eastAsiaTheme="minorEastAsia" w:hAnsiTheme="minorHAnsi" w:cstheme="minorBidi"/>
              <w:noProof/>
            </w:rPr>
          </w:pPr>
          <w:hyperlink w:anchor="_Toc68639309" w:history="1">
            <w:r w:rsidRPr="0042616F">
              <w:rPr>
                <w:rStyle w:val="Hyperlink"/>
                <w:rFonts w:ascii="Sylfaen" w:hAnsi="Sylfaen"/>
                <w:noProof/>
                <w:lang w:val="ka-GE"/>
              </w:rPr>
              <w:t>დანართები</w:t>
            </w:r>
            <w:r>
              <w:rPr>
                <w:noProof/>
                <w:webHidden/>
              </w:rPr>
              <w:tab/>
            </w:r>
            <w:r>
              <w:rPr>
                <w:noProof/>
                <w:webHidden/>
              </w:rPr>
              <w:fldChar w:fldCharType="begin"/>
            </w:r>
            <w:r>
              <w:rPr>
                <w:noProof/>
                <w:webHidden/>
              </w:rPr>
              <w:instrText xml:space="preserve"> PAGEREF _Toc68639309 \h </w:instrText>
            </w:r>
            <w:r>
              <w:rPr>
                <w:noProof/>
                <w:webHidden/>
              </w:rPr>
            </w:r>
            <w:r>
              <w:rPr>
                <w:noProof/>
                <w:webHidden/>
              </w:rPr>
              <w:fldChar w:fldCharType="separate"/>
            </w:r>
            <w:r>
              <w:rPr>
                <w:noProof/>
                <w:webHidden/>
              </w:rPr>
              <w:t>33</w:t>
            </w:r>
            <w:r>
              <w:rPr>
                <w:noProof/>
                <w:webHidden/>
              </w:rPr>
              <w:fldChar w:fldCharType="end"/>
            </w:r>
          </w:hyperlink>
        </w:p>
        <w:p w14:paraId="3D209264" w14:textId="256257F0" w:rsidR="00112676" w:rsidRDefault="00112676">
          <w:pPr>
            <w:pStyle w:val="TOC1"/>
            <w:tabs>
              <w:tab w:val="right" w:leader="dot" w:pos="9066"/>
            </w:tabs>
            <w:rPr>
              <w:rFonts w:asciiTheme="minorHAnsi" w:eastAsiaTheme="minorEastAsia" w:hAnsiTheme="minorHAnsi" w:cstheme="minorBidi"/>
              <w:noProof/>
            </w:rPr>
          </w:pPr>
          <w:hyperlink w:anchor="_Toc68639310" w:history="1">
            <w:r w:rsidRPr="0042616F">
              <w:rPr>
                <w:rStyle w:val="Hyperlink"/>
                <w:rFonts w:ascii="Sylfaen" w:hAnsi="Sylfaen" w:cs="Sylfaen"/>
                <w:noProof/>
                <w:lang w:val="en-GB"/>
              </w:rPr>
              <w:t>დანართი</w:t>
            </w:r>
            <w:r w:rsidRPr="0042616F">
              <w:rPr>
                <w:rStyle w:val="Hyperlink"/>
                <w:noProof/>
                <w:lang w:val="en-GB"/>
              </w:rPr>
              <w:t xml:space="preserve"> 1 PESTEL </w:t>
            </w:r>
            <w:r w:rsidRPr="0042616F">
              <w:rPr>
                <w:rStyle w:val="Hyperlink"/>
                <w:rFonts w:ascii="Sylfaen" w:hAnsi="Sylfaen" w:cs="Sylfaen"/>
                <w:noProof/>
                <w:lang w:val="en-GB"/>
              </w:rPr>
              <w:t>ანალიზი</w:t>
            </w:r>
            <w:r>
              <w:rPr>
                <w:noProof/>
                <w:webHidden/>
              </w:rPr>
              <w:tab/>
            </w:r>
            <w:r>
              <w:rPr>
                <w:noProof/>
                <w:webHidden/>
              </w:rPr>
              <w:fldChar w:fldCharType="begin"/>
            </w:r>
            <w:r>
              <w:rPr>
                <w:noProof/>
                <w:webHidden/>
              </w:rPr>
              <w:instrText xml:space="preserve"> PAGEREF _Toc68639310 \h </w:instrText>
            </w:r>
            <w:r>
              <w:rPr>
                <w:noProof/>
                <w:webHidden/>
              </w:rPr>
            </w:r>
            <w:r>
              <w:rPr>
                <w:noProof/>
                <w:webHidden/>
              </w:rPr>
              <w:fldChar w:fldCharType="separate"/>
            </w:r>
            <w:r>
              <w:rPr>
                <w:noProof/>
                <w:webHidden/>
              </w:rPr>
              <w:t>34</w:t>
            </w:r>
            <w:r>
              <w:rPr>
                <w:noProof/>
                <w:webHidden/>
              </w:rPr>
              <w:fldChar w:fldCharType="end"/>
            </w:r>
          </w:hyperlink>
        </w:p>
        <w:p w14:paraId="259CC904" w14:textId="11AE502F" w:rsidR="00112676" w:rsidRDefault="00112676">
          <w:pPr>
            <w:pStyle w:val="TOC1"/>
            <w:tabs>
              <w:tab w:val="right" w:leader="dot" w:pos="9066"/>
            </w:tabs>
            <w:rPr>
              <w:rFonts w:asciiTheme="minorHAnsi" w:eastAsiaTheme="minorEastAsia" w:hAnsiTheme="minorHAnsi" w:cstheme="minorBidi"/>
              <w:noProof/>
            </w:rPr>
          </w:pPr>
          <w:hyperlink w:anchor="_Toc68639311" w:history="1">
            <w:r w:rsidRPr="0042616F">
              <w:rPr>
                <w:rStyle w:val="Hyperlink"/>
                <w:rFonts w:ascii="Sylfaen" w:hAnsi="Sylfaen"/>
                <w:noProof/>
                <w:lang w:val="ka-GE"/>
              </w:rPr>
              <w:t xml:space="preserve">დანართი </w:t>
            </w:r>
            <w:r w:rsidRPr="0042616F">
              <w:rPr>
                <w:rStyle w:val="Hyperlink"/>
                <w:noProof/>
                <w:lang w:val="en-GB"/>
              </w:rPr>
              <w:t>2 SWOT</w:t>
            </w:r>
            <w:r w:rsidRPr="0042616F">
              <w:rPr>
                <w:rStyle w:val="Hyperlink"/>
                <w:noProof/>
                <w:lang w:val="ka-GE"/>
              </w:rPr>
              <w:t xml:space="preserve"> </w:t>
            </w:r>
            <w:r w:rsidRPr="0042616F">
              <w:rPr>
                <w:rStyle w:val="Hyperlink"/>
                <w:rFonts w:ascii="Sylfaen" w:hAnsi="Sylfaen"/>
                <w:noProof/>
                <w:lang w:val="ka-GE"/>
              </w:rPr>
              <w:t>ანალიზი</w:t>
            </w:r>
            <w:r>
              <w:rPr>
                <w:noProof/>
                <w:webHidden/>
              </w:rPr>
              <w:tab/>
            </w:r>
            <w:r>
              <w:rPr>
                <w:noProof/>
                <w:webHidden/>
              </w:rPr>
              <w:fldChar w:fldCharType="begin"/>
            </w:r>
            <w:r>
              <w:rPr>
                <w:noProof/>
                <w:webHidden/>
              </w:rPr>
              <w:instrText xml:space="preserve"> PAGEREF _Toc68639311 \h </w:instrText>
            </w:r>
            <w:r>
              <w:rPr>
                <w:noProof/>
                <w:webHidden/>
              </w:rPr>
            </w:r>
            <w:r>
              <w:rPr>
                <w:noProof/>
                <w:webHidden/>
              </w:rPr>
              <w:fldChar w:fldCharType="separate"/>
            </w:r>
            <w:r>
              <w:rPr>
                <w:noProof/>
                <w:webHidden/>
              </w:rPr>
              <w:t>37</w:t>
            </w:r>
            <w:r>
              <w:rPr>
                <w:noProof/>
                <w:webHidden/>
              </w:rPr>
              <w:fldChar w:fldCharType="end"/>
            </w:r>
          </w:hyperlink>
        </w:p>
        <w:p w14:paraId="0AD86B42" w14:textId="7713A256" w:rsidR="00112676" w:rsidRDefault="00112676">
          <w:pPr>
            <w:pStyle w:val="TOC1"/>
            <w:tabs>
              <w:tab w:val="right" w:leader="dot" w:pos="9066"/>
            </w:tabs>
            <w:rPr>
              <w:rFonts w:asciiTheme="minorHAnsi" w:eastAsiaTheme="minorEastAsia" w:hAnsiTheme="minorHAnsi" w:cstheme="minorBidi"/>
              <w:noProof/>
            </w:rPr>
          </w:pPr>
          <w:hyperlink w:anchor="_Toc68639312" w:history="1">
            <w:r w:rsidRPr="0042616F">
              <w:rPr>
                <w:rStyle w:val="Hyperlink"/>
                <w:rFonts w:ascii="Sylfaen" w:hAnsi="Sylfaen"/>
                <w:noProof/>
                <w:lang w:val="ka-GE" w:bidi="en-GB"/>
              </w:rPr>
              <w:t xml:space="preserve">დანართი </w:t>
            </w:r>
            <w:r w:rsidRPr="0042616F">
              <w:rPr>
                <w:rStyle w:val="Hyperlink"/>
                <w:noProof/>
                <w:lang w:val="en-GB" w:bidi="en-GB"/>
              </w:rPr>
              <w:t xml:space="preserve">3 </w:t>
            </w:r>
            <w:r w:rsidRPr="0042616F">
              <w:rPr>
                <w:rStyle w:val="Hyperlink"/>
                <w:rFonts w:ascii="Sylfaen" w:hAnsi="Sylfaen"/>
                <w:noProof/>
                <w:lang w:val="ka-GE" w:bidi="en-GB"/>
              </w:rPr>
              <w:t>დაინტერესებული მხარეების ანალიზი</w:t>
            </w:r>
            <w:r>
              <w:rPr>
                <w:noProof/>
                <w:webHidden/>
              </w:rPr>
              <w:tab/>
            </w:r>
            <w:r>
              <w:rPr>
                <w:noProof/>
                <w:webHidden/>
              </w:rPr>
              <w:fldChar w:fldCharType="begin"/>
            </w:r>
            <w:r>
              <w:rPr>
                <w:noProof/>
                <w:webHidden/>
              </w:rPr>
              <w:instrText xml:space="preserve"> PAGEREF _Toc68639312 \h </w:instrText>
            </w:r>
            <w:r>
              <w:rPr>
                <w:noProof/>
                <w:webHidden/>
              </w:rPr>
            </w:r>
            <w:r>
              <w:rPr>
                <w:noProof/>
                <w:webHidden/>
              </w:rPr>
              <w:fldChar w:fldCharType="separate"/>
            </w:r>
            <w:r>
              <w:rPr>
                <w:noProof/>
                <w:webHidden/>
              </w:rPr>
              <w:t>39</w:t>
            </w:r>
            <w:r>
              <w:rPr>
                <w:noProof/>
                <w:webHidden/>
              </w:rPr>
              <w:fldChar w:fldCharType="end"/>
            </w:r>
          </w:hyperlink>
        </w:p>
        <w:p w14:paraId="2B977D6C" w14:textId="082E3E19" w:rsidR="00112676" w:rsidRDefault="00112676">
          <w:pPr>
            <w:pStyle w:val="TOC1"/>
            <w:tabs>
              <w:tab w:val="right" w:leader="dot" w:pos="9066"/>
            </w:tabs>
            <w:rPr>
              <w:rFonts w:asciiTheme="minorHAnsi" w:eastAsiaTheme="minorEastAsia" w:hAnsiTheme="minorHAnsi" w:cstheme="minorBidi"/>
              <w:noProof/>
            </w:rPr>
          </w:pPr>
          <w:hyperlink w:anchor="_Toc68639313" w:history="1">
            <w:r w:rsidRPr="0042616F">
              <w:rPr>
                <w:rStyle w:val="Hyperlink"/>
                <w:rFonts w:ascii="Sylfaen" w:hAnsi="Sylfaen"/>
                <w:noProof/>
                <w:lang w:val="ka-GE"/>
              </w:rPr>
              <w:t>დანართი</w:t>
            </w:r>
            <w:r w:rsidRPr="0042616F">
              <w:rPr>
                <w:rStyle w:val="Hyperlink"/>
                <w:noProof/>
                <w:lang w:val="en-GB"/>
              </w:rPr>
              <w:t xml:space="preserve"> 4 </w:t>
            </w:r>
            <w:r w:rsidRPr="0042616F">
              <w:rPr>
                <w:rStyle w:val="Hyperlink"/>
                <w:rFonts w:ascii="Sylfaen" w:hAnsi="Sylfaen"/>
                <w:noProof/>
                <w:lang w:val="ka-GE"/>
              </w:rPr>
              <w:t>პრობლემის ხის ანალიზი</w:t>
            </w:r>
            <w:r>
              <w:rPr>
                <w:noProof/>
                <w:webHidden/>
              </w:rPr>
              <w:tab/>
            </w:r>
            <w:r>
              <w:rPr>
                <w:noProof/>
                <w:webHidden/>
              </w:rPr>
              <w:fldChar w:fldCharType="begin"/>
            </w:r>
            <w:r>
              <w:rPr>
                <w:noProof/>
                <w:webHidden/>
              </w:rPr>
              <w:instrText xml:space="preserve"> PAGEREF _Toc68639313 \h </w:instrText>
            </w:r>
            <w:r>
              <w:rPr>
                <w:noProof/>
                <w:webHidden/>
              </w:rPr>
            </w:r>
            <w:r>
              <w:rPr>
                <w:noProof/>
                <w:webHidden/>
              </w:rPr>
              <w:fldChar w:fldCharType="separate"/>
            </w:r>
            <w:r>
              <w:rPr>
                <w:noProof/>
                <w:webHidden/>
              </w:rPr>
              <w:t>40</w:t>
            </w:r>
            <w:r>
              <w:rPr>
                <w:noProof/>
                <w:webHidden/>
              </w:rPr>
              <w:fldChar w:fldCharType="end"/>
            </w:r>
          </w:hyperlink>
        </w:p>
        <w:p w14:paraId="6DB365C8" w14:textId="603C016C" w:rsidR="00112676" w:rsidRDefault="00112676">
          <w:pPr>
            <w:pStyle w:val="TOC1"/>
            <w:tabs>
              <w:tab w:val="right" w:leader="dot" w:pos="9066"/>
            </w:tabs>
            <w:rPr>
              <w:rFonts w:asciiTheme="minorHAnsi" w:eastAsiaTheme="minorEastAsia" w:hAnsiTheme="minorHAnsi" w:cstheme="minorBidi"/>
              <w:noProof/>
            </w:rPr>
          </w:pPr>
          <w:hyperlink w:anchor="_Toc68639314" w:history="1">
            <w:r w:rsidRPr="0042616F">
              <w:rPr>
                <w:rStyle w:val="Hyperlink"/>
                <w:rFonts w:ascii="Sylfaen" w:hAnsi="Sylfaen"/>
                <w:noProof/>
                <w:lang w:val="ka-GE" w:bidi="en-GB"/>
              </w:rPr>
              <w:t xml:space="preserve">დანართი </w:t>
            </w:r>
            <w:r w:rsidRPr="0042616F">
              <w:rPr>
                <w:rStyle w:val="Hyperlink"/>
                <w:noProof/>
                <w:lang w:val="en-GB" w:bidi="en-GB"/>
              </w:rPr>
              <w:t xml:space="preserve">5 </w:t>
            </w:r>
            <w:r w:rsidRPr="0042616F">
              <w:rPr>
                <w:rStyle w:val="Hyperlink"/>
                <w:rFonts w:ascii="Sylfaen" w:hAnsi="Sylfaen" w:cs="Sylfaen"/>
                <w:noProof/>
                <w:lang w:val="en-GB" w:bidi="en-GB"/>
              </w:rPr>
              <w:t>ჯანმრთელობის</w:t>
            </w:r>
            <w:r w:rsidRPr="0042616F">
              <w:rPr>
                <w:rStyle w:val="Hyperlink"/>
                <w:noProof/>
                <w:lang w:val="en-GB" w:bidi="en-GB"/>
              </w:rPr>
              <w:t xml:space="preserve"> </w:t>
            </w:r>
            <w:r w:rsidRPr="0042616F">
              <w:rPr>
                <w:rStyle w:val="Hyperlink"/>
                <w:rFonts w:ascii="Sylfaen" w:hAnsi="Sylfaen" w:cs="Sylfaen"/>
                <w:noProof/>
                <w:lang w:val="en-GB" w:bidi="en-GB"/>
              </w:rPr>
              <w:t>სისტემის</w:t>
            </w:r>
            <w:r w:rsidRPr="0042616F">
              <w:rPr>
                <w:rStyle w:val="Hyperlink"/>
                <w:noProof/>
                <w:lang w:val="en-GB" w:bidi="en-GB"/>
              </w:rPr>
              <w:t xml:space="preserve"> </w:t>
            </w:r>
            <w:r w:rsidRPr="0042616F">
              <w:rPr>
                <w:rStyle w:val="Hyperlink"/>
                <w:rFonts w:ascii="Sylfaen" w:hAnsi="Sylfaen" w:cs="Sylfaen"/>
                <w:noProof/>
                <w:lang w:val="en-GB" w:bidi="en-GB"/>
              </w:rPr>
              <w:t>ფუნქციების</w:t>
            </w:r>
            <w:r w:rsidRPr="0042616F">
              <w:rPr>
                <w:rStyle w:val="Hyperlink"/>
                <w:noProof/>
                <w:lang w:val="en-GB" w:bidi="en-GB"/>
              </w:rPr>
              <w:t xml:space="preserve"> </w:t>
            </w:r>
            <w:r w:rsidRPr="0042616F">
              <w:rPr>
                <w:rStyle w:val="Hyperlink"/>
                <w:rFonts w:ascii="Sylfaen" w:hAnsi="Sylfaen" w:cs="Sylfaen"/>
                <w:noProof/>
                <w:lang w:val="en-GB" w:bidi="en-GB"/>
              </w:rPr>
              <w:t>და</w:t>
            </w:r>
            <w:r w:rsidRPr="0042616F">
              <w:rPr>
                <w:rStyle w:val="Hyperlink"/>
                <w:noProof/>
                <w:lang w:val="en-GB" w:bidi="en-GB"/>
              </w:rPr>
              <w:t xml:space="preserve"> </w:t>
            </w:r>
            <w:r w:rsidRPr="0042616F">
              <w:rPr>
                <w:rStyle w:val="Hyperlink"/>
                <w:rFonts w:ascii="Sylfaen" w:hAnsi="Sylfaen" w:cs="Sylfaen"/>
                <w:noProof/>
                <w:lang w:val="en-GB" w:bidi="en-GB"/>
              </w:rPr>
              <w:t>ბლოკების</w:t>
            </w:r>
            <w:r w:rsidRPr="0042616F">
              <w:rPr>
                <w:rStyle w:val="Hyperlink"/>
                <w:noProof/>
                <w:lang w:val="en-GB" w:bidi="en-GB"/>
              </w:rPr>
              <w:t xml:space="preserve"> (building blocks)</w:t>
            </w:r>
            <w:r w:rsidRPr="0042616F">
              <w:rPr>
                <w:rStyle w:val="Hyperlink"/>
                <w:rFonts w:ascii="Sylfaen" w:hAnsi="Sylfaen" w:cs="Sylfaen"/>
                <w:noProof/>
                <w:lang w:val="en-GB" w:bidi="en-GB"/>
              </w:rPr>
              <w:t>შეფასება</w:t>
            </w:r>
            <w:r>
              <w:rPr>
                <w:noProof/>
                <w:webHidden/>
              </w:rPr>
              <w:tab/>
            </w:r>
            <w:r>
              <w:rPr>
                <w:noProof/>
                <w:webHidden/>
              </w:rPr>
              <w:fldChar w:fldCharType="begin"/>
            </w:r>
            <w:r>
              <w:rPr>
                <w:noProof/>
                <w:webHidden/>
              </w:rPr>
              <w:instrText xml:space="preserve"> PAGEREF _Toc68639314 \h </w:instrText>
            </w:r>
            <w:r>
              <w:rPr>
                <w:noProof/>
                <w:webHidden/>
              </w:rPr>
            </w:r>
            <w:r>
              <w:rPr>
                <w:noProof/>
                <w:webHidden/>
              </w:rPr>
              <w:fldChar w:fldCharType="separate"/>
            </w:r>
            <w:r>
              <w:rPr>
                <w:noProof/>
                <w:webHidden/>
              </w:rPr>
              <w:t>42</w:t>
            </w:r>
            <w:r>
              <w:rPr>
                <w:noProof/>
                <w:webHidden/>
              </w:rPr>
              <w:fldChar w:fldCharType="end"/>
            </w:r>
          </w:hyperlink>
        </w:p>
        <w:p w14:paraId="2F69509A" w14:textId="1654A9C9" w:rsidR="004B1380" w:rsidRDefault="004B1380">
          <w:r>
            <w:rPr>
              <w:b/>
              <w:bCs/>
            </w:rPr>
            <w:fldChar w:fldCharType="end"/>
          </w:r>
        </w:p>
      </w:sdtContent>
    </w:sdt>
    <w:p w14:paraId="18A922C2" w14:textId="2BA71ADC" w:rsidR="004B1380" w:rsidRDefault="004B1380"/>
    <w:p w14:paraId="44BE2E1B" w14:textId="4EFBA6E3" w:rsidR="004B1380" w:rsidRDefault="004B1380"/>
    <w:p w14:paraId="273E2D94" w14:textId="77777777" w:rsidR="004B1380" w:rsidRDefault="004B1380"/>
    <w:p w14:paraId="2739436B" w14:textId="5ADC1E96" w:rsidR="004B1380" w:rsidRDefault="004B1380">
      <w:r>
        <w:br w:type="page"/>
      </w:r>
    </w:p>
    <w:p w14:paraId="4B34B063" w14:textId="204E3CA4" w:rsidR="00261030" w:rsidRPr="00EA16AC" w:rsidRDefault="00922905" w:rsidP="00106CBC">
      <w:pPr>
        <w:pStyle w:val="Heading1"/>
        <w:numPr>
          <w:ilvl w:val="0"/>
          <w:numId w:val="6"/>
        </w:numPr>
        <w:spacing w:after="240"/>
        <w:rPr>
          <w:lang w:val="en-GB" w:bidi="en-GB"/>
        </w:rPr>
      </w:pPr>
      <w:bookmarkStart w:id="1" w:name="_bookmark36"/>
      <w:bookmarkStart w:id="2" w:name="_Toc68639272"/>
      <w:bookmarkEnd w:id="1"/>
      <w:r>
        <w:rPr>
          <w:rFonts w:ascii="Sylfaen" w:hAnsi="Sylfaen"/>
          <w:lang w:val="ka-GE" w:bidi="en-GB"/>
        </w:rPr>
        <w:lastRenderedPageBreak/>
        <w:t>რეზიუმე</w:t>
      </w:r>
      <w:bookmarkEnd w:id="2"/>
    </w:p>
    <w:p w14:paraId="68A413A0" w14:textId="77777777" w:rsidR="00F01C53" w:rsidRDefault="00F01C53" w:rsidP="00F01C53">
      <w:pPr>
        <w:pBdr>
          <w:top w:val="single" w:sz="4" w:space="1" w:color="auto"/>
          <w:left w:val="single" w:sz="4" w:space="4" w:color="auto"/>
          <w:bottom w:val="single" w:sz="4" w:space="1" w:color="auto"/>
          <w:right w:val="single" w:sz="4" w:space="4" w:color="auto"/>
        </w:pBdr>
        <w:jc w:val="both"/>
        <w:rPr>
          <w:b/>
          <w:bCs/>
          <w:highlight w:val="yellow"/>
          <w:lang w:val="en-GB" w:bidi="en-GB"/>
        </w:rPr>
      </w:pPr>
    </w:p>
    <w:p w14:paraId="54D8D80F" w14:textId="0642E901" w:rsidR="00F01C53" w:rsidRPr="00922905" w:rsidRDefault="00922905" w:rsidP="00F01C53">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r>
        <w:rPr>
          <w:rFonts w:ascii="Sylfaen" w:hAnsi="Sylfaen"/>
          <w:b/>
          <w:bCs/>
          <w:highlight w:val="yellow"/>
          <w:lang w:val="ka-GE" w:bidi="en-GB"/>
        </w:rPr>
        <w:t>არწერა</w:t>
      </w:r>
    </w:p>
    <w:p w14:paraId="3F5FB60F" w14:textId="51ACBAE4" w:rsidR="00261030" w:rsidRPr="00922905" w:rsidRDefault="00922905" w:rsidP="00F01C53">
      <w:pPr>
        <w:pBdr>
          <w:top w:val="single" w:sz="4" w:space="1" w:color="auto"/>
          <w:left w:val="single" w:sz="4" w:space="4" w:color="auto"/>
          <w:bottom w:val="single" w:sz="4" w:space="1" w:color="auto"/>
          <w:right w:val="single" w:sz="4" w:space="4" w:color="auto"/>
        </w:pBdr>
        <w:jc w:val="both"/>
        <w:rPr>
          <w:rFonts w:ascii="Sylfaen" w:hAnsi="Sylfaen"/>
          <w:highlight w:val="yellow"/>
          <w:lang w:val="ka-GE" w:bidi="en-GB"/>
        </w:rPr>
      </w:pPr>
      <w:r>
        <w:rPr>
          <w:highlight w:val="yellow"/>
          <w:lang w:val="ka-GE" w:bidi="en-GB"/>
        </w:rPr>
        <w:t xml:space="preserve"> </w:t>
      </w:r>
      <w:r>
        <w:rPr>
          <w:rFonts w:ascii="Sylfaen" w:hAnsi="Sylfaen"/>
          <w:highlight w:val="yellow"/>
          <w:lang w:val="ka-GE" w:bidi="en-GB"/>
        </w:rPr>
        <w:t>ჯანდაცვის ეროვნული სტრატეგიის რეზუმე უნდა მოიცავდეს მონაცემებისა და ინფორმაციის მოკლე აღწერას და პასუხობდეს შემდეგ კითხვებს</w:t>
      </w:r>
    </w:p>
    <w:p w14:paraId="2AEA66DA" w14:textId="77777777" w:rsidR="00922905" w:rsidRPr="00922905" w:rsidRDefault="00922905" w:rsidP="00F01C53">
      <w:pPr>
        <w:pBdr>
          <w:top w:val="single" w:sz="4" w:space="1" w:color="auto"/>
          <w:left w:val="single" w:sz="4" w:space="4" w:color="auto"/>
          <w:bottom w:val="single" w:sz="4" w:space="1" w:color="auto"/>
          <w:right w:val="single" w:sz="4" w:space="4" w:color="auto"/>
        </w:pBdr>
        <w:jc w:val="both"/>
        <w:rPr>
          <w:highlight w:val="yellow"/>
          <w:lang w:val="ka-GE" w:bidi="en-GB"/>
        </w:rPr>
      </w:pPr>
    </w:p>
    <w:p w14:paraId="55D82D19" w14:textId="676CBA91" w:rsidR="00261030" w:rsidRPr="004B1380" w:rsidRDefault="00922905" w:rsidP="00F01C53">
      <w:pPr>
        <w:pStyle w:val="ListParagraph"/>
        <w:numPr>
          <w:ilvl w:val="0"/>
          <w:numId w:val="2"/>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 xml:space="preserve">სად ვართ ამჟამანდ და რა მიმართულებით გვინდა წასვლა? </w:t>
      </w:r>
    </w:p>
    <w:p w14:paraId="6146F524" w14:textId="12AB2B04" w:rsidR="00261030" w:rsidRPr="004B1380" w:rsidRDefault="00922905" w:rsidP="00F01C53">
      <w:pPr>
        <w:pStyle w:val="ListParagraph"/>
        <w:numPr>
          <w:ilvl w:val="0"/>
          <w:numId w:val="2"/>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 xml:space="preserve">რა ცვლილებები იგეგმება და როგორ განსხვავდება ისინი ძველი მიდგომებისგან? </w:t>
      </w:r>
    </w:p>
    <w:p w14:paraId="7A3756D8" w14:textId="3D6DB4EA" w:rsidR="00261030" w:rsidRPr="00922905" w:rsidRDefault="00922905" w:rsidP="00F01C53">
      <w:pPr>
        <w:pStyle w:val="ListParagraph"/>
        <w:numPr>
          <w:ilvl w:val="0"/>
          <w:numId w:val="2"/>
        </w:numPr>
        <w:pBdr>
          <w:top w:val="single" w:sz="4" w:space="1" w:color="auto"/>
          <w:left w:val="single" w:sz="4" w:space="4" w:color="auto"/>
          <w:bottom w:val="single" w:sz="4" w:space="1" w:color="auto"/>
          <w:right w:val="single" w:sz="4" w:space="4" w:color="auto"/>
        </w:pBdr>
        <w:rPr>
          <w:highlight w:val="yellow"/>
          <w:lang w:val="en-GB" w:bidi="en-GB"/>
        </w:rPr>
      </w:pPr>
      <w:r w:rsidRPr="00922905">
        <w:rPr>
          <w:rFonts w:ascii="Sylfaen" w:hAnsi="Sylfaen"/>
          <w:highlight w:val="yellow"/>
          <w:lang w:val="ka-GE" w:bidi="en-GB"/>
        </w:rPr>
        <w:t>სად მიგვიყვანს ეს გეგმა, რის ფასად და რამდენ ხანში?</w:t>
      </w:r>
    </w:p>
    <w:p w14:paraId="380B8478" w14:textId="14F724C2" w:rsidR="00261030" w:rsidRPr="00922905" w:rsidRDefault="00922905" w:rsidP="00F01C53">
      <w:pPr>
        <w:pStyle w:val="ListParagraph"/>
        <w:numPr>
          <w:ilvl w:val="0"/>
          <w:numId w:val="2"/>
        </w:numPr>
        <w:pBdr>
          <w:top w:val="single" w:sz="4" w:space="1" w:color="auto"/>
          <w:left w:val="single" w:sz="4" w:space="4" w:color="auto"/>
          <w:bottom w:val="single" w:sz="4" w:space="1" w:color="auto"/>
          <w:right w:val="single" w:sz="4" w:space="4" w:color="auto"/>
        </w:pBdr>
        <w:rPr>
          <w:highlight w:val="yellow"/>
          <w:lang w:val="en-GB" w:bidi="en-GB"/>
        </w:rPr>
      </w:pPr>
      <w:r w:rsidRPr="00922905">
        <w:rPr>
          <w:rFonts w:ascii="Sylfaen" w:hAnsi="Sylfaen"/>
          <w:highlight w:val="yellow"/>
          <w:lang w:val="ka-GE" w:bidi="en-GB"/>
        </w:rPr>
        <w:t>ვინ არის აღმსრულებელი?</w:t>
      </w:r>
    </w:p>
    <w:p w14:paraId="698D0712" w14:textId="77777777" w:rsidR="00F01C53" w:rsidRPr="00F01C53" w:rsidRDefault="00F01C53" w:rsidP="00F01C53">
      <w:pPr>
        <w:pBdr>
          <w:top w:val="single" w:sz="4" w:space="1" w:color="auto"/>
          <w:left w:val="single" w:sz="4" w:space="4" w:color="auto"/>
          <w:bottom w:val="single" w:sz="4" w:space="1" w:color="auto"/>
          <w:right w:val="single" w:sz="4" w:space="4" w:color="auto"/>
        </w:pBdr>
        <w:rPr>
          <w:lang w:val="en-GB" w:bidi="en-GB"/>
        </w:rPr>
      </w:pPr>
    </w:p>
    <w:p w14:paraId="25937B10" w14:textId="77777777" w:rsidR="00E30005" w:rsidRDefault="00E30005">
      <w:pPr>
        <w:rPr>
          <w:lang w:val="en-GB" w:bidi="en-GB"/>
        </w:rPr>
      </w:pPr>
      <w:bookmarkStart w:id="3" w:name="_bookmark37"/>
      <w:bookmarkStart w:id="4" w:name="_Toc51604074"/>
      <w:bookmarkEnd w:id="3"/>
    </w:p>
    <w:p w14:paraId="38FD25D9" w14:textId="21CA4705" w:rsidR="00E30005" w:rsidRPr="00922905" w:rsidRDefault="00F233B9" w:rsidP="00E30005">
      <w:pPr>
        <w:jc w:val="both"/>
        <w:rPr>
          <w:rFonts w:ascii="Sylfaen" w:hAnsi="Sylfaen"/>
          <w:lang w:val="ka-GE" w:bidi="en-GB"/>
        </w:rPr>
      </w:pPr>
      <w:r w:rsidRPr="00F233B9">
        <w:rPr>
          <w:highlight w:val="yellow"/>
          <w:lang w:val="en-GB" w:bidi="en-GB"/>
        </w:rPr>
        <w:t>…</w:t>
      </w:r>
      <w:r w:rsidR="00922905">
        <w:rPr>
          <w:lang w:val="ka-GE" w:bidi="en-GB"/>
        </w:rPr>
        <w:t xml:space="preserve"> </w:t>
      </w:r>
      <w:r w:rsidR="00922905">
        <w:rPr>
          <w:rFonts w:ascii="Sylfaen" w:hAnsi="Sylfaen"/>
          <w:lang w:val="ka-GE" w:bidi="en-GB"/>
        </w:rPr>
        <w:t xml:space="preserve">ეს სტრატეგიის დოკუმენტი მოიცავს ჯანდავის სექტორის მიმართულებებს. ჯანდაცვის ეროვნული სტრატეგია განსაზღვრავს პრიორიტეტებს, მიზნებსა და ამოცანებს, რომლებიც შემუშავებულია საქართველოს ჯანდაცვის სისტემაში არსებულ გომოწვევებთან საპასუხოდ. ის ასევე ასახავს მიზნებისა და მოაცანების განხორციელების მიდგომებს და პროგრესის შესაფასებლად, წარმოადგენს ინდიკატორებს. </w:t>
      </w:r>
      <w:r w:rsidR="00425A9A">
        <w:rPr>
          <w:rFonts w:ascii="Sylfaen" w:hAnsi="Sylfaen"/>
          <w:lang w:val="ka-GE" w:bidi="en-GB"/>
        </w:rPr>
        <w:t>თუმცა, სტრატეგიულ გეგმაში არ არის კონკრეტულად გაწერილი უფლება-მოვალეობები, რომელებიც სისტემაში არსებულმა  ინსტიტუციებმა/ორგანიზაციებმა უნდა აღასრულონ.</w:t>
      </w:r>
    </w:p>
    <w:p w14:paraId="11074CAF" w14:textId="601596E9" w:rsidR="00E30005" w:rsidRDefault="00E30005" w:rsidP="00E30005">
      <w:pPr>
        <w:jc w:val="both"/>
        <w:rPr>
          <w:lang w:val="en-GB" w:bidi="en-GB"/>
        </w:rPr>
      </w:pPr>
    </w:p>
    <w:p w14:paraId="374B5178" w14:textId="5F8146DA" w:rsidR="00E30005" w:rsidRDefault="00E30005" w:rsidP="00E30005">
      <w:pPr>
        <w:jc w:val="both"/>
        <w:rPr>
          <w:lang w:val="en-GB" w:bidi="en-GB"/>
        </w:rPr>
      </w:pPr>
    </w:p>
    <w:p w14:paraId="7D88065D" w14:textId="77777777" w:rsidR="00E30005" w:rsidRDefault="00E30005" w:rsidP="00E30005">
      <w:pPr>
        <w:jc w:val="both"/>
        <w:rPr>
          <w:lang w:val="en-GB" w:bidi="en-GB"/>
        </w:rPr>
      </w:pPr>
    </w:p>
    <w:p w14:paraId="674BAC3C" w14:textId="1F8E072A" w:rsidR="00E30005" w:rsidRDefault="00E30005">
      <w:pPr>
        <w:rPr>
          <w:lang w:val="en-GB" w:bidi="en-GB"/>
        </w:rPr>
      </w:pPr>
    </w:p>
    <w:p w14:paraId="26B59D71" w14:textId="2065C0F5" w:rsidR="00E30005" w:rsidRDefault="00E30005">
      <w:pPr>
        <w:rPr>
          <w:lang w:val="en-GB" w:bidi="en-GB"/>
        </w:rPr>
      </w:pPr>
    </w:p>
    <w:p w14:paraId="7AA846B9" w14:textId="24AE319A" w:rsidR="00E30005" w:rsidRDefault="00E30005">
      <w:pPr>
        <w:rPr>
          <w:lang w:val="en-GB" w:bidi="en-GB"/>
        </w:rPr>
      </w:pPr>
    </w:p>
    <w:p w14:paraId="49B1A74D" w14:textId="3F6C2451" w:rsidR="00E30005" w:rsidRDefault="00E30005">
      <w:pPr>
        <w:rPr>
          <w:lang w:val="en-GB" w:bidi="en-GB"/>
        </w:rPr>
      </w:pPr>
    </w:p>
    <w:p w14:paraId="32BA0E1E" w14:textId="26BC74CF" w:rsidR="00E30005" w:rsidRDefault="00E30005">
      <w:pPr>
        <w:rPr>
          <w:lang w:val="en-GB" w:bidi="en-GB"/>
        </w:rPr>
      </w:pPr>
    </w:p>
    <w:p w14:paraId="26D9EFDC" w14:textId="77777777" w:rsidR="00E30005" w:rsidRDefault="00E30005">
      <w:pPr>
        <w:rPr>
          <w:lang w:val="en-GB" w:bidi="en-GB"/>
        </w:rPr>
      </w:pPr>
    </w:p>
    <w:p w14:paraId="1F8A7EA3" w14:textId="19D04DF7" w:rsidR="004B1380" w:rsidRDefault="004B1380">
      <w:pPr>
        <w:rPr>
          <w:rFonts w:asciiTheme="majorHAnsi" w:eastAsiaTheme="majorEastAsia" w:hAnsiTheme="majorHAnsi" w:cstheme="majorBidi"/>
          <w:color w:val="2F5496" w:themeColor="accent1" w:themeShade="BF"/>
          <w:sz w:val="28"/>
          <w:szCs w:val="28"/>
          <w:lang w:val="en-GB" w:bidi="en-GB"/>
        </w:rPr>
      </w:pPr>
      <w:r>
        <w:rPr>
          <w:lang w:val="en-GB" w:bidi="en-GB"/>
        </w:rPr>
        <w:br w:type="page"/>
      </w:r>
    </w:p>
    <w:bookmarkEnd w:id="4"/>
    <w:p w14:paraId="2CE5CDEE" w14:textId="55571F98" w:rsidR="00261030" w:rsidRPr="00EA16AC" w:rsidRDefault="00425A9A" w:rsidP="00106CBC">
      <w:pPr>
        <w:pStyle w:val="Heading1"/>
        <w:numPr>
          <w:ilvl w:val="0"/>
          <w:numId w:val="6"/>
        </w:numPr>
        <w:spacing w:after="240"/>
        <w:rPr>
          <w:lang w:val="en-GB" w:bidi="en-GB"/>
        </w:rPr>
      </w:pPr>
      <w:r>
        <w:rPr>
          <w:lang w:val="ka-GE" w:bidi="en-GB"/>
        </w:rPr>
        <w:lastRenderedPageBreak/>
        <w:t xml:space="preserve"> </w:t>
      </w:r>
      <w:bookmarkStart w:id="5" w:name="_Toc68639273"/>
      <w:r>
        <w:rPr>
          <w:rFonts w:ascii="Sylfaen" w:hAnsi="Sylfaen"/>
          <w:lang w:val="ka-GE" w:bidi="en-GB"/>
        </w:rPr>
        <w:t>მიზნების კვეთა</w:t>
      </w:r>
      <w:bookmarkEnd w:id="5"/>
      <w:r>
        <w:rPr>
          <w:rFonts w:ascii="Sylfaen" w:hAnsi="Sylfaen"/>
          <w:lang w:val="ka-GE" w:bidi="en-GB"/>
        </w:rPr>
        <w:t xml:space="preserve"> </w:t>
      </w:r>
    </w:p>
    <w:p w14:paraId="21E00207" w14:textId="77777777" w:rsidR="00F01C53" w:rsidRDefault="00F01C53" w:rsidP="00F01C53">
      <w:pPr>
        <w:pBdr>
          <w:top w:val="single" w:sz="4" w:space="1" w:color="auto"/>
          <w:left w:val="single" w:sz="4" w:space="4" w:color="auto"/>
          <w:bottom w:val="single" w:sz="4" w:space="1" w:color="auto"/>
          <w:right w:val="single" w:sz="4" w:space="4" w:color="auto"/>
        </w:pBdr>
        <w:jc w:val="both"/>
        <w:rPr>
          <w:b/>
          <w:bCs/>
          <w:highlight w:val="yellow"/>
          <w:lang w:val="en-GB" w:bidi="en-GB"/>
        </w:rPr>
      </w:pPr>
    </w:p>
    <w:p w14:paraId="7DC26632" w14:textId="456DB7D8" w:rsidR="00F01C53" w:rsidRPr="00425A9A" w:rsidRDefault="00425A9A" w:rsidP="00F01C53">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r>
        <w:rPr>
          <w:rFonts w:ascii="Sylfaen" w:hAnsi="Sylfaen"/>
          <w:b/>
          <w:bCs/>
          <w:highlight w:val="yellow"/>
          <w:lang w:val="ka-GE" w:bidi="en-GB"/>
        </w:rPr>
        <w:t>აღწერა</w:t>
      </w:r>
    </w:p>
    <w:p w14:paraId="0719F13E" w14:textId="7C58DAA0" w:rsidR="00261030" w:rsidRPr="00425A9A" w:rsidRDefault="00425A9A" w:rsidP="00F01C53">
      <w:pPr>
        <w:pBdr>
          <w:top w:val="single" w:sz="4" w:space="1" w:color="auto"/>
          <w:left w:val="single" w:sz="4" w:space="4" w:color="auto"/>
          <w:bottom w:val="single" w:sz="4" w:space="1" w:color="auto"/>
          <w:right w:val="single" w:sz="4" w:space="4" w:color="auto"/>
        </w:pBdr>
        <w:rPr>
          <w:rFonts w:ascii="Sylfaen" w:hAnsi="Sylfaen"/>
          <w:highlight w:val="yellow"/>
          <w:lang w:val="ka-GE" w:bidi="en-GB"/>
        </w:rPr>
      </w:pPr>
      <w:r>
        <w:rPr>
          <w:rFonts w:ascii="Sylfaen" w:hAnsi="Sylfaen"/>
          <w:highlight w:val="yellow"/>
          <w:lang w:val="ka-GE" w:bidi="en-GB"/>
        </w:rPr>
        <w:t xml:space="preserve">ეს თავი ეხება: </w:t>
      </w:r>
    </w:p>
    <w:p w14:paraId="4CE08A38" w14:textId="591E7558" w:rsidR="00F01C53" w:rsidRDefault="00425A9A" w:rsidP="00F01C53">
      <w:pPr>
        <w:pStyle w:val="ListParagraph"/>
        <w:numPr>
          <w:ilvl w:val="0"/>
          <w:numId w:val="3"/>
        </w:num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highlight w:val="yellow"/>
          <w:lang w:val="ka-GE" w:bidi="en-GB"/>
        </w:rPr>
        <w:t>მიზნების კვეთას/ბმას</w:t>
      </w:r>
    </w:p>
    <w:p w14:paraId="523E77AC" w14:textId="3D0D590C" w:rsidR="00F01C53" w:rsidRDefault="00425A9A" w:rsidP="00F01C53">
      <w:pPr>
        <w:pStyle w:val="ListParagraph"/>
        <w:numPr>
          <w:ilvl w:val="0"/>
          <w:numId w:val="3"/>
        </w:num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highlight w:val="yellow"/>
          <w:lang w:val="ka-GE" w:bidi="en-GB"/>
        </w:rPr>
        <w:t>მათ კავშირს სახელმწიფო პოლიტიკასთან</w:t>
      </w:r>
    </w:p>
    <w:p w14:paraId="09487978" w14:textId="47B92DD7" w:rsidR="00261030" w:rsidRDefault="00425A9A" w:rsidP="00F01C53">
      <w:pPr>
        <w:pStyle w:val="ListParagraph"/>
        <w:numPr>
          <w:ilvl w:val="0"/>
          <w:numId w:val="3"/>
        </w:num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highlight w:val="yellow"/>
          <w:lang w:val="ka-GE" w:bidi="en-GB"/>
        </w:rPr>
        <w:t>მათ კავშირს სხვა განვითარების ეროვნული გეგმას</w:t>
      </w:r>
      <w:r w:rsidR="00C42228">
        <w:rPr>
          <w:rFonts w:ascii="Sylfaen" w:hAnsi="Sylfaen"/>
          <w:highlight w:val="yellow"/>
          <w:lang w:val="ka-GE" w:bidi="en-GB"/>
        </w:rPr>
        <w:t>თან</w:t>
      </w:r>
      <w:r>
        <w:rPr>
          <w:rFonts w:ascii="Sylfaen" w:hAnsi="Sylfaen"/>
          <w:highlight w:val="yellow"/>
          <w:lang w:val="ka-GE" w:bidi="en-GB"/>
        </w:rPr>
        <w:t xml:space="preserve"> (პოლიტიკის მიმართულებით)</w:t>
      </w:r>
    </w:p>
    <w:p w14:paraId="21C934C6" w14:textId="0F7DA276" w:rsidR="00F01C53" w:rsidRDefault="00F01C53" w:rsidP="00F01C53">
      <w:pPr>
        <w:pStyle w:val="ListParagraph"/>
        <w:numPr>
          <w:ilvl w:val="0"/>
          <w:numId w:val="3"/>
        </w:numPr>
        <w:pBdr>
          <w:top w:val="single" w:sz="4" w:space="1" w:color="auto"/>
          <w:left w:val="single" w:sz="4" w:space="4" w:color="auto"/>
          <w:bottom w:val="single" w:sz="4" w:space="1" w:color="auto"/>
          <w:right w:val="single" w:sz="4" w:space="4" w:color="auto"/>
        </w:pBdr>
        <w:jc w:val="both"/>
        <w:rPr>
          <w:highlight w:val="yellow"/>
          <w:lang w:val="en-GB" w:bidi="en-GB"/>
        </w:rPr>
      </w:pPr>
      <w:r>
        <w:rPr>
          <w:highlight w:val="yellow"/>
          <w:lang w:val="en-GB" w:bidi="en-GB"/>
        </w:rPr>
        <w:t xml:space="preserve"> </w:t>
      </w:r>
      <w:r w:rsidR="00425A9A">
        <w:rPr>
          <w:rFonts w:ascii="Sylfaen" w:hAnsi="Sylfaen"/>
          <w:highlight w:val="yellow"/>
          <w:lang w:val="ka-GE" w:bidi="en-GB"/>
        </w:rPr>
        <w:t xml:space="preserve">მათ კავშირს საერთაშორისო შეთანხმებებთან </w:t>
      </w:r>
      <w:r w:rsidR="00425A9A">
        <w:rPr>
          <w:highlight w:val="yellow"/>
          <w:lang w:val="en-GB" w:bidi="en-GB"/>
        </w:rPr>
        <w:t>(SDGs, EPA)</w:t>
      </w:r>
    </w:p>
    <w:p w14:paraId="3C68AEEF" w14:textId="0F7F72D4" w:rsidR="00261030" w:rsidRDefault="00425A9A" w:rsidP="00F01C53">
      <w:pPr>
        <w:pStyle w:val="ListParagraph"/>
        <w:numPr>
          <w:ilvl w:val="0"/>
          <w:numId w:val="3"/>
        </w:num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highlight w:val="yellow"/>
          <w:lang w:val="ka-GE" w:bidi="en-GB"/>
        </w:rPr>
        <w:t xml:space="preserve">ჯანმრთელობის ეროვნული სტრატეგიის შემუშავების პროცეისა და სტრატეგიოლი გეგმის შემუშავებისთვის. </w:t>
      </w:r>
    </w:p>
    <w:p w14:paraId="30B51F45" w14:textId="77777777" w:rsidR="00425A9A" w:rsidRPr="00425A9A" w:rsidRDefault="00425A9A" w:rsidP="00425A9A">
      <w:pPr>
        <w:pBdr>
          <w:top w:val="single" w:sz="4" w:space="1" w:color="auto"/>
          <w:left w:val="single" w:sz="4" w:space="4" w:color="auto"/>
          <w:bottom w:val="single" w:sz="4" w:space="1" w:color="auto"/>
          <w:right w:val="single" w:sz="4" w:space="4" w:color="auto"/>
        </w:pBdr>
        <w:jc w:val="both"/>
        <w:rPr>
          <w:highlight w:val="yellow"/>
          <w:lang w:val="en-GB" w:bidi="en-GB"/>
        </w:rPr>
      </w:pPr>
    </w:p>
    <w:p w14:paraId="6D277B68" w14:textId="61CE312D" w:rsidR="00F01C53" w:rsidRPr="00425A9A" w:rsidRDefault="00425A9A" w:rsidP="00F01C53">
      <w:pPr>
        <w:pBdr>
          <w:top w:val="single" w:sz="4" w:space="1" w:color="auto"/>
          <w:left w:val="single" w:sz="4" w:space="4" w:color="auto"/>
          <w:bottom w:val="single" w:sz="4" w:space="1" w:color="auto"/>
          <w:right w:val="single" w:sz="4" w:space="4" w:color="auto"/>
        </w:pBdr>
        <w:jc w:val="both"/>
        <w:rPr>
          <w:lang w:val="ka-GE" w:bidi="en-GB"/>
        </w:rPr>
      </w:pPr>
      <w:r>
        <w:rPr>
          <w:lang w:val="ka-GE" w:bidi="en-GB"/>
        </w:rPr>
        <w:t xml:space="preserve"> </w:t>
      </w:r>
    </w:p>
    <w:p w14:paraId="7B85EC2D" w14:textId="02B051A3" w:rsidR="00F233B9" w:rsidRDefault="00F233B9">
      <w:pPr>
        <w:rPr>
          <w:lang w:val="en-GB" w:bidi="en-GB"/>
        </w:rPr>
      </w:pPr>
      <w:bookmarkStart w:id="6" w:name="_bookmark38"/>
      <w:bookmarkStart w:id="7" w:name="_Toc51604075"/>
      <w:bookmarkEnd w:id="6"/>
    </w:p>
    <w:p w14:paraId="3CD321CE" w14:textId="13E7719C" w:rsidR="00F233B9" w:rsidRDefault="00425A9A" w:rsidP="00106CBC">
      <w:pPr>
        <w:pStyle w:val="Heading2"/>
        <w:numPr>
          <w:ilvl w:val="1"/>
          <w:numId w:val="6"/>
        </w:numPr>
        <w:spacing w:after="240"/>
        <w:rPr>
          <w:lang w:val="en-GB" w:bidi="en-GB"/>
        </w:rPr>
      </w:pPr>
      <w:bookmarkStart w:id="8" w:name="_Toc68639274"/>
      <w:r>
        <w:rPr>
          <w:rFonts w:ascii="Sylfaen" w:hAnsi="Sylfaen"/>
          <w:lang w:val="ka-GE" w:bidi="en-GB"/>
        </w:rPr>
        <w:t>მიზნების ბმა</w:t>
      </w:r>
      <w:bookmarkEnd w:id="8"/>
    </w:p>
    <w:p w14:paraId="430E321B" w14:textId="47C199A3" w:rsidR="00F233B9" w:rsidRDefault="00F233B9" w:rsidP="00F233B9">
      <w:pPr>
        <w:rPr>
          <w:lang w:val="en-GB" w:bidi="en-GB"/>
        </w:rPr>
      </w:pPr>
      <w:r w:rsidRPr="00F233B9">
        <w:rPr>
          <w:highlight w:val="yellow"/>
          <w:lang w:val="en-GB" w:bidi="en-GB"/>
        </w:rPr>
        <w:t>…</w:t>
      </w:r>
    </w:p>
    <w:p w14:paraId="241FAF6F" w14:textId="77777777" w:rsidR="00F233B9" w:rsidRPr="00F233B9" w:rsidRDefault="00F233B9" w:rsidP="00F233B9">
      <w:pPr>
        <w:rPr>
          <w:lang w:val="en-GB" w:bidi="en-GB"/>
        </w:rPr>
      </w:pPr>
    </w:p>
    <w:p w14:paraId="4F1C527A" w14:textId="31B1999F" w:rsidR="00F233B9" w:rsidRPr="00C42228" w:rsidRDefault="00425A9A" w:rsidP="00F233B9">
      <w:pPr>
        <w:pStyle w:val="Heading2"/>
        <w:numPr>
          <w:ilvl w:val="1"/>
          <w:numId w:val="6"/>
        </w:numPr>
        <w:spacing w:after="240"/>
        <w:rPr>
          <w:lang w:val="en-GB" w:bidi="en-GB"/>
        </w:rPr>
      </w:pPr>
      <w:bookmarkStart w:id="9" w:name="_Toc68639275"/>
      <w:r>
        <w:rPr>
          <w:rFonts w:ascii="Sylfaen" w:hAnsi="Sylfaen"/>
          <w:lang w:val="ka-GE" w:bidi="en-GB"/>
        </w:rPr>
        <w:t>მიზნების კავშირი სახელმწიფო პოლიტიკასთან</w:t>
      </w:r>
      <w:bookmarkEnd w:id="9"/>
    </w:p>
    <w:p w14:paraId="39A8AB94" w14:textId="610B3DA3" w:rsidR="00425A9A" w:rsidRPr="00DF747F" w:rsidRDefault="00425A9A" w:rsidP="00425A9A">
      <w:pPr>
        <w:rPr>
          <w:rFonts w:ascii="Sylfaen" w:hAnsi="Sylfaen" w:cs="Sylfaen"/>
          <w:color w:val="000000"/>
          <w:sz w:val="22"/>
          <w:szCs w:val="22"/>
          <w:lang w:val="ka-GE"/>
        </w:rPr>
      </w:pPr>
      <w:r>
        <w:rPr>
          <w:rFonts w:ascii="Sylfaen" w:hAnsi="Sylfaen" w:cs="Sylfaen"/>
          <w:color w:val="000000"/>
          <w:sz w:val="22"/>
          <w:szCs w:val="22"/>
        </w:rPr>
        <w:t>საქართველოს</w:t>
      </w:r>
      <w:r>
        <w:rPr>
          <w:rFonts w:ascii="Calibri" w:hAnsi="Calibri"/>
          <w:color w:val="000000"/>
          <w:sz w:val="22"/>
          <w:szCs w:val="22"/>
        </w:rPr>
        <w:t xml:space="preserve"> </w:t>
      </w:r>
      <w:r>
        <w:rPr>
          <w:rFonts w:ascii="Sylfaen" w:hAnsi="Sylfaen" w:cs="Sylfaen"/>
          <w:color w:val="000000"/>
          <w:sz w:val="22"/>
          <w:szCs w:val="22"/>
        </w:rPr>
        <w:t>არ</w:t>
      </w:r>
      <w:r>
        <w:rPr>
          <w:rFonts w:ascii="Calibri" w:hAnsi="Calibri"/>
          <w:color w:val="000000"/>
          <w:sz w:val="22"/>
          <w:szCs w:val="22"/>
        </w:rPr>
        <w:t xml:space="preserve"> </w:t>
      </w:r>
      <w:r>
        <w:rPr>
          <w:rFonts w:ascii="Sylfaen" w:hAnsi="Sylfaen" w:cs="Sylfaen"/>
          <w:color w:val="000000"/>
          <w:sz w:val="22"/>
          <w:szCs w:val="22"/>
        </w:rPr>
        <w:t>აქვს</w:t>
      </w:r>
      <w:r>
        <w:rPr>
          <w:rFonts w:ascii="Calibri" w:hAnsi="Calibri"/>
          <w:color w:val="000000"/>
          <w:sz w:val="22"/>
          <w:szCs w:val="22"/>
        </w:rPr>
        <w:t xml:space="preserve"> </w:t>
      </w:r>
      <w:r>
        <w:rPr>
          <w:rFonts w:ascii="Sylfaen" w:hAnsi="Sylfaen" w:cs="Sylfaen"/>
          <w:color w:val="000000"/>
          <w:sz w:val="22"/>
          <w:szCs w:val="22"/>
        </w:rPr>
        <w:t>ტრადიციული</w:t>
      </w:r>
      <w:r>
        <w:rPr>
          <w:rFonts w:ascii="Calibri" w:hAnsi="Calibri"/>
          <w:color w:val="000000"/>
          <w:sz w:val="22"/>
          <w:szCs w:val="22"/>
        </w:rPr>
        <w:t xml:space="preserve"> </w:t>
      </w:r>
      <w:r>
        <w:rPr>
          <w:rFonts w:ascii="Sylfaen" w:hAnsi="Sylfaen" w:cs="Sylfaen"/>
          <w:color w:val="000000"/>
          <w:sz w:val="22"/>
          <w:szCs w:val="22"/>
        </w:rPr>
        <w:t>ჯანმრთელობის</w:t>
      </w:r>
      <w:r>
        <w:rPr>
          <w:rFonts w:ascii="Calibri" w:hAnsi="Calibri"/>
          <w:color w:val="000000"/>
          <w:sz w:val="22"/>
          <w:szCs w:val="22"/>
        </w:rPr>
        <w:t xml:space="preserve"> </w:t>
      </w:r>
      <w:r>
        <w:rPr>
          <w:rFonts w:ascii="Sylfaen" w:hAnsi="Sylfaen" w:cs="Sylfaen"/>
          <w:color w:val="000000"/>
          <w:sz w:val="22"/>
          <w:szCs w:val="22"/>
        </w:rPr>
        <w:t>ეროვნული</w:t>
      </w:r>
      <w:r>
        <w:rPr>
          <w:rFonts w:ascii="Calibri" w:hAnsi="Calibri"/>
          <w:color w:val="000000"/>
          <w:sz w:val="22"/>
          <w:szCs w:val="22"/>
        </w:rPr>
        <w:t xml:space="preserve"> </w:t>
      </w:r>
      <w:r>
        <w:rPr>
          <w:rFonts w:ascii="Sylfaen" w:hAnsi="Sylfaen" w:cs="Sylfaen"/>
          <w:color w:val="000000"/>
          <w:sz w:val="22"/>
          <w:szCs w:val="22"/>
        </w:rPr>
        <w:t>სტრატეგია</w:t>
      </w:r>
      <w:r>
        <w:rPr>
          <w:rFonts w:ascii="Calibri" w:hAnsi="Calibri"/>
          <w:color w:val="000000"/>
          <w:sz w:val="22"/>
          <w:szCs w:val="22"/>
        </w:rPr>
        <w:t>. </w:t>
      </w:r>
      <w:r>
        <w:rPr>
          <w:rFonts w:ascii="Sylfaen" w:hAnsi="Sylfaen" w:cs="Sylfaen"/>
          <w:color w:val="000000"/>
          <w:sz w:val="22"/>
          <w:szCs w:val="22"/>
        </w:rPr>
        <w:t>ამის</w:t>
      </w:r>
      <w:r>
        <w:rPr>
          <w:rFonts w:ascii="Calibri" w:hAnsi="Calibri"/>
          <w:color w:val="000000"/>
          <w:sz w:val="22"/>
          <w:szCs w:val="22"/>
        </w:rPr>
        <w:t xml:space="preserve"> </w:t>
      </w:r>
      <w:r>
        <w:rPr>
          <w:rFonts w:ascii="Sylfaen" w:hAnsi="Sylfaen" w:cs="Sylfaen"/>
          <w:color w:val="000000"/>
          <w:sz w:val="22"/>
          <w:szCs w:val="22"/>
        </w:rPr>
        <w:t>ნაცვლად</w:t>
      </w:r>
      <w:r>
        <w:rPr>
          <w:rFonts w:ascii="Calibri" w:hAnsi="Calibri"/>
          <w:color w:val="000000"/>
          <w:sz w:val="22"/>
          <w:szCs w:val="22"/>
        </w:rPr>
        <w:t xml:space="preserve">, </w:t>
      </w:r>
      <w:r w:rsidRPr="00425A9A">
        <w:rPr>
          <w:rFonts w:ascii="Calibri" w:hAnsi="Calibri"/>
          <w:color w:val="000000"/>
          <w:sz w:val="22"/>
          <w:szCs w:val="22"/>
        </w:rPr>
        <w:t xml:space="preserve">2014-2020 </w:t>
      </w:r>
      <w:r w:rsidRPr="00425A9A">
        <w:rPr>
          <w:rFonts w:ascii="Sylfaen" w:hAnsi="Sylfaen" w:cs="Sylfaen"/>
          <w:color w:val="000000"/>
          <w:sz w:val="22"/>
          <w:szCs w:val="22"/>
        </w:rPr>
        <w:t>წლების</w:t>
      </w:r>
      <w:r w:rsidRPr="00425A9A">
        <w:rPr>
          <w:rFonts w:ascii="Calibri" w:hAnsi="Calibri"/>
          <w:color w:val="000000"/>
          <w:sz w:val="22"/>
          <w:szCs w:val="22"/>
        </w:rPr>
        <w:t xml:space="preserve"> </w:t>
      </w:r>
      <w:r w:rsidRPr="00425A9A">
        <w:rPr>
          <w:rFonts w:ascii="Sylfaen" w:hAnsi="Sylfaen" w:cs="Sylfaen"/>
          <w:color w:val="000000"/>
          <w:sz w:val="22"/>
          <w:szCs w:val="22"/>
        </w:rPr>
        <w:t>საქართველოს</w:t>
      </w:r>
      <w:r w:rsidRPr="00425A9A">
        <w:rPr>
          <w:rFonts w:ascii="Calibri" w:hAnsi="Calibri"/>
          <w:color w:val="000000"/>
          <w:sz w:val="22"/>
          <w:szCs w:val="22"/>
        </w:rPr>
        <w:t xml:space="preserve"> </w:t>
      </w:r>
      <w:r w:rsidRPr="00425A9A">
        <w:rPr>
          <w:rFonts w:ascii="Sylfaen" w:hAnsi="Sylfaen" w:cs="Sylfaen"/>
          <w:color w:val="000000"/>
          <w:sz w:val="22"/>
          <w:szCs w:val="22"/>
        </w:rPr>
        <w:t>ჯანმრთელობის</w:t>
      </w:r>
      <w:r w:rsidRPr="00425A9A">
        <w:rPr>
          <w:rFonts w:ascii="Calibri" w:hAnsi="Calibri"/>
          <w:color w:val="000000"/>
          <w:sz w:val="22"/>
          <w:szCs w:val="22"/>
        </w:rPr>
        <w:t xml:space="preserve"> </w:t>
      </w:r>
      <w:r w:rsidRPr="00425A9A">
        <w:rPr>
          <w:rFonts w:ascii="Sylfaen" w:hAnsi="Sylfaen" w:cs="Sylfaen"/>
          <w:color w:val="000000"/>
          <w:sz w:val="22"/>
          <w:szCs w:val="22"/>
        </w:rPr>
        <w:t>დაცვის</w:t>
      </w:r>
      <w:r w:rsidRPr="00425A9A">
        <w:rPr>
          <w:rFonts w:ascii="Calibri" w:hAnsi="Calibri"/>
          <w:color w:val="000000"/>
          <w:sz w:val="22"/>
          <w:szCs w:val="22"/>
        </w:rPr>
        <w:t xml:space="preserve"> </w:t>
      </w:r>
      <w:r w:rsidRPr="00425A9A">
        <w:rPr>
          <w:rFonts w:ascii="Sylfaen" w:hAnsi="Sylfaen" w:cs="Sylfaen"/>
          <w:color w:val="000000"/>
          <w:sz w:val="22"/>
          <w:szCs w:val="22"/>
        </w:rPr>
        <w:t>სისტემის</w:t>
      </w:r>
      <w:r w:rsidRPr="00425A9A">
        <w:rPr>
          <w:rFonts w:ascii="Calibri" w:hAnsi="Calibri"/>
          <w:color w:val="000000"/>
          <w:sz w:val="22"/>
          <w:szCs w:val="22"/>
        </w:rPr>
        <w:t xml:space="preserve"> </w:t>
      </w:r>
      <w:r w:rsidRPr="00425A9A">
        <w:rPr>
          <w:rFonts w:ascii="Sylfaen" w:hAnsi="Sylfaen" w:cs="Sylfaen"/>
          <w:color w:val="000000"/>
          <w:sz w:val="22"/>
          <w:szCs w:val="22"/>
        </w:rPr>
        <w:t>სახელმწიფო</w:t>
      </w:r>
      <w:r w:rsidRPr="00425A9A">
        <w:rPr>
          <w:rFonts w:ascii="Calibri" w:hAnsi="Calibri"/>
          <w:color w:val="000000"/>
          <w:sz w:val="22"/>
          <w:szCs w:val="22"/>
        </w:rPr>
        <w:t xml:space="preserve"> </w:t>
      </w:r>
      <w:r w:rsidRPr="00425A9A">
        <w:rPr>
          <w:rFonts w:ascii="Sylfaen" w:hAnsi="Sylfaen" w:cs="Sylfaen"/>
          <w:color w:val="000000"/>
          <w:sz w:val="22"/>
          <w:szCs w:val="22"/>
        </w:rPr>
        <w:t>კონცეფცია</w:t>
      </w:r>
      <w:r w:rsidRPr="00425A9A">
        <w:rPr>
          <w:rFonts w:ascii="Calibri" w:hAnsi="Calibri"/>
          <w:color w:val="000000"/>
          <w:sz w:val="22"/>
          <w:szCs w:val="22"/>
        </w:rPr>
        <w:t xml:space="preserve"> „</w:t>
      </w:r>
      <w:r w:rsidRPr="00425A9A">
        <w:rPr>
          <w:rFonts w:ascii="Sylfaen" w:hAnsi="Sylfaen" w:cs="Sylfaen"/>
          <w:color w:val="000000"/>
          <w:sz w:val="22"/>
          <w:szCs w:val="22"/>
        </w:rPr>
        <w:t>საყოველთაო</w:t>
      </w:r>
      <w:r w:rsidRPr="00425A9A">
        <w:rPr>
          <w:rFonts w:ascii="Calibri" w:hAnsi="Calibri"/>
          <w:color w:val="000000"/>
          <w:sz w:val="22"/>
          <w:szCs w:val="22"/>
        </w:rPr>
        <w:t xml:space="preserve"> </w:t>
      </w:r>
      <w:r w:rsidRPr="00425A9A">
        <w:rPr>
          <w:rFonts w:ascii="Sylfaen" w:hAnsi="Sylfaen" w:cs="Sylfaen"/>
          <w:color w:val="000000"/>
          <w:sz w:val="22"/>
          <w:szCs w:val="22"/>
        </w:rPr>
        <w:t>ჯანდაცვა</w:t>
      </w:r>
      <w:r w:rsidRPr="00425A9A">
        <w:rPr>
          <w:rFonts w:ascii="Calibri" w:hAnsi="Calibri"/>
          <w:color w:val="000000"/>
          <w:sz w:val="22"/>
          <w:szCs w:val="22"/>
        </w:rPr>
        <w:t xml:space="preserve"> </w:t>
      </w:r>
      <w:r w:rsidRPr="00425A9A">
        <w:rPr>
          <w:rFonts w:ascii="Sylfaen" w:hAnsi="Sylfaen" w:cs="Sylfaen"/>
          <w:color w:val="000000"/>
          <w:sz w:val="22"/>
          <w:szCs w:val="22"/>
        </w:rPr>
        <w:t>და</w:t>
      </w:r>
      <w:r w:rsidRPr="00425A9A">
        <w:rPr>
          <w:rFonts w:ascii="Calibri" w:hAnsi="Calibri"/>
          <w:color w:val="000000"/>
          <w:sz w:val="22"/>
          <w:szCs w:val="22"/>
        </w:rPr>
        <w:t xml:space="preserve"> </w:t>
      </w:r>
      <w:r w:rsidRPr="00425A9A">
        <w:rPr>
          <w:rFonts w:ascii="Sylfaen" w:hAnsi="Sylfaen" w:cs="Sylfaen"/>
          <w:color w:val="000000"/>
          <w:sz w:val="22"/>
          <w:szCs w:val="22"/>
        </w:rPr>
        <w:t>ხარისხის</w:t>
      </w:r>
      <w:r w:rsidRPr="00425A9A">
        <w:rPr>
          <w:rFonts w:ascii="Calibri" w:hAnsi="Calibri"/>
          <w:color w:val="000000"/>
          <w:sz w:val="22"/>
          <w:szCs w:val="22"/>
        </w:rPr>
        <w:t xml:space="preserve"> </w:t>
      </w:r>
      <w:r w:rsidRPr="00425A9A">
        <w:rPr>
          <w:rFonts w:ascii="Sylfaen" w:hAnsi="Sylfaen" w:cs="Sylfaen"/>
          <w:color w:val="000000"/>
          <w:sz w:val="22"/>
          <w:szCs w:val="22"/>
        </w:rPr>
        <w:t>მართვა</w:t>
      </w:r>
      <w:r w:rsidRPr="00425A9A">
        <w:rPr>
          <w:rFonts w:ascii="Calibri" w:hAnsi="Calibri"/>
          <w:color w:val="000000"/>
          <w:sz w:val="22"/>
          <w:szCs w:val="22"/>
        </w:rPr>
        <w:t xml:space="preserve"> </w:t>
      </w:r>
      <w:r w:rsidRPr="00425A9A">
        <w:rPr>
          <w:rFonts w:ascii="Sylfaen" w:hAnsi="Sylfaen" w:cs="Sylfaen"/>
          <w:color w:val="000000"/>
          <w:sz w:val="22"/>
          <w:szCs w:val="22"/>
        </w:rPr>
        <w:t>პაციენტთა</w:t>
      </w:r>
      <w:r w:rsidRPr="00425A9A">
        <w:rPr>
          <w:rFonts w:ascii="Calibri" w:hAnsi="Calibri"/>
          <w:color w:val="000000"/>
          <w:sz w:val="22"/>
          <w:szCs w:val="22"/>
        </w:rPr>
        <w:t xml:space="preserve"> </w:t>
      </w:r>
      <w:r w:rsidRPr="00425A9A">
        <w:rPr>
          <w:rFonts w:ascii="Sylfaen" w:hAnsi="Sylfaen" w:cs="Sylfaen"/>
          <w:color w:val="000000"/>
          <w:sz w:val="22"/>
          <w:szCs w:val="22"/>
        </w:rPr>
        <w:t>უფლებების</w:t>
      </w:r>
      <w:r w:rsidRPr="00425A9A">
        <w:rPr>
          <w:rFonts w:ascii="Calibri" w:hAnsi="Calibri"/>
          <w:color w:val="000000"/>
          <w:sz w:val="22"/>
          <w:szCs w:val="22"/>
        </w:rPr>
        <w:t xml:space="preserve"> </w:t>
      </w:r>
      <w:r w:rsidRPr="00425A9A">
        <w:rPr>
          <w:rFonts w:ascii="Sylfaen" w:hAnsi="Sylfaen" w:cs="Sylfaen"/>
          <w:color w:val="000000"/>
          <w:sz w:val="22"/>
          <w:szCs w:val="22"/>
        </w:rPr>
        <w:t>დასაცავად</w:t>
      </w:r>
      <w:r w:rsidR="00DF747F">
        <w:rPr>
          <w:rFonts w:ascii="Sylfaen" w:hAnsi="Sylfaen" w:cs="Sylfaen"/>
          <w:color w:val="000000"/>
          <w:sz w:val="22"/>
          <w:szCs w:val="22"/>
          <w:lang w:val="ka-GE"/>
        </w:rPr>
        <w:t>“</w:t>
      </w:r>
      <w:r w:rsidRPr="00425A9A">
        <w:rPr>
          <w:rFonts w:ascii="Sylfaen" w:hAnsi="Sylfaen" w:cs="Sylfaen"/>
          <w:color w:val="000000"/>
          <w:sz w:val="22"/>
          <w:szCs w:val="22"/>
          <w:lang w:val="ka-GE"/>
        </w:rPr>
        <w:t xml:space="preserve"> </w:t>
      </w:r>
      <w:r w:rsidRPr="00425A9A">
        <w:rPr>
          <w:rFonts w:ascii="Sylfaen" w:hAnsi="Sylfaen" w:cs="Sylfaen"/>
          <w:color w:val="000000"/>
          <w:sz w:val="22"/>
          <w:szCs w:val="22"/>
        </w:rPr>
        <w:t>წარმოადგენს</w:t>
      </w:r>
      <w:r w:rsidRPr="00425A9A">
        <w:rPr>
          <w:rFonts w:ascii="Calibri" w:hAnsi="Calibri"/>
          <w:color w:val="000000"/>
          <w:sz w:val="22"/>
          <w:szCs w:val="22"/>
        </w:rPr>
        <w:t> </w:t>
      </w:r>
      <w:r w:rsidRPr="00425A9A">
        <w:rPr>
          <w:rFonts w:ascii="Sylfaen" w:hAnsi="Sylfaen" w:cs="Sylfaen"/>
          <w:b/>
          <w:bCs/>
          <w:color w:val="000000"/>
          <w:sz w:val="22"/>
          <w:szCs w:val="22"/>
        </w:rPr>
        <w:t>ეროვნული</w:t>
      </w:r>
      <w:r w:rsidRPr="00425A9A">
        <w:rPr>
          <w:rFonts w:ascii="Calibri" w:hAnsi="Calibri"/>
          <w:b/>
          <w:bCs/>
          <w:color w:val="000000"/>
          <w:sz w:val="22"/>
          <w:szCs w:val="22"/>
        </w:rPr>
        <w:t xml:space="preserve"> </w:t>
      </w:r>
      <w:r w:rsidRPr="00425A9A">
        <w:rPr>
          <w:rFonts w:ascii="Sylfaen" w:hAnsi="Sylfaen" w:cs="Sylfaen"/>
          <w:b/>
          <w:bCs/>
          <w:color w:val="000000"/>
          <w:sz w:val="22"/>
          <w:szCs w:val="22"/>
        </w:rPr>
        <w:t>პოლიტიკის</w:t>
      </w:r>
      <w:r w:rsidRPr="00425A9A">
        <w:rPr>
          <w:rFonts w:ascii="Calibri" w:hAnsi="Calibri"/>
          <w:b/>
          <w:bCs/>
          <w:color w:val="000000"/>
          <w:sz w:val="22"/>
          <w:szCs w:val="22"/>
        </w:rPr>
        <w:t xml:space="preserve"> </w:t>
      </w:r>
      <w:r w:rsidRPr="00425A9A">
        <w:rPr>
          <w:rFonts w:ascii="Sylfaen" w:hAnsi="Sylfaen" w:cs="Sylfaen"/>
          <w:b/>
          <w:bCs/>
          <w:color w:val="000000"/>
          <w:sz w:val="22"/>
          <w:szCs w:val="22"/>
        </w:rPr>
        <w:t>ჩარჩოს</w:t>
      </w:r>
      <w:r w:rsidRPr="00425A9A">
        <w:rPr>
          <w:rFonts w:ascii="Calibri" w:hAnsi="Calibri"/>
          <w:b/>
          <w:bCs/>
          <w:color w:val="000000"/>
          <w:sz w:val="22"/>
          <w:szCs w:val="22"/>
        </w:rPr>
        <w:t> </w:t>
      </w:r>
      <w:r w:rsidRPr="00425A9A">
        <w:rPr>
          <w:rFonts w:ascii="Calibri" w:hAnsi="Calibri"/>
          <w:color w:val="000000"/>
          <w:sz w:val="22"/>
          <w:szCs w:val="22"/>
        </w:rPr>
        <w:t>. </w:t>
      </w:r>
      <w:r w:rsidRPr="00425A9A">
        <w:rPr>
          <w:rFonts w:ascii="Sylfaen" w:hAnsi="Sylfaen" w:cs="Sylfaen"/>
          <w:color w:val="000000"/>
          <w:sz w:val="22"/>
          <w:szCs w:val="22"/>
        </w:rPr>
        <w:t>კონცეფცია</w:t>
      </w:r>
      <w:r w:rsidRPr="00425A9A">
        <w:rPr>
          <w:rFonts w:ascii="Calibri" w:hAnsi="Calibri"/>
          <w:color w:val="000000"/>
          <w:sz w:val="22"/>
          <w:szCs w:val="22"/>
        </w:rPr>
        <w:t xml:space="preserve"> </w:t>
      </w:r>
      <w:r w:rsidRPr="00425A9A">
        <w:rPr>
          <w:rFonts w:ascii="Sylfaen" w:hAnsi="Sylfaen" w:cs="Sylfaen"/>
          <w:color w:val="000000"/>
          <w:sz w:val="22"/>
          <w:szCs w:val="22"/>
        </w:rPr>
        <w:t>შეესაბამება</w:t>
      </w:r>
      <w:r w:rsidRPr="00425A9A">
        <w:rPr>
          <w:rFonts w:ascii="Calibri" w:hAnsi="Calibri"/>
          <w:color w:val="000000"/>
          <w:sz w:val="22"/>
          <w:szCs w:val="22"/>
        </w:rPr>
        <w:t xml:space="preserve"> </w:t>
      </w:r>
      <w:r w:rsidRPr="00425A9A">
        <w:rPr>
          <w:rFonts w:ascii="Sylfaen" w:hAnsi="Sylfaen" w:cs="Sylfaen"/>
          <w:color w:val="000000"/>
          <w:sz w:val="22"/>
          <w:szCs w:val="22"/>
        </w:rPr>
        <w:t>ჯანმრთელობა</w:t>
      </w:r>
      <w:r w:rsidRPr="00425A9A">
        <w:rPr>
          <w:rFonts w:ascii="Calibri" w:hAnsi="Calibri"/>
          <w:color w:val="000000"/>
          <w:sz w:val="22"/>
          <w:szCs w:val="22"/>
        </w:rPr>
        <w:t xml:space="preserve"> 2020</w:t>
      </w:r>
      <w:r>
        <w:rPr>
          <w:rFonts w:ascii="Calibri" w:hAnsi="Calibri"/>
          <w:color w:val="000000"/>
          <w:sz w:val="22"/>
          <w:szCs w:val="22"/>
        </w:rPr>
        <w:t>-</w:t>
      </w:r>
      <w:r>
        <w:rPr>
          <w:rFonts w:ascii="Sylfaen" w:hAnsi="Sylfaen" w:cs="Sylfaen"/>
          <w:color w:val="000000"/>
          <w:sz w:val="22"/>
          <w:szCs w:val="22"/>
        </w:rPr>
        <w:t>ს</w:t>
      </w:r>
      <w:r>
        <w:rPr>
          <w:rFonts w:ascii="Calibri" w:hAnsi="Calibri"/>
          <w:color w:val="000000"/>
          <w:sz w:val="22"/>
          <w:szCs w:val="22"/>
        </w:rPr>
        <w:t xml:space="preserve"> </w:t>
      </w:r>
      <w:r w:rsidR="00DF747F">
        <w:rPr>
          <w:rFonts w:ascii="Calibri" w:hAnsi="Calibri"/>
          <w:color w:val="000000"/>
          <w:sz w:val="22"/>
          <w:szCs w:val="22"/>
          <w:lang w:val="ka-GE"/>
        </w:rPr>
        <w:t>(</w:t>
      </w:r>
      <w:r>
        <w:rPr>
          <w:rFonts w:ascii="Calibri" w:hAnsi="Calibri"/>
          <w:color w:val="000000"/>
          <w:sz w:val="22"/>
          <w:szCs w:val="22"/>
        </w:rPr>
        <w:t xml:space="preserve"> </w:t>
      </w:r>
      <w:r>
        <w:rPr>
          <w:rFonts w:ascii="Sylfaen" w:hAnsi="Sylfaen" w:cs="Sylfaen"/>
          <w:color w:val="000000"/>
          <w:sz w:val="22"/>
          <w:szCs w:val="22"/>
        </w:rPr>
        <w:t>სტრატეგიული</w:t>
      </w:r>
      <w:r>
        <w:rPr>
          <w:rFonts w:ascii="Calibri" w:hAnsi="Calibri"/>
          <w:color w:val="000000"/>
          <w:sz w:val="22"/>
          <w:szCs w:val="22"/>
        </w:rPr>
        <w:t xml:space="preserve"> </w:t>
      </w:r>
      <w:r>
        <w:rPr>
          <w:rFonts w:ascii="Sylfaen" w:hAnsi="Sylfaen" w:cs="Sylfaen"/>
          <w:color w:val="000000"/>
          <w:sz w:val="22"/>
          <w:szCs w:val="22"/>
        </w:rPr>
        <w:t>მიზნებია</w:t>
      </w:r>
      <w:r>
        <w:rPr>
          <w:rFonts w:ascii="Calibri" w:hAnsi="Calibri"/>
          <w:color w:val="000000"/>
          <w:sz w:val="22"/>
          <w:szCs w:val="22"/>
        </w:rPr>
        <w:t xml:space="preserve"> </w:t>
      </w:r>
      <w:r>
        <w:rPr>
          <w:rFonts w:ascii="Sylfaen" w:hAnsi="Sylfaen" w:cs="Sylfaen"/>
          <w:color w:val="000000"/>
          <w:sz w:val="22"/>
          <w:szCs w:val="22"/>
        </w:rPr>
        <w:t>ჯანმრთელობის</w:t>
      </w:r>
      <w:r>
        <w:rPr>
          <w:rFonts w:ascii="Calibri" w:hAnsi="Calibri"/>
          <w:color w:val="000000"/>
          <w:sz w:val="22"/>
          <w:szCs w:val="22"/>
        </w:rPr>
        <w:t xml:space="preserve"> </w:t>
      </w:r>
      <w:r>
        <w:rPr>
          <w:rFonts w:ascii="Sylfaen" w:hAnsi="Sylfaen" w:cs="Sylfaen"/>
          <w:color w:val="000000"/>
          <w:sz w:val="22"/>
          <w:szCs w:val="22"/>
        </w:rPr>
        <w:t>გაუმჯობესება</w:t>
      </w:r>
      <w:r>
        <w:rPr>
          <w:rFonts w:ascii="Calibri" w:hAnsi="Calibri"/>
          <w:color w:val="000000"/>
          <w:sz w:val="22"/>
          <w:szCs w:val="22"/>
        </w:rPr>
        <w:t xml:space="preserve"> </w:t>
      </w:r>
      <w:r>
        <w:rPr>
          <w:rFonts w:ascii="Sylfaen" w:hAnsi="Sylfaen" w:cs="Sylfaen"/>
          <w:color w:val="000000"/>
          <w:sz w:val="22"/>
          <w:szCs w:val="22"/>
        </w:rPr>
        <w:t>ყველასთვის</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ჯანმრთელობის</w:t>
      </w:r>
      <w:r>
        <w:rPr>
          <w:rFonts w:ascii="Calibri" w:hAnsi="Calibri"/>
          <w:color w:val="000000"/>
          <w:sz w:val="22"/>
          <w:szCs w:val="22"/>
        </w:rPr>
        <w:t xml:space="preserve"> </w:t>
      </w:r>
      <w:r>
        <w:rPr>
          <w:rFonts w:ascii="Sylfaen" w:hAnsi="Sylfaen" w:cs="Sylfaen"/>
          <w:color w:val="000000"/>
          <w:sz w:val="22"/>
          <w:szCs w:val="22"/>
        </w:rPr>
        <w:t>უთანასწორობის</w:t>
      </w:r>
      <w:r>
        <w:rPr>
          <w:rFonts w:ascii="Calibri" w:hAnsi="Calibri"/>
          <w:color w:val="000000"/>
          <w:sz w:val="22"/>
          <w:szCs w:val="22"/>
        </w:rPr>
        <w:t xml:space="preserve"> </w:t>
      </w:r>
      <w:r>
        <w:rPr>
          <w:rFonts w:ascii="Sylfaen" w:hAnsi="Sylfaen" w:cs="Sylfaen"/>
          <w:color w:val="000000"/>
          <w:sz w:val="22"/>
          <w:szCs w:val="22"/>
        </w:rPr>
        <w:t>შემცირება</w:t>
      </w:r>
      <w:r>
        <w:rPr>
          <w:rFonts w:ascii="Calibri" w:hAnsi="Calibri"/>
          <w:color w:val="000000"/>
          <w:sz w:val="22"/>
          <w:szCs w:val="22"/>
        </w:rPr>
        <w:t>). </w:t>
      </w:r>
      <w:r w:rsidR="00DF747F">
        <w:rPr>
          <w:rFonts w:ascii="Sylfaen" w:hAnsi="Sylfaen" w:cs="Sylfaen"/>
          <w:color w:val="000000"/>
          <w:sz w:val="22"/>
          <w:szCs w:val="22"/>
          <w:lang w:val="ka-GE"/>
        </w:rPr>
        <w:t xml:space="preserve">თუმცა, ის არ მოიცავს ინდიკატორებს. </w:t>
      </w:r>
    </w:p>
    <w:p w14:paraId="355CB59B" w14:textId="40AFDC31" w:rsidR="00425A9A" w:rsidRDefault="00425A9A" w:rsidP="00425A9A">
      <w:pPr>
        <w:pStyle w:val="NormalWeb"/>
        <w:spacing w:before="0" w:beforeAutospacing="0" w:after="160" w:afterAutospacing="0" w:line="238" w:lineRule="atLeast"/>
        <w:jc w:val="both"/>
        <w:rPr>
          <w:rFonts w:ascii="Calibri" w:hAnsi="Calibri"/>
          <w:color w:val="000000"/>
          <w:sz w:val="22"/>
          <w:szCs w:val="22"/>
        </w:rPr>
      </w:pPr>
    </w:p>
    <w:p w14:paraId="16CB1CCB" w14:textId="0E6D6EA7" w:rsidR="00425A9A" w:rsidRDefault="00425A9A" w:rsidP="00425A9A">
      <w:pPr>
        <w:pStyle w:val="NormalWeb"/>
        <w:spacing w:before="0" w:beforeAutospacing="0" w:after="160" w:afterAutospacing="0" w:line="238" w:lineRule="atLeast"/>
        <w:jc w:val="both"/>
        <w:rPr>
          <w:rFonts w:ascii="Times" w:hAnsi="Times"/>
          <w:color w:val="000000"/>
          <w:sz w:val="22"/>
          <w:szCs w:val="22"/>
        </w:rPr>
      </w:pPr>
      <w:r>
        <w:rPr>
          <w:rFonts w:ascii="Sylfaen" w:hAnsi="Sylfaen" w:cs="Sylfaen"/>
          <w:color w:val="000000"/>
          <w:sz w:val="22"/>
          <w:szCs w:val="22"/>
        </w:rPr>
        <w:t>მიუხედავად</w:t>
      </w:r>
      <w:r>
        <w:rPr>
          <w:rFonts w:ascii="Calibri" w:hAnsi="Calibri"/>
          <w:color w:val="000000"/>
          <w:sz w:val="22"/>
          <w:szCs w:val="22"/>
        </w:rPr>
        <w:t xml:space="preserve"> </w:t>
      </w:r>
      <w:r>
        <w:rPr>
          <w:rFonts w:ascii="Sylfaen" w:hAnsi="Sylfaen" w:cs="Sylfaen"/>
          <w:color w:val="000000"/>
          <w:sz w:val="22"/>
          <w:szCs w:val="22"/>
        </w:rPr>
        <w:t>მცდელობებისა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sidR="00DF747F">
        <w:rPr>
          <w:rFonts w:ascii="Sylfaen" w:hAnsi="Sylfaen"/>
          <w:color w:val="000000"/>
          <w:sz w:val="22"/>
          <w:szCs w:val="22"/>
          <w:lang w:val="ka-GE"/>
        </w:rPr>
        <w:t xml:space="preserve">მრავალი </w:t>
      </w:r>
      <w:r>
        <w:rPr>
          <w:rFonts w:ascii="Sylfaen" w:hAnsi="Sylfaen" w:cs="Sylfaen"/>
          <w:color w:val="000000"/>
          <w:sz w:val="22"/>
          <w:szCs w:val="22"/>
        </w:rPr>
        <w:t>ინიციატივ</w:t>
      </w:r>
      <w:r w:rsidR="00DF747F">
        <w:rPr>
          <w:rFonts w:ascii="Sylfaen" w:hAnsi="Sylfaen" w:cs="Sylfaen"/>
          <w:color w:val="000000"/>
          <w:sz w:val="22"/>
          <w:szCs w:val="22"/>
          <w:lang w:val="ka-GE"/>
        </w:rPr>
        <w:t>ის</w:t>
      </w:r>
      <w:r>
        <w:rPr>
          <w:rFonts w:ascii="Sylfaen" w:hAnsi="Sylfaen" w:cs="Sylfaen"/>
          <w:color w:val="000000"/>
          <w:sz w:val="22"/>
          <w:szCs w:val="22"/>
        </w:rPr>
        <w:t>ა</w:t>
      </w:r>
      <w:r>
        <w:rPr>
          <w:rFonts w:ascii="Calibri" w:hAnsi="Calibri"/>
          <w:color w:val="000000"/>
          <w:sz w:val="22"/>
          <w:szCs w:val="22"/>
        </w:rPr>
        <w:t xml:space="preserve">, </w:t>
      </w:r>
      <w:r w:rsidR="00DF747F">
        <w:rPr>
          <w:rFonts w:ascii="Sylfaen" w:hAnsi="Sylfaen"/>
          <w:color w:val="000000"/>
          <w:sz w:val="22"/>
          <w:szCs w:val="22"/>
          <w:lang w:val="ka-GE"/>
        </w:rPr>
        <w:t xml:space="preserve">რომელიც </w:t>
      </w:r>
      <w:r>
        <w:rPr>
          <w:rFonts w:ascii="Sylfaen" w:hAnsi="Sylfaen" w:cs="Sylfaen"/>
          <w:color w:val="000000"/>
          <w:sz w:val="22"/>
          <w:szCs w:val="22"/>
        </w:rPr>
        <w:t>საქართველოს</w:t>
      </w:r>
      <w:r>
        <w:rPr>
          <w:rFonts w:ascii="Calibri" w:hAnsi="Calibri"/>
          <w:color w:val="000000"/>
          <w:sz w:val="22"/>
          <w:szCs w:val="22"/>
        </w:rPr>
        <w:t xml:space="preserve"> </w:t>
      </w:r>
      <w:r>
        <w:rPr>
          <w:rFonts w:ascii="Sylfaen" w:hAnsi="Sylfaen" w:cs="Sylfaen"/>
          <w:color w:val="000000"/>
          <w:sz w:val="22"/>
          <w:szCs w:val="22"/>
        </w:rPr>
        <w:t>მთავრობამ</w:t>
      </w:r>
      <w:r>
        <w:rPr>
          <w:rFonts w:ascii="Calibri" w:hAnsi="Calibri"/>
          <w:color w:val="000000"/>
          <w:sz w:val="22"/>
          <w:szCs w:val="22"/>
        </w:rPr>
        <w:t xml:space="preserve"> </w:t>
      </w:r>
      <w:r w:rsidR="00DF747F">
        <w:rPr>
          <w:rFonts w:ascii="Sylfaen" w:hAnsi="Sylfaen" w:cs="Sylfaen"/>
          <w:color w:val="000000"/>
          <w:sz w:val="22"/>
          <w:szCs w:val="22"/>
          <w:lang w:val="ka-GE"/>
        </w:rPr>
        <w:t>განახორციელა</w:t>
      </w:r>
      <w:r>
        <w:rPr>
          <w:rFonts w:ascii="Calibri" w:hAnsi="Calibri"/>
          <w:color w:val="000000"/>
          <w:sz w:val="22"/>
          <w:szCs w:val="22"/>
        </w:rPr>
        <w:t xml:space="preserve"> 2013 </w:t>
      </w:r>
      <w:r>
        <w:rPr>
          <w:rFonts w:ascii="Sylfaen" w:hAnsi="Sylfaen" w:cs="Sylfaen"/>
          <w:color w:val="000000"/>
          <w:sz w:val="22"/>
          <w:szCs w:val="22"/>
        </w:rPr>
        <w:t>წლიდან</w:t>
      </w:r>
      <w:r w:rsidR="00DF747F">
        <w:rPr>
          <w:rFonts w:ascii="Sylfaen" w:hAnsi="Sylfaen" w:cs="Sylfaen"/>
          <w:color w:val="000000"/>
          <w:sz w:val="22"/>
          <w:szCs w:val="22"/>
          <w:lang w:val="ka-GE"/>
        </w:rPr>
        <w:t xml:space="preserve"> დღემდე</w:t>
      </w:r>
      <w:r>
        <w:rPr>
          <w:rFonts w:ascii="Calibri" w:hAnsi="Calibri"/>
          <w:color w:val="000000"/>
          <w:sz w:val="22"/>
          <w:szCs w:val="22"/>
        </w:rPr>
        <w:t xml:space="preserve">, </w:t>
      </w:r>
      <w:r w:rsidR="00DF747F">
        <w:rPr>
          <w:rFonts w:ascii="Sylfaen" w:hAnsi="Sylfaen" w:cs="Sylfaen"/>
          <w:color w:val="000000"/>
          <w:sz w:val="22"/>
          <w:szCs w:val="22"/>
        </w:rPr>
        <w:t>ჯანდაცვის</w:t>
      </w:r>
      <w:r w:rsidR="00DF747F">
        <w:rPr>
          <w:rFonts w:ascii="Calibri" w:hAnsi="Calibri"/>
          <w:color w:val="000000"/>
          <w:sz w:val="22"/>
          <w:szCs w:val="22"/>
        </w:rPr>
        <w:t xml:space="preserve"> </w:t>
      </w:r>
      <w:r w:rsidR="00DF747F">
        <w:rPr>
          <w:rFonts w:ascii="Sylfaen" w:hAnsi="Sylfaen" w:cs="Sylfaen"/>
          <w:color w:val="000000"/>
          <w:sz w:val="22"/>
          <w:szCs w:val="22"/>
        </w:rPr>
        <w:t>სისტემის</w:t>
      </w:r>
      <w:r w:rsidR="00DF747F">
        <w:rPr>
          <w:rFonts w:ascii="Calibri" w:hAnsi="Calibri"/>
          <w:color w:val="000000"/>
          <w:sz w:val="22"/>
          <w:szCs w:val="22"/>
        </w:rPr>
        <w:t xml:space="preserve"> </w:t>
      </w:r>
      <w:r w:rsidR="00DF747F">
        <w:rPr>
          <w:rFonts w:ascii="Sylfaen" w:hAnsi="Sylfaen" w:cs="Sylfaen"/>
          <w:color w:val="000000"/>
          <w:sz w:val="22"/>
          <w:szCs w:val="22"/>
        </w:rPr>
        <w:t>ეფექტურობის</w:t>
      </w:r>
      <w:r w:rsidR="00DF747F">
        <w:rPr>
          <w:rFonts w:ascii="Calibri" w:hAnsi="Calibri"/>
          <w:color w:val="000000"/>
          <w:sz w:val="22"/>
          <w:szCs w:val="22"/>
        </w:rPr>
        <w:t xml:space="preserve"> </w:t>
      </w:r>
      <w:r w:rsidR="00DF747F">
        <w:rPr>
          <w:rFonts w:ascii="Sylfaen" w:hAnsi="Sylfaen" w:cs="Sylfaen"/>
          <w:color w:val="000000"/>
          <w:sz w:val="22"/>
          <w:szCs w:val="22"/>
        </w:rPr>
        <w:t>ასამაღლებლად</w:t>
      </w:r>
      <w:r w:rsidR="00DF747F">
        <w:rPr>
          <w:rFonts w:ascii="Calibri" w:hAnsi="Calibri"/>
          <w:color w:val="000000"/>
          <w:sz w:val="22"/>
          <w:szCs w:val="22"/>
        </w:rPr>
        <w:t>,</w:t>
      </w:r>
      <w:r w:rsidR="00DF747F">
        <w:rPr>
          <w:rFonts w:ascii="Calibri" w:hAnsi="Calibri"/>
          <w:color w:val="000000"/>
          <w:sz w:val="22"/>
          <w:szCs w:val="22"/>
          <w:lang w:val="ka-GE"/>
        </w:rPr>
        <w:t xml:space="preserve"> </w:t>
      </w:r>
      <w:r w:rsidR="00DF747F">
        <w:rPr>
          <w:rFonts w:ascii="Sylfaen" w:hAnsi="Sylfaen"/>
          <w:color w:val="000000"/>
          <w:sz w:val="22"/>
          <w:szCs w:val="22"/>
          <w:lang w:val="ka-GE"/>
        </w:rPr>
        <w:t>მომსახურების საყოველთა მოცვისა და ხელმისაწვდომობი უზრუნველსაყოფად საჭიროა</w:t>
      </w:r>
      <w:r w:rsidR="00DF747F">
        <w:rPr>
          <w:rFonts w:ascii="Calibri" w:hAnsi="Calibri"/>
          <w:color w:val="000000"/>
          <w:sz w:val="22"/>
          <w:szCs w:val="22"/>
        </w:rPr>
        <w:t xml:space="preserve"> </w:t>
      </w:r>
      <w:r w:rsidR="00DF747F">
        <w:rPr>
          <w:rFonts w:ascii="Sylfaen" w:hAnsi="Sylfaen" w:cs="Sylfaen"/>
          <w:color w:val="000000"/>
          <w:sz w:val="22"/>
          <w:szCs w:val="22"/>
          <w:lang w:val="ka-GE"/>
        </w:rPr>
        <w:t xml:space="preserve">სისტემური </w:t>
      </w:r>
      <w:r>
        <w:rPr>
          <w:rFonts w:ascii="Sylfaen" w:hAnsi="Sylfaen" w:cs="Sylfaen"/>
          <w:b/>
          <w:bCs/>
          <w:color w:val="000000"/>
          <w:sz w:val="22"/>
          <w:szCs w:val="22"/>
        </w:rPr>
        <w:t>გაუმჯობესება</w:t>
      </w:r>
      <w:r w:rsidR="00DF747F">
        <w:rPr>
          <w:rFonts w:ascii="Sylfaen" w:hAnsi="Sylfaen" w:cs="Sylfaen"/>
          <w:b/>
          <w:bCs/>
          <w:color w:val="000000"/>
          <w:sz w:val="22"/>
          <w:szCs w:val="22"/>
          <w:lang w:val="ka-GE"/>
        </w:rPr>
        <w:t>/რეფორმა</w:t>
      </w:r>
      <w:r>
        <w:rPr>
          <w:rFonts w:ascii="Calibri" w:hAnsi="Calibri"/>
          <w:b/>
          <w:bCs/>
          <w:color w:val="000000"/>
          <w:sz w:val="22"/>
          <w:szCs w:val="22"/>
        </w:rPr>
        <w:t xml:space="preserve"> </w:t>
      </w:r>
      <w:r>
        <w:rPr>
          <w:rFonts w:ascii="Sylfaen" w:hAnsi="Sylfaen" w:cs="Sylfaen"/>
          <w:b/>
          <w:bCs/>
          <w:color w:val="000000"/>
          <w:sz w:val="22"/>
          <w:szCs w:val="22"/>
        </w:rPr>
        <w:t>და</w:t>
      </w:r>
      <w:r>
        <w:rPr>
          <w:rFonts w:ascii="Calibri" w:hAnsi="Calibri"/>
          <w:b/>
          <w:bCs/>
          <w:color w:val="000000"/>
          <w:sz w:val="22"/>
          <w:szCs w:val="22"/>
        </w:rPr>
        <w:t xml:space="preserve"> </w:t>
      </w:r>
      <w:r w:rsidR="00DF747F">
        <w:rPr>
          <w:rFonts w:ascii="Sylfaen" w:hAnsi="Sylfaen"/>
          <w:b/>
          <w:bCs/>
          <w:color w:val="000000"/>
          <w:sz w:val="22"/>
          <w:szCs w:val="22"/>
          <w:lang w:val="ka-GE"/>
        </w:rPr>
        <w:t xml:space="preserve">სწორი </w:t>
      </w:r>
      <w:r>
        <w:rPr>
          <w:rFonts w:ascii="Sylfaen" w:hAnsi="Sylfaen" w:cs="Sylfaen"/>
          <w:b/>
          <w:bCs/>
          <w:color w:val="000000"/>
          <w:sz w:val="22"/>
          <w:szCs w:val="22"/>
        </w:rPr>
        <w:t>ზომები</w:t>
      </w:r>
      <w:r w:rsidR="00DF747F">
        <w:rPr>
          <w:rFonts w:ascii="Sylfaen" w:hAnsi="Sylfaen" w:cs="Sylfaen"/>
          <w:b/>
          <w:bCs/>
          <w:color w:val="000000"/>
          <w:sz w:val="22"/>
          <w:szCs w:val="22"/>
          <w:lang w:val="ka-GE"/>
        </w:rPr>
        <w:t xml:space="preserve">ს გატარება. </w:t>
      </w:r>
      <w:r>
        <w:rPr>
          <w:rFonts w:ascii="Calibri" w:hAnsi="Calibri"/>
          <w:b/>
          <w:bCs/>
          <w:color w:val="000000"/>
          <w:sz w:val="22"/>
          <w:szCs w:val="22"/>
        </w:rPr>
        <w:t> </w:t>
      </w:r>
    </w:p>
    <w:p w14:paraId="091C4AED" w14:textId="396FAC47" w:rsidR="00425A9A" w:rsidRDefault="00425A9A" w:rsidP="00425A9A">
      <w:pPr>
        <w:pStyle w:val="NormalWeb"/>
        <w:spacing w:before="0" w:beforeAutospacing="0" w:after="160" w:afterAutospacing="0" w:line="238" w:lineRule="atLeast"/>
        <w:jc w:val="both"/>
        <w:rPr>
          <w:rFonts w:ascii="Times" w:hAnsi="Times"/>
          <w:color w:val="000000"/>
          <w:sz w:val="22"/>
          <w:szCs w:val="22"/>
        </w:rPr>
      </w:pPr>
      <w:r>
        <w:rPr>
          <w:rFonts w:ascii="Sylfaen" w:hAnsi="Sylfaen" w:cs="Sylfaen"/>
          <w:color w:val="000000"/>
          <w:sz w:val="22"/>
          <w:szCs w:val="22"/>
        </w:rPr>
        <w:t>საქართველოს</w:t>
      </w:r>
      <w:r>
        <w:rPr>
          <w:rFonts w:ascii="Calibri" w:hAnsi="Calibri"/>
          <w:color w:val="000000"/>
          <w:sz w:val="22"/>
          <w:szCs w:val="22"/>
        </w:rPr>
        <w:t xml:space="preserve"> </w:t>
      </w:r>
      <w:r>
        <w:rPr>
          <w:rFonts w:ascii="Sylfaen" w:hAnsi="Sylfaen" w:cs="Sylfaen"/>
          <w:color w:val="000000"/>
          <w:sz w:val="22"/>
          <w:szCs w:val="22"/>
        </w:rPr>
        <w:t>პარლამენტის</w:t>
      </w:r>
      <w:r>
        <w:rPr>
          <w:rFonts w:ascii="Calibri" w:hAnsi="Calibri"/>
          <w:color w:val="000000"/>
          <w:sz w:val="22"/>
          <w:szCs w:val="22"/>
        </w:rPr>
        <w:t xml:space="preserve"> </w:t>
      </w:r>
      <w:r>
        <w:rPr>
          <w:rFonts w:ascii="Sylfaen" w:hAnsi="Sylfaen" w:cs="Sylfaen"/>
          <w:color w:val="000000"/>
          <w:sz w:val="22"/>
          <w:szCs w:val="22"/>
        </w:rPr>
        <w:t>ჯანმრთელობის</w:t>
      </w:r>
      <w:r>
        <w:rPr>
          <w:rFonts w:ascii="Calibri" w:hAnsi="Calibri"/>
          <w:color w:val="000000"/>
          <w:sz w:val="22"/>
          <w:szCs w:val="22"/>
        </w:rPr>
        <w:t xml:space="preserve"> </w:t>
      </w:r>
      <w:r>
        <w:rPr>
          <w:rFonts w:ascii="Sylfaen" w:hAnsi="Sylfaen" w:cs="Sylfaen"/>
          <w:color w:val="000000"/>
          <w:sz w:val="22"/>
          <w:szCs w:val="22"/>
        </w:rPr>
        <w:t>დაცვისა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სოციალურ</w:t>
      </w:r>
      <w:r>
        <w:rPr>
          <w:rFonts w:ascii="Calibri" w:hAnsi="Calibri"/>
          <w:color w:val="000000"/>
          <w:sz w:val="22"/>
          <w:szCs w:val="22"/>
        </w:rPr>
        <w:t xml:space="preserve"> </w:t>
      </w:r>
      <w:r>
        <w:rPr>
          <w:rFonts w:ascii="Sylfaen" w:hAnsi="Sylfaen" w:cs="Sylfaen"/>
          <w:color w:val="000000"/>
          <w:sz w:val="22"/>
          <w:szCs w:val="22"/>
        </w:rPr>
        <w:t>საკითხთა</w:t>
      </w:r>
      <w:r>
        <w:rPr>
          <w:rFonts w:ascii="Calibri" w:hAnsi="Calibri"/>
          <w:color w:val="000000"/>
          <w:sz w:val="22"/>
          <w:szCs w:val="22"/>
        </w:rPr>
        <w:t xml:space="preserve"> </w:t>
      </w:r>
      <w:r>
        <w:rPr>
          <w:rFonts w:ascii="Sylfaen" w:hAnsi="Sylfaen" w:cs="Sylfaen"/>
          <w:color w:val="000000"/>
          <w:sz w:val="22"/>
          <w:szCs w:val="22"/>
        </w:rPr>
        <w:t>კომიტეტმა</w:t>
      </w:r>
      <w:r>
        <w:rPr>
          <w:rFonts w:ascii="Calibri" w:hAnsi="Calibri"/>
          <w:color w:val="000000"/>
          <w:sz w:val="22"/>
          <w:szCs w:val="22"/>
        </w:rPr>
        <w:t xml:space="preserve"> </w:t>
      </w:r>
      <w:r>
        <w:rPr>
          <w:rFonts w:ascii="Sylfaen" w:hAnsi="Sylfaen" w:cs="Sylfaen"/>
          <w:color w:val="000000"/>
          <w:sz w:val="22"/>
          <w:szCs w:val="22"/>
        </w:rPr>
        <w:t>შეიმუშავა</w:t>
      </w:r>
      <w:r>
        <w:rPr>
          <w:rFonts w:ascii="Calibri" w:hAnsi="Calibri"/>
          <w:color w:val="000000"/>
          <w:sz w:val="22"/>
          <w:szCs w:val="22"/>
        </w:rPr>
        <w:t> </w:t>
      </w:r>
      <w:r>
        <w:rPr>
          <w:rFonts w:ascii="Calibri" w:hAnsi="Calibri"/>
          <w:b/>
          <w:bCs/>
          <w:color w:val="000000"/>
          <w:sz w:val="22"/>
          <w:szCs w:val="22"/>
        </w:rPr>
        <w:t xml:space="preserve">2030 </w:t>
      </w:r>
      <w:r>
        <w:rPr>
          <w:rFonts w:ascii="Sylfaen" w:hAnsi="Sylfaen" w:cs="Sylfaen"/>
          <w:b/>
          <w:bCs/>
          <w:color w:val="000000"/>
          <w:sz w:val="22"/>
          <w:szCs w:val="22"/>
        </w:rPr>
        <w:t>წლისთვის</w:t>
      </w:r>
      <w:r>
        <w:rPr>
          <w:rFonts w:ascii="Calibri" w:hAnsi="Calibri"/>
          <w:b/>
          <w:bCs/>
          <w:color w:val="000000"/>
          <w:sz w:val="22"/>
          <w:szCs w:val="22"/>
        </w:rPr>
        <w:t xml:space="preserve"> </w:t>
      </w:r>
      <w:r>
        <w:rPr>
          <w:rFonts w:ascii="Sylfaen" w:hAnsi="Sylfaen" w:cs="Sylfaen"/>
          <w:b/>
          <w:bCs/>
          <w:color w:val="000000"/>
          <w:sz w:val="22"/>
          <w:szCs w:val="22"/>
        </w:rPr>
        <w:t>საქართველოში</w:t>
      </w:r>
      <w:r>
        <w:rPr>
          <w:rFonts w:ascii="Calibri" w:hAnsi="Calibri"/>
          <w:b/>
          <w:bCs/>
          <w:color w:val="000000"/>
          <w:sz w:val="22"/>
          <w:szCs w:val="22"/>
        </w:rPr>
        <w:t xml:space="preserve"> </w:t>
      </w:r>
      <w:r>
        <w:rPr>
          <w:rFonts w:ascii="Sylfaen" w:hAnsi="Sylfaen" w:cs="Sylfaen"/>
          <w:b/>
          <w:bCs/>
          <w:color w:val="000000"/>
          <w:sz w:val="22"/>
          <w:szCs w:val="22"/>
        </w:rPr>
        <w:t>ჯანდაცვის</w:t>
      </w:r>
      <w:r>
        <w:rPr>
          <w:rFonts w:ascii="Calibri" w:hAnsi="Calibri"/>
          <w:b/>
          <w:bCs/>
          <w:color w:val="000000"/>
          <w:sz w:val="22"/>
          <w:szCs w:val="22"/>
        </w:rPr>
        <w:t xml:space="preserve"> </w:t>
      </w:r>
      <w:r>
        <w:rPr>
          <w:rFonts w:ascii="Sylfaen" w:hAnsi="Sylfaen" w:cs="Sylfaen"/>
          <w:b/>
          <w:bCs/>
          <w:color w:val="000000"/>
          <w:sz w:val="22"/>
          <w:szCs w:val="22"/>
        </w:rPr>
        <w:t>სისტემის</w:t>
      </w:r>
      <w:r>
        <w:rPr>
          <w:rFonts w:ascii="Calibri" w:hAnsi="Calibri"/>
          <w:b/>
          <w:bCs/>
          <w:color w:val="000000"/>
          <w:sz w:val="22"/>
          <w:szCs w:val="22"/>
        </w:rPr>
        <w:t> </w:t>
      </w:r>
      <w:r w:rsidRPr="00DF747F">
        <w:rPr>
          <w:rFonts w:ascii="Sylfaen" w:hAnsi="Sylfaen" w:cs="Sylfaen"/>
          <w:b/>
          <w:bCs/>
          <w:color w:val="000000"/>
          <w:sz w:val="22"/>
          <w:szCs w:val="22"/>
        </w:rPr>
        <w:t>განვითარები</w:t>
      </w:r>
      <w:r>
        <w:rPr>
          <w:rFonts w:ascii="Sylfaen" w:hAnsi="Sylfaen" w:cs="Sylfaen"/>
          <w:color w:val="000000"/>
          <w:sz w:val="22"/>
          <w:szCs w:val="22"/>
        </w:rPr>
        <w:t>ს</w:t>
      </w:r>
      <w:r>
        <w:rPr>
          <w:rFonts w:ascii="Calibri" w:hAnsi="Calibri"/>
          <w:color w:val="000000"/>
          <w:sz w:val="22"/>
          <w:szCs w:val="22"/>
        </w:rPr>
        <w:t> </w:t>
      </w:r>
      <w:r>
        <w:rPr>
          <w:rFonts w:ascii="Sylfaen" w:hAnsi="Sylfaen" w:cs="Sylfaen"/>
          <w:b/>
          <w:bCs/>
          <w:color w:val="000000"/>
          <w:sz w:val="22"/>
          <w:szCs w:val="22"/>
        </w:rPr>
        <w:t>ხედვ</w:t>
      </w:r>
      <w:r w:rsidR="00DF747F">
        <w:rPr>
          <w:rFonts w:ascii="Sylfaen" w:hAnsi="Sylfaen" w:cs="Sylfaen"/>
          <w:b/>
          <w:bCs/>
          <w:color w:val="000000"/>
          <w:sz w:val="22"/>
          <w:szCs w:val="22"/>
          <w:lang w:val="ka-GE"/>
        </w:rPr>
        <w:t>ა.</w:t>
      </w:r>
      <w:r>
        <w:rPr>
          <w:rFonts w:ascii="Calibri" w:hAnsi="Calibri"/>
          <w:color w:val="000000"/>
          <w:sz w:val="22"/>
          <w:szCs w:val="22"/>
        </w:rPr>
        <w:t> </w:t>
      </w:r>
      <w:r>
        <w:rPr>
          <w:rFonts w:ascii="Sylfaen" w:hAnsi="Sylfaen" w:cs="Sylfaen"/>
          <w:color w:val="000000"/>
          <w:sz w:val="22"/>
          <w:szCs w:val="22"/>
        </w:rPr>
        <w:t>ხედვა</w:t>
      </w:r>
      <w:r>
        <w:rPr>
          <w:rFonts w:ascii="Calibri" w:hAnsi="Calibri"/>
          <w:color w:val="000000"/>
          <w:sz w:val="22"/>
          <w:szCs w:val="22"/>
        </w:rPr>
        <w:t xml:space="preserve"> </w:t>
      </w:r>
      <w:r w:rsidR="00DF747F">
        <w:rPr>
          <w:rFonts w:ascii="Sylfaen" w:hAnsi="Sylfaen" w:cs="Sylfaen"/>
          <w:color w:val="000000"/>
          <w:sz w:val="22"/>
          <w:szCs w:val="22"/>
          <w:lang w:val="ka-GE"/>
        </w:rPr>
        <w:t>ეყრდნობა</w:t>
      </w:r>
      <w:r>
        <w:rPr>
          <w:rFonts w:ascii="Calibri" w:hAnsi="Calibri"/>
          <w:color w:val="000000"/>
          <w:sz w:val="22"/>
          <w:szCs w:val="22"/>
        </w:rPr>
        <w:t xml:space="preserve"> </w:t>
      </w:r>
      <w:r>
        <w:rPr>
          <w:rFonts w:ascii="Sylfaen" w:hAnsi="Sylfaen" w:cs="Sylfaen"/>
          <w:color w:val="000000"/>
          <w:sz w:val="22"/>
          <w:szCs w:val="22"/>
        </w:rPr>
        <w:t>ჯანდაცვის</w:t>
      </w:r>
      <w:r>
        <w:rPr>
          <w:rFonts w:ascii="Calibri" w:hAnsi="Calibri"/>
          <w:color w:val="000000"/>
          <w:sz w:val="22"/>
          <w:szCs w:val="22"/>
        </w:rPr>
        <w:t xml:space="preserve"> </w:t>
      </w:r>
      <w:r>
        <w:rPr>
          <w:rFonts w:ascii="Sylfaen" w:hAnsi="Sylfaen" w:cs="Sylfaen"/>
          <w:color w:val="000000"/>
          <w:sz w:val="22"/>
          <w:szCs w:val="22"/>
        </w:rPr>
        <w:t>ფუნდამენტურ</w:t>
      </w:r>
      <w:r>
        <w:rPr>
          <w:rFonts w:ascii="Calibri" w:hAnsi="Calibri"/>
          <w:color w:val="000000"/>
          <w:sz w:val="22"/>
          <w:szCs w:val="22"/>
        </w:rPr>
        <w:t xml:space="preserve"> </w:t>
      </w:r>
      <w:r>
        <w:rPr>
          <w:rFonts w:ascii="Sylfaen" w:hAnsi="Sylfaen" w:cs="Sylfaen"/>
          <w:color w:val="000000"/>
          <w:sz w:val="22"/>
          <w:szCs w:val="22"/>
        </w:rPr>
        <w:t>უფლებას</w:t>
      </w:r>
      <w:r>
        <w:rPr>
          <w:rFonts w:ascii="Calibri" w:hAnsi="Calibri"/>
          <w:color w:val="000000"/>
          <w:sz w:val="22"/>
          <w:szCs w:val="22"/>
        </w:rPr>
        <w:t xml:space="preserve"> </w:t>
      </w:r>
      <w:r w:rsidR="00DF747F">
        <w:rPr>
          <w:rFonts w:ascii="Calibri" w:hAnsi="Calibri"/>
          <w:color w:val="000000"/>
          <w:sz w:val="22"/>
          <w:szCs w:val="22"/>
          <w:lang w:val="ka-GE"/>
        </w:rPr>
        <w:t xml:space="preserve"> </w:t>
      </w:r>
      <w:r w:rsidR="00DF747F">
        <w:rPr>
          <w:rFonts w:ascii="Sylfaen" w:hAnsi="Sylfaen"/>
          <w:color w:val="000000"/>
          <w:sz w:val="22"/>
          <w:szCs w:val="22"/>
          <w:lang w:val="ka-GE"/>
        </w:rPr>
        <w:t>და საქართველოს ყველა მოქალაქისთვის  ხელმისაწვდომი, მაღალი ხარისხის და ეფექტური სერვისების მიწოდების პრინციპებს</w:t>
      </w:r>
      <w:r>
        <w:rPr>
          <w:rFonts w:ascii="Calibri" w:hAnsi="Calibri"/>
          <w:color w:val="000000"/>
          <w:sz w:val="22"/>
          <w:szCs w:val="22"/>
        </w:rPr>
        <w:t>.</w:t>
      </w:r>
      <w:r w:rsidR="00DF747F">
        <w:rPr>
          <w:rFonts w:ascii="Calibri" w:hAnsi="Calibri"/>
          <w:color w:val="000000"/>
          <w:sz w:val="22"/>
          <w:szCs w:val="22"/>
          <w:lang w:val="ka-GE"/>
        </w:rPr>
        <w:t xml:space="preserve"> </w:t>
      </w:r>
      <w:r w:rsidR="00DF747F">
        <w:rPr>
          <w:rFonts w:ascii="Sylfaen" w:hAnsi="Sylfaen"/>
          <w:color w:val="000000"/>
          <w:sz w:val="22"/>
          <w:szCs w:val="22"/>
          <w:lang w:val="ka-GE"/>
        </w:rPr>
        <w:t>ამ</w:t>
      </w:r>
      <w:r>
        <w:rPr>
          <w:rFonts w:ascii="Calibri" w:hAnsi="Calibri"/>
          <w:color w:val="000000"/>
          <w:sz w:val="22"/>
          <w:szCs w:val="22"/>
        </w:rPr>
        <w:t> </w:t>
      </w:r>
      <w:r>
        <w:rPr>
          <w:rFonts w:ascii="Sylfaen" w:hAnsi="Sylfaen" w:cs="Sylfaen"/>
          <w:color w:val="000000"/>
          <w:sz w:val="22"/>
          <w:szCs w:val="22"/>
        </w:rPr>
        <w:t>ხედვის</w:t>
      </w:r>
      <w:r>
        <w:rPr>
          <w:rFonts w:ascii="Calibri" w:hAnsi="Calibri"/>
          <w:color w:val="000000"/>
          <w:sz w:val="22"/>
          <w:szCs w:val="22"/>
        </w:rPr>
        <w:t xml:space="preserve"> </w:t>
      </w:r>
      <w:r>
        <w:rPr>
          <w:rFonts w:ascii="Sylfaen" w:hAnsi="Sylfaen" w:cs="Sylfaen"/>
          <w:color w:val="000000"/>
          <w:sz w:val="22"/>
          <w:szCs w:val="22"/>
        </w:rPr>
        <w:t>განსახორციელებლად</w:t>
      </w:r>
      <w:r>
        <w:rPr>
          <w:rFonts w:ascii="Calibri" w:hAnsi="Calibri"/>
          <w:color w:val="000000"/>
          <w:sz w:val="22"/>
          <w:szCs w:val="22"/>
        </w:rPr>
        <w:t xml:space="preserve">  </w:t>
      </w:r>
      <w:r w:rsidR="00732C95">
        <w:rPr>
          <w:rFonts w:ascii="Sylfaen" w:hAnsi="Sylfaen" w:cs="Sylfaen"/>
          <w:color w:val="000000"/>
          <w:sz w:val="22"/>
          <w:szCs w:val="22"/>
          <w:lang w:val="ka-GE"/>
        </w:rPr>
        <w:t xml:space="preserve">შეთანხმებული </w:t>
      </w:r>
      <w:r>
        <w:rPr>
          <w:rFonts w:ascii="Sylfaen" w:hAnsi="Sylfaen" w:cs="Sylfaen"/>
          <w:color w:val="000000"/>
          <w:sz w:val="22"/>
          <w:szCs w:val="22"/>
        </w:rPr>
        <w:t>ძირითად</w:t>
      </w:r>
      <w:r>
        <w:rPr>
          <w:rFonts w:ascii="Calibri" w:hAnsi="Calibri"/>
          <w:color w:val="000000"/>
          <w:sz w:val="22"/>
          <w:szCs w:val="22"/>
        </w:rPr>
        <w:t xml:space="preserve"> </w:t>
      </w:r>
      <w:r>
        <w:rPr>
          <w:rFonts w:ascii="Sylfaen" w:hAnsi="Sylfaen" w:cs="Sylfaen"/>
          <w:color w:val="000000"/>
          <w:sz w:val="22"/>
          <w:szCs w:val="22"/>
        </w:rPr>
        <w:t>პრინციპე</w:t>
      </w:r>
      <w:r w:rsidR="00732C95">
        <w:rPr>
          <w:rFonts w:ascii="Sylfaen" w:hAnsi="Sylfaen" w:cs="Sylfaen"/>
          <w:color w:val="000000"/>
          <w:sz w:val="22"/>
          <w:szCs w:val="22"/>
          <w:lang w:val="ka-GE"/>
        </w:rPr>
        <w:t>ბია</w:t>
      </w:r>
      <w:r>
        <w:rPr>
          <w:rFonts w:ascii="Calibri" w:hAnsi="Calibri"/>
          <w:color w:val="000000"/>
          <w:sz w:val="22"/>
          <w:szCs w:val="22"/>
        </w:rPr>
        <w:t>:</w:t>
      </w:r>
    </w:p>
    <w:p w14:paraId="1D731BE6" w14:textId="3EC52A20" w:rsidR="00425A9A" w:rsidRDefault="00425A9A" w:rsidP="00C42228">
      <w:pPr>
        <w:pStyle w:val="NormalWeb"/>
        <w:numPr>
          <w:ilvl w:val="0"/>
          <w:numId w:val="25"/>
        </w:numPr>
        <w:spacing w:before="0" w:beforeAutospacing="0" w:after="160" w:afterAutospacing="0" w:line="238" w:lineRule="atLeast"/>
        <w:jc w:val="both"/>
        <w:rPr>
          <w:rFonts w:ascii="Times" w:hAnsi="Times"/>
          <w:color w:val="000000"/>
          <w:sz w:val="22"/>
          <w:szCs w:val="22"/>
        </w:rPr>
      </w:pPr>
      <w:r>
        <w:rPr>
          <w:rFonts w:ascii="Sylfaen" w:hAnsi="Sylfaen" w:cs="Sylfaen"/>
          <w:color w:val="000000"/>
          <w:sz w:val="22"/>
          <w:szCs w:val="22"/>
        </w:rPr>
        <w:t>ჯანმრთელობის</w:t>
      </w:r>
      <w:r>
        <w:rPr>
          <w:rFonts w:ascii="Georgia" w:hAnsi="Georgia"/>
          <w:color w:val="000000"/>
          <w:sz w:val="22"/>
          <w:szCs w:val="22"/>
        </w:rPr>
        <w:t> </w:t>
      </w:r>
      <w:r>
        <w:rPr>
          <w:rFonts w:ascii="Sylfaen" w:hAnsi="Sylfaen" w:cs="Sylfaen"/>
          <w:i/>
          <w:iCs/>
          <w:color w:val="000000"/>
          <w:sz w:val="22"/>
          <w:szCs w:val="22"/>
        </w:rPr>
        <w:t>დაცვის</w:t>
      </w:r>
      <w:r>
        <w:rPr>
          <w:rFonts w:ascii="Calibri" w:hAnsi="Calibri"/>
          <w:i/>
          <w:iCs/>
          <w:color w:val="000000"/>
          <w:sz w:val="22"/>
          <w:szCs w:val="22"/>
        </w:rPr>
        <w:t xml:space="preserve"> </w:t>
      </w:r>
      <w:r>
        <w:rPr>
          <w:rFonts w:ascii="Sylfaen" w:hAnsi="Sylfaen" w:cs="Sylfaen"/>
          <w:i/>
          <w:iCs/>
          <w:color w:val="000000"/>
          <w:sz w:val="22"/>
          <w:szCs w:val="22"/>
        </w:rPr>
        <w:t>სფეროში</w:t>
      </w:r>
      <w:r>
        <w:rPr>
          <w:rFonts w:ascii="Calibri" w:hAnsi="Calibri"/>
          <w:i/>
          <w:iCs/>
          <w:color w:val="000000"/>
          <w:sz w:val="22"/>
          <w:szCs w:val="22"/>
        </w:rPr>
        <w:t xml:space="preserve"> </w:t>
      </w:r>
      <w:r>
        <w:rPr>
          <w:rFonts w:ascii="Sylfaen" w:hAnsi="Sylfaen" w:cs="Sylfaen"/>
          <w:i/>
          <w:iCs/>
          <w:color w:val="000000"/>
          <w:sz w:val="22"/>
          <w:szCs w:val="22"/>
        </w:rPr>
        <w:t>ადამიანის</w:t>
      </w:r>
      <w:r>
        <w:rPr>
          <w:rFonts w:ascii="Calibri" w:hAnsi="Calibri"/>
          <w:i/>
          <w:iCs/>
          <w:color w:val="000000"/>
          <w:sz w:val="22"/>
          <w:szCs w:val="22"/>
        </w:rPr>
        <w:t xml:space="preserve"> </w:t>
      </w:r>
      <w:r>
        <w:rPr>
          <w:rFonts w:ascii="Sylfaen" w:hAnsi="Sylfaen" w:cs="Sylfaen"/>
          <w:i/>
          <w:iCs/>
          <w:color w:val="000000"/>
          <w:sz w:val="22"/>
          <w:szCs w:val="22"/>
        </w:rPr>
        <w:t>უფლებების</w:t>
      </w:r>
      <w:r>
        <w:rPr>
          <w:rFonts w:ascii="Calibri" w:hAnsi="Calibri"/>
          <w:i/>
          <w:iCs/>
          <w:color w:val="000000"/>
          <w:sz w:val="22"/>
          <w:szCs w:val="22"/>
        </w:rPr>
        <w:t> </w:t>
      </w:r>
      <w:r>
        <w:rPr>
          <w:rFonts w:ascii="Sylfaen" w:hAnsi="Sylfaen" w:cs="Sylfaen"/>
          <w:color w:val="000000"/>
          <w:sz w:val="22"/>
          <w:szCs w:val="22"/>
        </w:rPr>
        <w:t>დაცვა</w:t>
      </w:r>
      <w:r w:rsidR="00732C95">
        <w:rPr>
          <w:rFonts w:ascii="Sylfaen" w:hAnsi="Sylfaen"/>
          <w:color w:val="000000"/>
          <w:sz w:val="22"/>
          <w:szCs w:val="22"/>
          <w:lang w:val="ka-GE"/>
        </w:rPr>
        <w:t xml:space="preserve">; </w:t>
      </w:r>
      <w:r>
        <w:rPr>
          <w:rFonts w:ascii="Sylfaen" w:hAnsi="Sylfaen" w:cs="Sylfaen"/>
          <w:color w:val="000000"/>
          <w:sz w:val="22"/>
          <w:szCs w:val="22"/>
        </w:rPr>
        <w:t>პატივის</w:t>
      </w:r>
      <w:r w:rsidR="00732C95">
        <w:rPr>
          <w:rFonts w:ascii="Sylfaen" w:hAnsi="Sylfaen" w:cs="Sylfaen"/>
          <w:color w:val="000000"/>
          <w:sz w:val="22"/>
          <w:szCs w:val="22"/>
          <w:lang w:val="ka-GE"/>
        </w:rPr>
        <w:t>ცემისა</w:t>
      </w:r>
      <w:r>
        <w:rPr>
          <w:rFonts w:ascii="Calibri" w:hAnsi="Calibri"/>
          <w:color w:val="000000"/>
          <w:sz w:val="22"/>
          <w:szCs w:val="22"/>
        </w:rPr>
        <w:t xml:space="preserve"> </w:t>
      </w:r>
      <w:r>
        <w:rPr>
          <w:rFonts w:ascii="Sylfaen" w:hAnsi="Sylfaen" w:cs="Sylfaen"/>
          <w:color w:val="000000"/>
          <w:sz w:val="22"/>
          <w:szCs w:val="22"/>
        </w:rPr>
        <w:t>და</w:t>
      </w:r>
      <w:r w:rsidR="00C42228">
        <w:rPr>
          <w:rFonts w:ascii="Calibri" w:hAnsi="Calibri"/>
          <w:color w:val="000000"/>
          <w:sz w:val="22"/>
          <w:szCs w:val="22"/>
          <w:lang w:val="ka-GE"/>
        </w:rPr>
        <w:t xml:space="preserve"> </w:t>
      </w:r>
      <w:r>
        <w:rPr>
          <w:rFonts w:ascii="Sylfaen" w:hAnsi="Sylfaen" w:cs="Sylfaen"/>
          <w:color w:val="000000"/>
          <w:sz w:val="22"/>
          <w:szCs w:val="22"/>
        </w:rPr>
        <w:t>ღირსების</w:t>
      </w:r>
      <w:r>
        <w:rPr>
          <w:rFonts w:ascii="Calibri" w:hAnsi="Calibri"/>
          <w:color w:val="000000"/>
          <w:sz w:val="22"/>
          <w:szCs w:val="22"/>
        </w:rPr>
        <w:t xml:space="preserve"> </w:t>
      </w:r>
      <w:r>
        <w:rPr>
          <w:rFonts w:ascii="Sylfaen" w:hAnsi="Sylfaen" w:cs="Sylfaen"/>
          <w:color w:val="000000"/>
          <w:sz w:val="22"/>
          <w:szCs w:val="22"/>
        </w:rPr>
        <w:t>ხელშეუხებლობა</w:t>
      </w:r>
      <w:r>
        <w:rPr>
          <w:rFonts w:ascii="Calibri" w:hAnsi="Calibri"/>
          <w:color w:val="000000"/>
          <w:sz w:val="22"/>
          <w:szCs w:val="22"/>
        </w:rPr>
        <w:t xml:space="preserve"> </w:t>
      </w:r>
      <w:r>
        <w:rPr>
          <w:rFonts w:ascii="Sylfaen" w:hAnsi="Sylfaen" w:cs="Sylfaen"/>
          <w:color w:val="000000"/>
          <w:sz w:val="22"/>
          <w:szCs w:val="22"/>
        </w:rPr>
        <w:t>სამოქალაქო</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პენიტენციურ</w:t>
      </w:r>
      <w:r>
        <w:rPr>
          <w:rFonts w:ascii="Calibri" w:hAnsi="Calibri"/>
          <w:color w:val="000000"/>
          <w:sz w:val="22"/>
          <w:szCs w:val="22"/>
        </w:rPr>
        <w:t xml:space="preserve"> </w:t>
      </w:r>
      <w:r>
        <w:rPr>
          <w:rFonts w:ascii="Sylfaen" w:hAnsi="Sylfaen" w:cs="Sylfaen"/>
          <w:color w:val="000000"/>
          <w:sz w:val="22"/>
          <w:szCs w:val="22"/>
        </w:rPr>
        <w:t>სისტემებში</w:t>
      </w:r>
      <w:r>
        <w:rPr>
          <w:rFonts w:ascii="Calibri" w:hAnsi="Calibri"/>
          <w:color w:val="000000"/>
          <w:sz w:val="22"/>
          <w:szCs w:val="22"/>
        </w:rPr>
        <w:t>;</w:t>
      </w:r>
      <w:r>
        <w:rPr>
          <w:color w:val="000000"/>
          <w:sz w:val="14"/>
          <w:szCs w:val="14"/>
        </w:rPr>
        <w:t>         </w:t>
      </w:r>
    </w:p>
    <w:p w14:paraId="64020A10" w14:textId="54CD73AB" w:rsidR="00425A9A" w:rsidRDefault="00425A9A" w:rsidP="00C42228">
      <w:pPr>
        <w:pStyle w:val="NormalWeb"/>
        <w:numPr>
          <w:ilvl w:val="0"/>
          <w:numId w:val="25"/>
        </w:numPr>
        <w:spacing w:before="0" w:beforeAutospacing="0" w:after="160" w:afterAutospacing="0" w:line="238" w:lineRule="atLeast"/>
        <w:jc w:val="both"/>
        <w:rPr>
          <w:rFonts w:ascii="Times" w:hAnsi="Times"/>
          <w:color w:val="000000"/>
          <w:sz w:val="22"/>
          <w:szCs w:val="22"/>
        </w:rPr>
      </w:pPr>
      <w:r>
        <w:rPr>
          <w:rFonts w:ascii="Sylfaen" w:hAnsi="Sylfaen" w:cs="Sylfaen"/>
          <w:i/>
          <w:iCs/>
          <w:color w:val="000000"/>
          <w:sz w:val="22"/>
          <w:szCs w:val="22"/>
        </w:rPr>
        <w:t>მთელი</w:t>
      </w:r>
      <w:r>
        <w:rPr>
          <w:rFonts w:ascii="Calibri" w:hAnsi="Calibri"/>
          <w:i/>
          <w:iCs/>
          <w:color w:val="000000"/>
          <w:sz w:val="22"/>
          <w:szCs w:val="22"/>
        </w:rPr>
        <w:t xml:space="preserve"> </w:t>
      </w:r>
      <w:r>
        <w:rPr>
          <w:rFonts w:ascii="Sylfaen" w:hAnsi="Sylfaen" w:cs="Sylfaen"/>
          <w:i/>
          <w:iCs/>
          <w:color w:val="000000"/>
          <w:sz w:val="22"/>
          <w:szCs w:val="22"/>
        </w:rPr>
        <w:t>ცხოვრების</w:t>
      </w:r>
      <w:r>
        <w:rPr>
          <w:rFonts w:ascii="Calibri" w:hAnsi="Calibri"/>
          <w:i/>
          <w:iCs/>
          <w:color w:val="000000"/>
          <w:sz w:val="22"/>
          <w:szCs w:val="22"/>
        </w:rPr>
        <w:t xml:space="preserve"> </w:t>
      </w:r>
      <w:r>
        <w:rPr>
          <w:rFonts w:ascii="Sylfaen" w:hAnsi="Sylfaen" w:cs="Sylfaen"/>
          <w:i/>
          <w:iCs/>
          <w:color w:val="000000"/>
          <w:sz w:val="22"/>
          <w:szCs w:val="22"/>
        </w:rPr>
        <w:t>განმავლობაში</w:t>
      </w:r>
      <w:r>
        <w:rPr>
          <w:rFonts w:ascii="Calibri" w:hAnsi="Calibri"/>
          <w:i/>
          <w:iCs/>
          <w:color w:val="000000"/>
          <w:sz w:val="22"/>
          <w:szCs w:val="22"/>
        </w:rPr>
        <w:t xml:space="preserve"> </w:t>
      </w:r>
      <w:r>
        <w:rPr>
          <w:rFonts w:ascii="Sylfaen" w:hAnsi="Sylfaen" w:cs="Sylfaen"/>
          <w:i/>
          <w:iCs/>
          <w:color w:val="000000"/>
          <w:sz w:val="22"/>
          <w:szCs w:val="22"/>
        </w:rPr>
        <w:t>ჯანმრთელობის</w:t>
      </w:r>
      <w:r>
        <w:rPr>
          <w:rFonts w:ascii="Calibri" w:hAnsi="Calibri"/>
          <w:i/>
          <w:iCs/>
          <w:color w:val="000000"/>
          <w:sz w:val="22"/>
          <w:szCs w:val="22"/>
        </w:rPr>
        <w:t xml:space="preserve"> </w:t>
      </w:r>
      <w:r>
        <w:rPr>
          <w:rFonts w:ascii="Sylfaen" w:hAnsi="Sylfaen" w:cs="Sylfaen"/>
          <w:i/>
          <w:iCs/>
          <w:color w:val="000000"/>
          <w:sz w:val="22"/>
          <w:szCs w:val="22"/>
        </w:rPr>
        <w:t>დაცვის</w:t>
      </w:r>
      <w:r>
        <w:rPr>
          <w:rFonts w:ascii="Calibri" w:hAnsi="Calibri"/>
          <w:i/>
          <w:iCs/>
          <w:color w:val="000000"/>
          <w:sz w:val="22"/>
          <w:szCs w:val="22"/>
        </w:rPr>
        <w:t xml:space="preserve"> </w:t>
      </w:r>
      <w:r>
        <w:rPr>
          <w:rFonts w:ascii="Sylfaen" w:hAnsi="Sylfaen" w:cs="Sylfaen"/>
          <w:i/>
          <w:iCs/>
          <w:color w:val="000000"/>
          <w:sz w:val="22"/>
          <w:szCs w:val="22"/>
        </w:rPr>
        <w:t>რისკის</w:t>
      </w:r>
      <w:r>
        <w:rPr>
          <w:rFonts w:ascii="Calibri" w:hAnsi="Calibri"/>
          <w:i/>
          <w:iCs/>
          <w:color w:val="000000"/>
          <w:sz w:val="22"/>
          <w:szCs w:val="22"/>
        </w:rPr>
        <w:t xml:space="preserve"> </w:t>
      </w:r>
      <w:r>
        <w:rPr>
          <w:rFonts w:ascii="Sylfaen" w:hAnsi="Sylfaen" w:cs="Sylfaen"/>
          <w:i/>
          <w:iCs/>
          <w:color w:val="000000"/>
          <w:sz w:val="22"/>
          <w:szCs w:val="22"/>
        </w:rPr>
        <w:t>მართვის</w:t>
      </w:r>
      <w:r>
        <w:rPr>
          <w:rFonts w:ascii="Calibri" w:hAnsi="Calibri"/>
          <w:i/>
          <w:iCs/>
          <w:color w:val="000000"/>
          <w:sz w:val="22"/>
          <w:szCs w:val="22"/>
        </w:rPr>
        <w:t> </w:t>
      </w:r>
      <w:r>
        <w:rPr>
          <w:rFonts w:ascii="Sylfaen" w:hAnsi="Sylfaen" w:cs="Sylfaen"/>
          <w:color w:val="000000"/>
          <w:sz w:val="22"/>
          <w:szCs w:val="22"/>
        </w:rPr>
        <w:t>სამართლიანი</w:t>
      </w:r>
      <w:r>
        <w:rPr>
          <w:rFonts w:ascii="Calibri" w:hAnsi="Calibri"/>
          <w:color w:val="000000"/>
          <w:sz w:val="22"/>
          <w:szCs w:val="22"/>
        </w:rPr>
        <w:t> </w:t>
      </w:r>
      <w:r>
        <w:rPr>
          <w:rFonts w:ascii="Sylfaen" w:hAnsi="Sylfaen" w:cs="Sylfaen"/>
          <w:i/>
          <w:iCs/>
          <w:color w:val="000000"/>
          <w:sz w:val="22"/>
          <w:szCs w:val="22"/>
        </w:rPr>
        <w:t>განაწილება</w:t>
      </w:r>
      <w:r>
        <w:rPr>
          <w:rFonts w:ascii="Calibri" w:hAnsi="Calibri"/>
          <w:i/>
          <w:iCs/>
          <w:color w:val="000000"/>
          <w:sz w:val="22"/>
          <w:szCs w:val="22"/>
        </w:rPr>
        <w:t> </w:t>
      </w:r>
      <w:r>
        <w:rPr>
          <w:rFonts w:ascii="Sylfaen" w:hAnsi="Sylfaen" w:cs="Sylfaen"/>
          <w:color w:val="000000"/>
          <w:sz w:val="22"/>
          <w:szCs w:val="22"/>
        </w:rPr>
        <w:t>ინდივიდ</w:t>
      </w:r>
      <w:r w:rsidR="00C42228">
        <w:rPr>
          <w:rFonts w:ascii="Sylfaen" w:hAnsi="Sylfaen" w:cs="Sylfaen"/>
          <w:color w:val="000000"/>
          <w:sz w:val="22"/>
          <w:szCs w:val="22"/>
          <w:lang w:val="ka-GE"/>
        </w:rPr>
        <w:t>ებ</w:t>
      </w:r>
      <w:r>
        <w:rPr>
          <w:rFonts w:ascii="Sylfaen" w:hAnsi="Sylfaen" w:cs="Sylfaen"/>
          <w:color w:val="000000"/>
          <w:sz w:val="22"/>
          <w:szCs w:val="22"/>
        </w:rPr>
        <w:t>ს</w:t>
      </w:r>
      <w:r>
        <w:rPr>
          <w:rFonts w:ascii="Calibri" w:hAnsi="Calibri"/>
          <w:color w:val="000000"/>
          <w:sz w:val="22"/>
          <w:szCs w:val="22"/>
        </w:rPr>
        <w:t xml:space="preserve">, </w:t>
      </w:r>
      <w:r>
        <w:rPr>
          <w:rFonts w:ascii="Sylfaen" w:hAnsi="Sylfaen" w:cs="Sylfaen"/>
          <w:color w:val="000000"/>
          <w:sz w:val="22"/>
          <w:szCs w:val="22"/>
        </w:rPr>
        <w:t>ბაზარს</w:t>
      </w:r>
      <w:r w:rsidR="00C42228">
        <w:rPr>
          <w:rFonts w:ascii="Sylfaen" w:hAnsi="Sylfaen" w:cs="Sylfaen"/>
          <w:color w:val="000000"/>
          <w:sz w:val="22"/>
          <w:szCs w:val="22"/>
          <w:lang w:val="ka-GE"/>
        </w:rPr>
        <w:t>/კერძო სექტორსა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მთავრობას</w:t>
      </w:r>
      <w:r>
        <w:rPr>
          <w:rFonts w:ascii="Calibri" w:hAnsi="Calibri"/>
          <w:color w:val="000000"/>
          <w:sz w:val="22"/>
          <w:szCs w:val="22"/>
        </w:rPr>
        <w:t xml:space="preserve"> </w:t>
      </w:r>
      <w:r>
        <w:rPr>
          <w:rFonts w:ascii="Sylfaen" w:hAnsi="Sylfaen" w:cs="Sylfaen"/>
          <w:color w:val="000000"/>
          <w:sz w:val="22"/>
          <w:szCs w:val="22"/>
        </w:rPr>
        <w:t>შორის</w:t>
      </w:r>
      <w:r>
        <w:rPr>
          <w:rFonts w:ascii="Calibri" w:hAnsi="Calibri"/>
          <w:color w:val="000000"/>
          <w:sz w:val="22"/>
          <w:szCs w:val="22"/>
        </w:rPr>
        <w:t>;</w:t>
      </w:r>
      <w:r>
        <w:rPr>
          <w:color w:val="000000"/>
          <w:sz w:val="14"/>
          <w:szCs w:val="14"/>
        </w:rPr>
        <w:t>         </w:t>
      </w:r>
    </w:p>
    <w:p w14:paraId="3D48FAE7" w14:textId="3D4B981C" w:rsidR="00425A9A" w:rsidRDefault="00425A9A" w:rsidP="00C42228">
      <w:pPr>
        <w:pStyle w:val="NormalWeb"/>
        <w:numPr>
          <w:ilvl w:val="0"/>
          <w:numId w:val="25"/>
        </w:numPr>
        <w:spacing w:before="0" w:beforeAutospacing="0" w:after="160" w:afterAutospacing="0" w:line="238" w:lineRule="atLeast"/>
        <w:jc w:val="both"/>
        <w:rPr>
          <w:rFonts w:ascii="Times" w:hAnsi="Times"/>
          <w:color w:val="000000"/>
          <w:sz w:val="22"/>
          <w:szCs w:val="22"/>
        </w:rPr>
      </w:pPr>
      <w:r>
        <w:rPr>
          <w:rFonts w:ascii="Sylfaen" w:hAnsi="Sylfaen" w:cs="Sylfaen"/>
          <w:color w:val="000000"/>
          <w:sz w:val="22"/>
          <w:szCs w:val="22"/>
        </w:rPr>
        <w:lastRenderedPageBreak/>
        <w:t>ქვეყნის</w:t>
      </w:r>
      <w:r>
        <w:rPr>
          <w:rFonts w:ascii="Calibri" w:hAnsi="Calibri"/>
          <w:color w:val="000000"/>
          <w:sz w:val="22"/>
          <w:szCs w:val="22"/>
        </w:rPr>
        <w:t> </w:t>
      </w:r>
      <w:r>
        <w:rPr>
          <w:rFonts w:ascii="Sylfaen" w:hAnsi="Sylfaen" w:cs="Sylfaen"/>
          <w:i/>
          <w:iCs/>
          <w:color w:val="000000"/>
          <w:sz w:val="22"/>
          <w:szCs w:val="22"/>
        </w:rPr>
        <w:t>ეკონომიკური</w:t>
      </w:r>
      <w:r>
        <w:rPr>
          <w:rFonts w:ascii="Calibri" w:hAnsi="Calibri"/>
          <w:i/>
          <w:iCs/>
          <w:color w:val="000000"/>
          <w:sz w:val="22"/>
          <w:szCs w:val="22"/>
        </w:rPr>
        <w:t xml:space="preserve"> </w:t>
      </w:r>
      <w:r>
        <w:rPr>
          <w:rFonts w:ascii="Sylfaen" w:hAnsi="Sylfaen" w:cs="Sylfaen"/>
          <w:i/>
          <w:iCs/>
          <w:color w:val="000000"/>
          <w:sz w:val="22"/>
          <w:szCs w:val="22"/>
        </w:rPr>
        <w:t>და</w:t>
      </w:r>
      <w:r>
        <w:rPr>
          <w:rFonts w:ascii="Calibri" w:hAnsi="Calibri"/>
          <w:i/>
          <w:iCs/>
          <w:color w:val="000000"/>
          <w:sz w:val="22"/>
          <w:szCs w:val="22"/>
        </w:rPr>
        <w:t xml:space="preserve"> </w:t>
      </w:r>
      <w:r>
        <w:rPr>
          <w:rFonts w:ascii="Sylfaen" w:hAnsi="Sylfaen" w:cs="Sylfaen"/>
          <w:i/>
          <w:iCs/>
          <w:color w:val="000000"/>
          <w:sz w:val="22"/>
          <w:szCs w:val="22"/>
        </w:rPr>
        <w:t>დემოგრაფიული</w:t>
      </w:r>
      <w:r>
        <w:rPr>
          <w:rFonts w:ascii="Calibri" w:hAnsi="Calibri"/>
          <w:i/>
          <w:iCs/>
          <w:color w:val="000000"/>
          <w:sz w:val="22"/>
          <w:szCs w:val="22"/>
        </w:rPr>
        <w:t xml:space="preserve"> </w:t>
      </w:r>
      <w:r>
        <w:rPr>
          <w:rFonts w:ascii="Sylfaen" w:hAnsi="Sylfaen" w:cs="Sylfaen"/>
          <w:i/>
          <w:iCs/>
          <w:color w:val="000000"/>
          <w:sz w:val="22"/>
          <w:szCs w:val="22"/>
        </w:rPr>
        <w:t>განვითარების</w:t>
      </w:r>
      <w:r>
        <w:rPr>
          <w:rFonts w:ascii="Calibri" w:hAnsi="Calibri"/>
          <w:i/>
          <w:iCs/>
          <w:color w:val="000000"/>
          <w:sz w:val="22"/>
          <w:szCs w:val="22"/>
        </w:rPr>
        <w:t xml:space="preserve"> </w:t>
      </w:r>
      <w:r>
        <w:rPr>
          <w:rFonts w:ascii="Sylfaen" w:hAnsi="Sylfaen" w:cs="Sylfaen"/>
          <w:i/>
          <w:iCs/>
          <w:color w:val="000000"/>
          <w:sz w:val="22"/>
          <w:szCs w:val="22"/>
        </w:rPr>
        <w:t>ტენდენციებთან</w:t>
      </w:r>
      <w:r>
        <w:rPr>
          <w:rFonts w:ascii="Calibri" w:hAnsi="Calibri"/>
          <w:i/>
          <w:iCs/>
          <w:color w:val="000000"/>
          <w:sz w:val="22"/>
          <w:szCs w:val="22"/>
        </w:rPr>
        <w:t xml:space="preserve"> </w:t>
      </w:r>
      <w:r>
        <w:rPr>
          <w:rFonts w:ascii="Sylfaen" w:hAnsi="Sylfaen" w:cs="Sylfaen"/>
          <w:i/>
          <w:iCs/>
          <w:color w:val="000000"/>
          <w:sz w:val="22"/>
          <w:szCs w:val="22"/>
        </w:rPr>
        <w:t>შესაბამისობა</w:t>
      </w:r>
      <w:r>
        <w:rPr>
          <w:rFonts w:ascii="Calibri" w:hAnsi="Calibri"/>
          <w:i/>
          <w:iCs/>
          <w:color w:val="000000"/>
          <w:sz w:val="22"/>
          <w:szCs w:val="22"/>
        </w:rPr>
        <w:t>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სოციალური</w:t>
      </w:r>
      <w:r>
        <w:rPr>
          <w:rFonts w:ascii="Calibri" w:hAnsi="Calibri"/>
          <w:color w:val="000000"/>
          <w:sz w:val="22"/>
          <w:szCs w:val="22"/>
        </w:rPr>
        <w:t xml:space="preserve"> </w:t>
      </w:r>
      <w:r>
        <w:rPr>
          <w:rFonts w:ascii="Sylfaen" w:hAnsi="Sylfaen" w:cs="Sylfaen"/>
          <w:color w:val="000000"/>
          <w:sz w:val="22"/>
          <w:szCs w:val="22"/>
        </w:rPr>
        <w:t>პოლიტიკის</w:t>
      </w:r>
      <w:r>
        <w:rPr>
          <w:rFonts w:ascii="Calibri" w:hAnsi="Calibri"/>
          <w:color w:val="000000"/>
          <w:sz w:val="22"/>
          <w:szCs w:val="22"/>
        </w:rPr>
        <w:t xml:space="preserve"> </w:t>
      </w:r>
      <w:r>
        <w:rPr>
          <w:rFonts w:ascii="Sylfaen" w:hAnsi="Sylfaen" w:cs="Sylfaen"/>
          <w:color w:val="000000"/>
          <w:sz w:val="22"/>
          <w:szCs w:val="22"/>
        </w:rPr>
        <w:t>ზოგადი</w:t>
      </w:r>
      <w:r>
        <w:rPr>
          <w:rFonts w:ascii="Calibri" w:hAnsi="Calibri"/>
          <w:color w:val="000000"/>
          <w:sz w:val="22"/>
          <w:szCs w:val="22"/>
        </w:rPr>
        <w:t xml:space="preserve"> </w:t>
      </w:r>
      <w:r>
        <w:rPr>
          <w:rFonts w:ascii="Sylfaen" w:hAnsi="Sylfaen" w:cs="Sylfaen"/>
          <w:color w:val="000000"/>
          <w:sz w:val="22"/>
          <w:szCs w:val="22"/>
        </w:rPr>
        <w:t>ხედვა</w:t>
      </w:r>
      <w:r>
        <w:rPr>
          <w:rFonts w:ascii="Calibri" w:hAnsi="Calibri"/>
          <w:color w:val="000000"/>
          <w:sz w:val="22"/>
          <w:szCs w:val="22"/>
        </w:rPr>
        <w:t>;</w:t>
      </w:r>
      <w:r>
        <w:rPr>
          <w:color w:val="000000"/>
          <w:sz w:val="14"/>
          <w:szCs w:val="14"/>
        </w:rPr>
        <w:t>         </w:t>
      </w:r>
    </w:p>
    <w:p w14:paraId="33CE49C2" w14:textId="46F5C797" w:rsidR="00425A9A" w:rsidRDefault="00425A9A" w:rsidP="00C42228">
      <w:pPr>
        <w:pStyle w:val="NormalWeb"/>
        <w:numPr>
          <w:ilvl w:val="0"/>
          <w:numId w:val="25"/>
        </w:numPr>
        <w:spacing w:before="0" w:beforeAutospacing="0" w:after="160" w:afterAutospacing="0" w:line="238" w:lineRule="atLeast"/>
        <w:jc w:val="both"/>
        <w:rPr>
          <w:rFonts w:ascii="Times" w:hAnsi="Times"/>
          <w:color w:val="000000"/>
          <w:sz w:val="22"/>
          <w:szCs w:val="22"/>
        </w:rPr>
      </w:pPr>
      <w:r>
        <w:rPr>
          <w:rFonts w:ascii="Sylfaen" w:hAnsi="Sylfaen" w:cs="Sylfaen"/>
          <w:i/>
          <w:iCs/>
          <w:color w:val="000000"/>
          <w:sz w:val="22"/>
          <w:szCs w:val="22"/>
        </w:rPr>
        <w:t>პირველადი</w:t>
      </w:r>
      <w:r>
        <w:rPr>
          <w:rFonts w:ascii="Calibri" w:hAnsi="Calibri"/>
          <w:i/>
          <w:iCs/>
          <w:color w:val="000000"/>
          <w:sz w:val="22"/>
          <w:szCs w:val="22"/>
        </w:rPr>
        <w:t xml:space="preserve"> </w:t>
      </w:r>
      <w:r>
        <w:rPr>
          <w:rFonts w:ascii="Sylfaen" w:hAnsi="Sylfaen" w:cs="Sylfaen"/>
          <w:i/>
          <w:iCs/>
          <w:color w:val="000000"/>
          <w:sz w:val="22"/>
          <w:szCs w:val="22"/>
        </w:rPr>
        <w:t>ჯანდაცვის</w:t>
      </w:r>
      <w:r>
        <w:rPr>
          <w:rFonts w:ascii="Calibri" w:hAnsi="Calibri"/>
          <w:i/>
          <w:iCs/>
          <w:color w:val="000000"/>
          <w:sz w:val="22"/>
          <w:szCs w:val="22"/>
        </w:rPr>
        <w:t> </w:t>
      </w:r>
      <w:r>
        <w:rPr>
          <w:rFonts w:ascii="Calibri" w:hAnsi="Calibri"/>
          <w:color w:val="000000"/>
          <w:sz w:val="22"/>
          <w:szCs w:val="22"/>
        </w:rPr>
        <w:t xml:space="preserve"> </w:t>
      </w:r>
      <w:r>
        <w:rPr>
          <w:rFonts w:ascii="Sylfaen" w:hAnsi="Sylfaen" w:cs="Sylfaen"/>
          <w:color w:val="000000"/>
          <w:sz w:val="22"/>
          <w:szCs w:val="22"/>
        </w:rPr>
        <w:t>მომსახურებაზე</w:t>
      </w:r>
      <w:r w:rsidR="00C42228">
        <w:rPr>
          <w:rFonts w:ascii="Calibri" w:hAnsi="Calibri"/>
          <w:color w:val="000000"/>
          <w:sz w:val="22"/>
          <w:szCs w:val="22"/>
          <w:lang w:val="ka-GE"/>
        </w:rPr>
        <w:t xml:space="preserve"> </w:t>
      </w:r>
      <w:r w:rsidR="00C42228">
        <w:rPr>
          <w:rFonts w:ascii="Sylfaen" w:hAnsi="Sylfaen" w:cs="Sylfaen"/>
          <w:color w:val="000000"/>
          <w:sz w:val="22"/>
          <w:szCs w:val="22"/>
          <w:lang w:val="ka-GE"/>
        </w:rPr>
        <w:t>ორიენტირებული</w:t>
      </w:r>
      <w:r>
        <w:rPr>
          <w:rFonts w:ascii="Calibri" w:hAnsi="Calibri"/>
          <w:color w:val="000000"/>
          <w:sz w:val="22"/>
          <w:szCs w:val="22"/>
        </w:rPr>
        <w:t xml:space="preserve"> </w:t>
      </w:r>
      <w:r>
        <w:rPr>
          <w:rFonts w:ascii="Sylfaen" w:hAnsi="Sylfaen" w:cs="Sylfaen"/>
          <w:color w:val="000000"/>
          <w:sz w:val="22"/>
          <w:szCs w:val="22"/>
        </w:rPr>
        <w:t>მიდგომებ</w:t>
      </w:r>
      <w:r w:rsidR="00C42228">
        <w:rPr>
          <w:rFonts w:ascii="Sylfaen" w:hAnsi="Sylfaen" w:cs="Sylfaen"/>
          <w:color w:val="000000"/>
          <w:sz w:val="22"/>
          <w:szCs w:val="22"/>
          <w:lang w:val="ka-GE"/>
        </w:rPr>
        <w:t>ის ინტეგრირება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დაავადების</w:t>
      </w:r>
      <w:r>
        <w:rPr>
          <w:rFonts w:ascii="Calibri" w:hAnsi="Calibri"/>
          <w:color w:val="000000"/>
          <w:sz w:val="22"/>
          <w:szCs w:val="22"/>
        </w:rPr>
        <w:t xml:space="preserve"> </w:t>
      </w:r>
      <w:r>
        <w:rPr>
          <w:rFonts w:ascii="Sylfaen" w:hAnsi="Sylfaen" w:cs="Sylfaen"/>
          <w:color w:val="000000"/>
          <w:sz w:val="22"/>
          <w:szCs w:val="22"/>
        </w:rPr>
        <w:t>პრევენციისა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პირველადი</w:t>
      </w:r>
      <w:r>
        <w:rPr>
          <w:rFonts w:ascii="Calibri" w:hAnsi="Calibri"/>
          <w:color w:val="000000"/>
          <w:sz w:val="22"/>
          <w:szCs w:val="22"/>
        </w:rPr>
        <w:t xml:space="preserve"> </w:t>
      </w:r>
      <w:r>
        <w:rPr>
          <w:rFonts w:ascii="Sylfaen" w:hAnsi="Sylfaen" w:cs="Sylfaen"/>
          <w:color w:val="000000"/>
          <w:sz w:val="22"/>
          <w:szCs w:val="22"/>
        </w:rPr>
        <w:t>ჯანდაცვის</w:t>
      </w:r>
      <w:r>
        <w:rPr>
          <w:rFonts w:ascii="Calibri" w:hAnsi="Calibri"/>
          <w:color w:val="000000"/>
          <w:sz w:val="22"/>
          <w:szCs w:val="22"/>
        </w:rPr>
        <w:t xml:space="preserve"> </w:t>
      </w:r>
      <w:r w:rsidR="00C42228">
        <w:rPr>
          <w:rFonts w:ascii="Sylfaen" w:hAnsi="Sylfaen"/>
          <w:color w:val="000000"/>
          <w:sz w:val="22"/>
          <w:szCs w:val="22"/>
          <w:lang w:val="ka-GE"/>
        </w:rPr>
        <w:t xml:space="preserve">პრიორიტეტულ </w:t>
      </w:r>
      <w:r w:rsidR="00C42228">
        <w:rPr>
          <w:rFonts w:ascii="Sylfaen" w:hAnsi="Sylfaen" w:cs="Sylfaen"/>
          <w:color w:val="000000"/>
          <w:sz w:val="22"/>
          <w:szCs w:val="22"/>
          <w:lang w:val="ka-GE"/>
        </w:rPr>
        <w:t>მიმართულებებზე აქცენტირება</w:t>
      </w:r>
      <w:r>
        <w:rPr>
          <w:rFonts w:ascii="Calibri" w:hAnsi="Calibri"/>
          <w:color w:val="000000"/>
          <w:sz w:val="22"/>
          <w:szCs w:val="22"/>
        </w:rPr>
        <w:t>;</w:t>
      </w:r>
      <w:r>
        <w:rPr>
          <w:color w:val="000000"/>
          <w:sz w:val="14"/>
          <w:szCs w:val="14"/>
        </w:rPr>
        <w:t>         </w:t>
      </w:r>
    </w:p>
    <w:p w14:paraId="0BF06927" w14:textId="5E7875EE" w:rsidR="00425A9A" w:rsidRDefault="00425A9A" w:rsidP="00C42228">
      <w:pPr>
        <w:pStyle w:val="NormalWeb"/>
        <w:numPr>
          <w:ilvl w:val="0"/>
          <w:numId w:val="25"/>
        </w:numPr>
        <w:spacing w:before="0" w:beforeAutospacing="0" w:after="160" w:afterAutospacing="0" w:line="238" w:lineRule="atLeast"/>
        <w:jc w:val="both"/>
        <w:rPr>
          <w:rFonts w:ascii="Times" w:hAnsi="Times"/>
          <w:color w:val="000000"/>
          <w:sz w:val="22"/>
          <w:szCs w:val="22"/>
        </w:rPr>
      </w:pPr>
      <w:r>
        <w:rPr>
          <w:rFonts w:ascii="Sylfaen" w:hAnsi="Sylfaen" w:cs="Sylfaen"/>
          <w:color w:val="000000"/>
          <w:sz w:val="22"/>
          <w:szCs w:val="22"/>
        </w:rPr>
        <w:t>სახელმწიფოს</w:t>
      </w:r>
      <w:r>
        <w:rPr>
          <w:rFonts w:ascii="Georgia" w:hAnsi="Georgia"/>
          <w:color w:val="000000"/>
          <w:sz w:val="22"/>
          <w:szCs w:val="22"/>
        </w:rPr>
        <w:t> </w:t>
      </w:r>
      <w:r>
        <w:rPr>
          <w:rFonts w:ascii="Sylfaen" w:hAnsi="Sylfaen" w:cs="Sylfaen"/>
          <w:color w:val="000000"/>
          <w:sz w:val="22"/>
          <w:szCs w:val="22"/>
        </w:rPr>
        <w:t>განსაკუთრებული</w:t>
      </w:r>
      <w:r w:rsidR="00C42228">
        <w:rPr>
          <w:rFonts w:ascii="Calibri" w:hAnsi="Calibri"/>
          <w:color w:val="000000"/>
          <w:sz w:val="22"/>
          <w:szCs w:val="22"/>
          <w:lang w:val="ka-GE"/>
        </w:rPr>
        <w:t xml:space="preserve"> </w:t>
      </w:r>
      <w:r>
        <w:rPr>
          <w:rFonts w:ascii="Sylfaen" w:hAnsi="Sylfaen" w:cs="Sylfaen"/>
          <w:color w:val="000000"/>
          <w:sz w:val="22"/>
          <w:szCs w:val="22"/>
        </w:rPr>
        <w:t>პასუხისმგებლობა</w:t>
      </w:r>
      <w:r>
        <w:rPr>
          <w:rFonts w:ascii="Calibri" w:hAnsi="Calibri"/>
          <w:color w:val="000000"/>
          <w:sz w:val="22"/>
          <w:szCs w:val="22"/>
        </w:rPr>
        <w:t> </w:t>
      </w:r>
      <w:r>
        <w:rPr>
          <w:rFonts w:ascii="Sylfaen" w:hAnsi="Sylfaen" w:cs="Sylfaen"/>
          <w:i/>
          <w:iCs/>
          <w:color w:val="000000"/>
          <w:sz w:val="22"/>
          <w:szCs w:val="22"/>
        </w:rPr>
        <w:t>საზოგადოებრივი</w:t>
      </w:r>
      <w:r>
        <w:rPr>
          <w:rFonts w:ascii="Calibri" w:hAnsi="Calibri"/>
          <w:i/>
          <w:iCs/>
          <w:color w:val="000000"/>
          <w:sz w:val="22"/>
          <w:szCs w:val="22"/>
        </w:rPr>
        <w:t xml:space="preserve"> </w:t>
      </w:r>
      <w:r>
        <w:rPr>
          <w:rFonts w:ascii="Sylfaen" w:hAnsi="Sylfaen" w:cs="Sylfaen"/>
          <w:i/>
          <w:iCs/>
          <w:color w:val="000000"/>
          <w:sz w:val="22"/>
          <w:szCs w:val="22"/>
        </w:rPr>
        <w:t>ჯანმრთელობისა</w:t>
      </w:r>
      <w:r>
        <w:rPr>
          <w:rFonts w:ascii="Calibri" w:hAnsi="Calibri"/>
          <w:i/>
          <w:iCs/>
          <w:color w:val="000000"/>
          <w:sz w:val="22"/>
          <w:szCs w:val="22"/>
        </w:rPr>
        <w:t>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საზოგადოებრივი</w:t>
      </w:r>
      <w:r>
        <w:rPr>
          <w:rFonts w:ascii="Calibri" w:hAnsi="Calibri"/>
          <w:color w:val="000000"/>
          <w:sz w:val="22"/>
          <w:szCs w:val="22"/>
        </w:rPr>
        <w:t xml:space="preserve"> </w:t>
      </w:r>
      <w:r>
        <w:rPr>
          <w:rFonts w:ascii="Sylfaen" w:hAnsi="Sylfaen" w:cs="Sylfaen"/>
          <w:color w:val="000000"/>
          <w:sz w:val="22"/>
          <w:szCs w:val="22"/>
        </w:rPr>
        <w:t>ჯანდაცვის</w:t>
      </w:r>
      <w:r>
        <w:rPr>
          <w:rFonts w:ascii="Calibri" w:hAnsi="Calibri"/>
          <w:color w:val="000000"/>
          <w:sz w:val="22"/>
          <w:szCs w:val="22"/>
        </w:rPr>
        <w:t xml:space="preserve"> </w:t>
      </w:r>
      <w:r>
        <w:rPr>
          <w:rFonts w:ascii="Sylfaen" w:hAnsi="Sylfaen" w:cs="Sylfaen"/>
          <w:color w:val="000000"/>
          <w:sz w:val="22"/>
          <w:szCs w:val="22"/>
        </w:rPr>
        <w:t>პროგრამების</w:t>
      </w:r>
      <w:r>
        <w:rPr>
          <w:rFonts w:ascii="Calibri" w:hAnsi="Calibri"/>
          <w:color w:val="000000"/>
          <w:sz w:val="22"/>
          <w:szCs w:val="22"/>
        </w:rPr>
        <w:t xml:space="preserve"> </w:t>
      </w:r>
      <w:r>
        <w:rPr>
          <w:rFonts w:ascii="Sylfaen" w:hAnsi="Sylfaen" w:cs="Sylfaen"/>
          <w:color w:val="000000"/>
          <w:sz w:val="22"/>
          <w:szCs w:val="22"/>
        </w:rPr>
        <w:t>მიმართ</w:t>
      </w:r>
      <w:r>
        <w:rPr>
          <w:rFonts w:ascii="Calibri" w:hAnsi="Calibri"/>
          <w:color w:val="000000"/>
          <w:sz w:val="22"/>
          <w:szCs w:val="22"/>
        </w:rPr>
        <w:t>;</w:t>
      </w:r>
      <w:r>
        <w:rPr>
          <w:color w:val="000000"/>
          <w:sz w:val="14"/>
          <w:szCs w:val="14"/>
        </w:rPr>
        <w:t>         </w:t>
      </w:r>
    </w:p>
    <w:p w14:paraId="20FEB032" w14:textId="23ED5459" w:rsidR="00425A9A" w:rsidRDefault="00425A9A" w:rsidP="00C42228">
      <w:pPr>
        <w:pStyle w:val="NormalWeb"/>
        <w:numPr>
          <w:ilvl w:val="0"/>
          <w:numId w:val="25"/>
        </w:numPr>
        <w:spacing w:before="0" w:beforeAutospacing="0" w:after="160" w:afterAutospacing="0" w:line="238" w:lineRule="atLeast"/>
        <w:jc w:val="both"/>
        <w:rPr>
          <w:rFonts w:ascii="Times" w:hAnsi="Times"/>
          <w:color w:val="000000"/>
          <w:sz w:val="22"/>
          <w:szCs w:val="22"/>
        </w:rPr>
      </w:pPr>
      <w:r>
        <w:rPr>
          <w:rFonts w:ascii="Sylfaen" w:hAnsi="Sylfaen" w:cs="Sylfaen"/>
          <w:i/>
          <w:iCs/>
          <w:color w:val="000000"/>
          <w:sz w:val="22"/>
          <w:szCs w:val="22"/>
        </w:rPr>
        <w:t>ჯანდაცვის</w:t>
      </w:r>
      <w:r>
        <w:rPr>
          <w:rFonts w:ascii="Calibri" w:hAnsi="Calibri"/>
          <w:i/>
          <w:iCs/>
          <w:color w:val="000000"/>
          <w:sz w:val="22"/>
          <w:szCs w:val="22"/>
        </w:rPr>
        <w:t xml:space="preserve"> </w:t>
      </w:r>
      <w:r>
        <w:rPr>
          <w:rFonts w:ascii="Sylfaen" w:hAnsi="Sylfaen" w:cs="Sylfaen"/>
          <w:i/>
          <w:iCs/>
          <w:color w:val="000000"/>
          <w:sz w:val="22"/>
          <w:szCs w:val="22"/>
        </w:rPr>
        <w:t>ბაზრის</w:t>
      </w:r>
      <w:r>
        <w:rPr>
          <w:rFonts w:ascii="Calibri" w:hAnsi="Calibri"/>
          <w:i/>
          <w:iCs/>
          <w:color w:val="000000"/>
          <w:sz w:val="22"/>
          <w:szCs w:val="22"/>
        </w:rPr>
        <w:t> </w:t>
      </w:r>
      <w:r w:rsidR="00C42228">
        <w:rPr>
          <w:rFonts w:ascii="Calibri" w:hAnsi="Calibri"/>
          <w:i/>
          <w:iCs/>
          <w:color w:val="000000"/>
          <w:sz w:val="22"/>
          <w:szCs w:val="22"/>
          <w:lang w:val="ka-GE"/>
        </w:rPr>
        <w:t xml:space="preserve"> </w:t>
      </w:r>
      <w:r w:rsidR="00C42228">
        <w:rPr>
          <w:rFonts w:ascii="Sylfaen" w:hAnsi="Sylfaen"/>
          <w:i/>
          <w:iCs/>
          <w:color w:val="000000"/>
          <w:sz w:val="22"/>
          <w:szCs w:val="22"/>
          <w:lang w:val="ka-GE"/>
        </w:rPr>
        <w:t xml:space="preserve">საერთო მარეგულირებელი </w:t>
      </w:r>
      <w:r w:rsidR="00C42228">
        <w:rPr>
          <w:rFonts w:ascii="Sylfaen" w:hAnsi="Sylfaen" w:cs="Sylfaen"/>
          <w:color w:val="000000"/>
          <w:sz w:val="22"/>
          <w:szCs w:val="22"/>
          <w:lang w:val="ka-GE"/>
        </w:rPr>
        <w:t>გარემო</w:t>
      </w:r>
      <w:r>
        <w:rPr>
          <w:rFonts w:ascii="Calibri" w:hAnsi="Calibri"/>
          <w:color w:val="000000"/>
          <w:sz w:val="22"/>
          <w:szCs w:val="22"/>
        </w:rPr>
        <w:t xml:space="preserve"> : </w:t>
      </w:r>
      <w:r>
        <w:rPr>
          <w:rFonts w:ascii="Sylfaen" w:hAnsi="Sylfaen" w:cs="Sylfaen"/>
          <w:color w:val="000000"/>
          <w:sz w:val="22"/>
          <w:szCs w:val="22"/>
        </w:rPr>
        <w:t>საჯარო</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კერძო</w:t>
      </w:r>
      <w:r>
        <w:rPr>
          <w:rFonts w:ascii="Calibri" w:hAnsi="Calibri"/>
          <w:color w:val="000000"/>
          <w:sz w:val="22"/>
          <w:szCs w:val="22"/>
        </w:rPr>
        <w:t xml:space="preserve"> </w:t>
      </w:r>
      <w:r>
        <w:rPr>
          <w:rFonts w:ascii="Sylfaen" w:hAnsi="Sylfaen" w:cs="Sylfaen"/>
          <w:color w:val="000000"/>
          <w:sz w:val="22"/>
          <w:szCs w:val="22"/>
        </w:rPr>
        <w:t>სექტორის</w:t>
      </w:r>
      <w:r>
        <w:rPr>
          <w:rFonts w:ascii="Calibri" w:hAnsi="Calibri"/>
          <w:color w:val="000000"/>
          <w:sz w:val="22"/>
          <w:szCs w:val="22"/>
        </w:rPr>
        <w:t xml:space="preserve"> </w:t>
      </w:r>
      <w:r>
        <w:rPr>
          <w:rFonts w:ascii="Sylfaen" w:hAnsi="Sylfaen" w:cs="Sylfaen"/>
          <w:color w:val="000000"/>
          <w:sz w:val="22"/>
          <w:szCs w:val="22"/>
        </w:rPr>
        <w:t>წარმომადგენლების</w:t>
      </w:r>
      <w:r>
        <w:rPr>
          <w:rFonts w:ascii="Calibri" w:hAnsi="Calibri"/>
          <w:color w:val="000000"/>
          <w:sz w:val="22"/>
          <w:szCs w:val="22"/>
        </w:rPr>
        <w:t xml:space="preserve"> </w:t>
      </w:r>
      <w:r>
        <w:rPr>
          <w:rFonts w:ascii="Sylfaen" w:hAnsi="Sylfaen" w:cs="Sylfaen"/>
          <w:color w:val="000000"/>
          <w:sz w:val="22"/>
          <w:szCs w:val="22"/>
        </w:rPr>
        <w:t>თან</w:t>
      </w:r>
      <w:r w:rsidR="00C42228">
        <w:rPr>
          <w:rFonts w:ascii="Sylfaen" w:hAnsi="Sylfaen" w:cs="Sylfaen"/>
          <w:color w:val="000000"/>
          <w:sz w:val="22"/>
          <w:szCs w:val="22"/>
          <w:lang w:val="ka-GE"/>
        </w:rPr>
        <w:t>აარსებობა</w:t>
      </w:r>
      <w:r w:rsidR="00C42228">
        <w:rPr>
          <w:rFonts w:ascii="Calibri" w:hAnsi="Calibri"/>
          <w:color w:val="000000"/>
          <w:sz w:val="22"/>
          <w:szCs w:val="22"/>
          <w:lang w:val="ka-GE"/>
        </w:rPr>
        <w:t>,</w:t>
      </w:r>
      <w:r>
        <w:rPr>
          <w:rFonts w:ascii="Calibri" w:hAnsi="Calibri"/>
          <w:color w:val="000000"/>
          <w:sz w:val="22"/>
          <w:szCs w:val="22"/>
        </w:rPr>
        <w:t xml:space="preserve"> </w:t>
      </w:r>
      <w:r>
        <w:rPr>
          <w:rFonts w:ascii="Sylfaen" w:hAnsi="Sylfaen" w:cs="Sylfaen"/>
          <w:color w:val="000000"/>
          <w:sz w:val="22"/>
          <w:szCs w:val="22"/>
        </w:rPr>
        <w:t>ე</w:t>
      </w:r>
      <w:r w:rsidR="00C42228">
        <w:rPr>
          <w:rFonts w:ascii="Sylfaen" w:hAnsi="Sylfaen" w:cs="Sylfaen"/>
          <w:color w:val="000000"/>
          <w:sz w:val="22"/>
          <w:szCs w:val="22"/>
          <w:lang w:val="ka-GE"/>
        </w:rPr>
        <w:t>რთობლივი</w:t>
      </w:r>
      <w:r>
        <w:rPr>
          <w:rFonts w:ascii="Calibri" w:hAnsi="Calibri"/>
          <w:color w:val="000000"/>
          <w:sz w:val="22"/>
          <w:szCs w:val="22"/>
        </w:rPr>
        <w:t xml:space="preserve"> </w:t>
      </w:r>
      <w:r>
        <w:rPr>
          <w:rFonts w:ascii="Sylfaen" w:hAnsi="Sylfaen" w:cs="Sylfaen"/>
          <w:color w:val="000000"/>
          <w:sz w:val="22"/>
          <w:szCs w:val="22"/>
        </w:rPr>
        <w:t>რეგულაციების</w:t>
      </w:r>
      <w:r>
        <w:rPr>
          <w:rFonts w:ascii="Calibri" w:hAnsi="Calibri"/>
          <w:color w:val="000000"/>
          <w:sz w:val="22"/>
          <w:szCs w:val="22"/>
        </w:rPr>
        <w:t xml:space="preserve"> </w:t>
      </w:r>
      <w:r>
        <w:rPr>
          <w:rFonts w:ascii="Sylfaen" w:hAnsi="Sylfaen" w:cs="Sylfaen"/>
          <w:color w:val="000000"/>
          <w:sz w:val="22"/>
          <w:szCs w:val="22"/>
        </w:rPr>
        <w:t>შესაბამისად</w:t>
      </w:r>
      <w:r>
        <w:rPr>
          <w:rFonts w:ascii="Calibri" w:hAnsi="Calibri"/>
          <w:color w:val="000000"/>
          <w:sz w:val="22"/>
          <w:szCs w:val="22"/>
        </w:rPr>
        <w:t>.</w:t>
      </w:r>
      <w:r>
        <w:rPr>
          <w:color w:val="000000"/>
          <w:sz w:val="14"/>
          <w:szCs w:val="14"/>
        </w:rPr>
        <w:t>         </w:t>
      </w:r>
    </w:p>
    <w:p w14:paraId="26523B4A" w14:textId="4A1AEF75" w:rsidR="00425A9A" w:rsidRDefault="00425A9A" w:rsidP="00F233B9">
      <w:pPr>
        <w:rPr>
          <w:lang w:val="en-GB" w:bidi="en-GB"/>
        </w:rPr>
      </w:pPr>
    </w:p>
    <w:p w14:paraId="06613592" w14:textId="77777777" w:rsidR="00425A9A" w:rsidRPr="00F233B9" w:rsidRDefault="00425A9A" w:rsidP="00F233B9">
      <w:pPr>
        <w:rPr>
          <w:lang w:val="en-GB" w:bidi="en-GB"/>
        </w:rPr>
      </w:pPr>
    </w:p>
    <w:p w14:paraId="3EC71C3E" w14:textId="3A91B3D6" w:rsidR="00F233B9" w:rsidRDefault="00C42228" w:rsidP="00106CBC">
      <w:pPr>
        <w:pStyle w:val="Heading2"/>
        <w:numPr>
          <w:ilvl w:val="1"/>
          <w:numId w:val="6"/>
        </w:numPr>
        <w:spacing w:after="240"/>
        <w:rPr>
          <w:lang w:val="en-GB" w:bidi="en-GB"/>
        </w:rPr>
      </w:pPr>
      <w:bookmarkStart w:id="10" w:name="_Toc68639276"/>
      <w:r>
        <w:rPr>
          <w:rFonts w:ascii="Sylfaen" w:hAnsi="Sylfaen"/>
          <w:lang w:val="ka-GE" w:bidi="en-GB"/>
        </w:rPr>
        <w:t>კავშირი საერთაშორისო შეთანხმებებთან</w:t>
      </w:r>
      <w:bookmarkEnd w:id="10"/>
    </w:p>
    <w:p w14:paraId="31EE00C7" w14:textId="218278AF" w:rsidR="00F233B9" w:rsidRDefault="00C42228" w:rsidP="00106CBC">
      <w:pPr>
        <w:pStyle w:val="Heading3"/>
        <w:numPr>
          <w:ilvl w:val="2"/>
          <w:numId w:val="6"/>
        </w:numPr>
        <w:spacing w:after="240"/>
        <w:rPr>
          <w:lang w:val="en-GB" w:bidi="en-GB"/>
        </w:rPr>
      </w:pPr>
      <w:bookmarkStart w:id="11" w:name="_Toc68639277"/>
      <w:r>
        <w:rPr>
          <w:rFonts w:ascii="Sylfaen" w:hAnsi="Sylfaen"/>
          <w:lang w:val="ka-GE" w:bidi="en-GB"/>
        </w:rPr>
        <w:t>მდგრადი განვითარების მიზნები</w:t>
      </w:r>
      <w:bookmarkEnd w:id="11"/>
    </w:p>
    <w:p w14:paraId="03D2AF34" w14:textId="09DF6D92" w:rsidR="00F233B9" w:rsidRDefault="00F233B9" w:rsidP="00F233B9">
      <w:pPr>
        <w:rPr>
          <w:lang w:val="en-GB" w:bidi="en-GB"/>
        </w:rPr>
      </w:pPr>
      <w:r w:rsidRPr="00F233B9">
        <w:rPr>
          <w:highlight w:val="yellow"/>
          <w:lang w:val="en-GB" w:bidi="en-GB"/>
        </w:rPr>
        <w:t>…</w:t>
      </w:r>
    </w:p>
    <w:p w14:paraId="5B7B3A8D" w14:textId="77777777" w:rsidR="00F233B9" w:rsidRPr="00F233B9" w:rsidRDefault="00F233B9" w:rsidP="00F233B9">
      <w:pPr>
        <w:rPr>
          <w:lang w:val="en-GB" w:bidi="en-GB"/>
        </w:rPr>
      </w:pPr>
    </w:p>
    <w:p w14:paraId="4C01BD51" w14:textId="1B1D3CFE" w:rsidR="00F233B9" w:rsidRDefault="00C42228" w:rsidP="00106CBC">
      <w:pPr>
        <w:pStyle w:val="Heading3"/>
        <w:numPr>
          <w:ilvl w:val="2"/>
          <w:numId w:val="6"/>
        </w:numPr>
        <w:spacing w:after="240"/>
        <w:rPr>
          <w:lang w:val="en-GB" w:bidi="en-GB"/>
        </w:rPr>
      </w:pPr>
      <w:bookmarkStart w:id="12" w:name="_Toc68639278"/>
      <w:r>
        <w:rPr>
          <w:rFonts w:ascii="Sylfaen" w:hAnsi="Sylfaen"/>
          <w:lang w:val="ka-GE" w:bidi="en-GB"/>
        </w:rPr>
        <w:t>ევრობასთან ასოცირების ხელშეკრულება</w:t>
      </w:r>
      <w:bookmarkEnd w:id="12"/>
    </w:p>
    <w:p w14:paraId="05505D7E" w14:textId="039FBB9D" w:rsidR="00C42228" w:rsidRPr="009A5A41" w:rsidRDefault="00C42228" w:rsidP="009A5A41">
      <w:pPr>
        <w:pStyle w:val="NormalWeb"/>
        <w:spacing w:before="0" w:beforeAutospacing="0" w:after="160" w:afterAutospacing="0" w:line="238" w:lineRule="atLeast"/>
        <w:rPr>
          <w:rFonts w:ascii="Times" w:hAnsi="Times"/>
          <w:color w:val="000000"/>
          <w:sz w:val="22"/>
          <w:szCs w:val="22"/>
        </w:rPr>
      </w:pPr>
      <w:r>
        <w:rPr>
          <w:rFonts w:ascii="Sylfaen" w:hAnsi="Sylfaen" w:cs="Sylfaen"/>
          <w:color w:val="000000"/>
          <w:sz w:val="22"/>
          <w:szCs w:val="22"/>
        </w:rPr>
        <w:t>როგორც</w:t>
      </w:r>
      <w:r>
        <w:rPr>
          <w:rFonts w:ascii="Calibri" w:hAnsi="Calibri"/>
          <w:color w:val="000000"/>
          <w:sz w:val="22"/>
          <w:szCs w:val="22"/>
        </w:rPr>
        <w:t xml:space="preserve"> </w:t>
      </w:r>
      <w:r>
        <w:rPr>
          <w:rFonts w:ascii="Sylfaen" w:hAnsi="Sylfaen" w:cs="Sylfaen"/>
          <w:color w:val="000000"/>
          <w:sz w:val="22"/>
          <w:szCs w:val="22"/>
        </w:rPr>
        <w:t>ასოცირების</w:t>
      </w:r>
      <w:r>
        <w:rPr>
          <w:rFonts w:ascii="Calibri" w:hAnsi="Calibri"/>
          <w:color w:val="000000"/>
          <w:sz w:val="22"/>
          <w:szCs w:val="22"/>
        </w:rPr>
        <w:t xml:space="preserve"> </w:t>
      </w:r>
      <w:r>
        <w:rPr>
          <w:rFonts w:ascii="Sylfaen" w:hAnsi="Sylfaen" w:cs="Sylfaen"/>
          <w:color w:val="000000"/>
          <w:sz w:val="22"/>
          <w:szCs w:val="22"/>
        </w:rPr>
        <w:t>ხელშეკრულების</w:t>
      </w:r>
      <w:r>
        <w:rPr>
          <w:rFonts w:ascii="Calibri" w:hAnsi="Calibri"/>
          <w:color w:val="000000"/>
          <w:sz w:val="22"/>
          <w:szCs w:val="22"/>
        </w:rPr>
        <w:t xml:space="preserve"> </w:t>
      </w:r>
      <w:r>
        <w:rPr>
          <w:rFonts w:ascii="Sylfaen" w:hAnsi="Sylfaen" w:cs="Sylfaen"/>
          <w:color w:val="000000"/>
          <w:sz w:val="22"/>
          <w:szCs w:val="22"/>
        </w:rPr>
        <w:t>პრეამბულაშია</w:t>
      </w:r>
      <w:r w:rsidR="009A5A41">
        <w:rPr>
          <w:rFonts w:ascii="Sylfaen" w:hAnsi="Sylfaen" w:cs="Sylfaen"/>
          <w:color w:val="000000"/>
          <w:sz w:val="22"/>
          <w:szCs w:val="22"/>
          <w:lang w:val="ka-GE"/>
        </w:rPr>
        <w:t>/შესავალშია</w:t>
      </w:r>
      <w:r>
        <w:rPr>
          <w:rFonts w:ascii="Calibri" w:hAnsi="Calibri"/>
          <w:color w:val="000000"/>
          <w:sz w:val="22"/>
          <w:szCs w:val="22"/>
        </w:rPr>
        <w:t xml:space="preserve"> </w:t>
      </w:r>
      <w:r>
        <w:rPr>
          <w:rFonts w:ascii="Sylfaen" w:hAnsi="Sylfaen" w:cs="Sylfaen"/>
          <w:color w:val="000000"/>
          <w:sz w:val="22"/>
          <w:szCs w:val="22"/>
        </w:rPr>
        <w:t>ნათქვამი</w:t>
      </w:r>
      <w:r>
        <w:rPr>
          <w:rFonts w:ascii="Calibri" w:hAnsi="Calibri"/>
          <w:color w:val="000000"/>
          <w:sz w:val="22"/>
          <w:szCs w:val="22"/>
        </w:rPr>
        <w:t xml:space="preserve">, </w:t>
      </w:r>
      <w:r w:rsidR="009A5A41">
        <w:rPr>
          <w:rFonts w:ascii="Sylfaen" w:hAnsi="Sylfaen"/>
          <w:color w:val="000000"/>
          <w:sz w:val="22"/>
          <w:szCs w:val="22"/>
          <w:lang w:val="ka-GE"/>
        </w:rPr>
        <w:t xml:space="preserve">მხარეები, </w:t>
      </w:r>
      <w:r>
        <w:rPr>
          <w:rFonts w:ascii="Sylfaen" w:hAnsi="Sylfaen" w:cs="Sylfaen"/>
          <w:color w:val="000000"/>
          <w:sz w:val="22"/>
          <w:szCs w:val="22"/>
        </w:rPr>
        <w:t>ერთ</w:t>
      </w:r>
      <w:r w:rsidR="009A5A41">
        <w:rPr>
          <w:rFonts w:ascii="Sylfaen" w:hAnsi="Sylfaen" w:cs="Sylfaen"/>
          <w:color w:val="000000"/>
          <w:sz w:val="22"/>
          <w:szCs w:val="22"/>
          <w:lang w:val="ka-GE"/>
        </w:rPr>
        <w:t>ის</w:t>
      </w:r>
      <w:r>
        <w:rPr>
          <w:rFonts w:ascii="Calibri" w:hAnsi="Calibri"/>
          <w:color w:val="000000"/>
          <w:sz w:val="22"/>
          <w:szCs w:val="22"/>
        </w:rPr>
        <w:t xml:space="preserve"> </w:t>
      </w:r>
      <w:r>
        <w:rPr>
          <w:rFonts w:ascii="Sylfaen" w:hAnsi="Sylfaen" w:cs="Sylfaen"/>
          <w:color w:val="000000"/>
          <w:sz w:val="22"/>
          <w:szCs w:val="22"/>
        </w:rPr>
        <w:t>მხრივ</w:t>
      </w:r>
      <w:r>
        <w:rPr>
          <w:rFonts w:ascii="Calibri" w:hAnsi="Calibri"/>
          <w:color w:val="000000"/>
          <w:sz w:val="22"/>
          <w:szCs w:val="22"/>
        </w:rPr>
        <w:t>, </w:t>
      </w:r>
      <w:r>
        <w:rPr>
          <w:rFonts w:ascii="Sylfaen" w:hAnsi="Sylfaen" w:cs="Sylfaen"/>
          <w:color w:val="000000"/>
          <w:sz w:val="22"/>
          <w:szCs w:val="22"/>
        </w:rPr>
        <w:t>ევროკავშირი</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ატომური</w:t>
      </w:r>
      <w:r>
        <w:rPr>
          <w:rFonts w:ascii="Calibri" w:hAnsi="Calibri"/>
          <w:color w:val="000000"/>
          <w:sz w:val="22"/>
          <w:szCs w:val="22"/>
        </w:rPr>
        <w:t xml:space="preserve"> </w:t>
      </w:r>
      <w:r>
        <w:rPr>
          <w:rFonts w:ascii="Sylfaen" w:hAnsi="Sylfaen" w:cs="Sylfaen"/>
          <w:color w:val="000000"/>
          <w:sz w:val="22"/>
          <w:szCs w:val="22"/>
        </w:rPr>
        <w:t>ენერგიის</w:t>
      </w:r>
      <w:r>
        <w:rPr>
          <w:rFonts w:ascii="Calibri" w:hAnsi="Calibri"/>
          <w:color w:val="000000"/>
          <w:sz w:val="22"/>
          <w:szCs w:val="22"/>
        </w:rPr>
        <w:t xml:space="preserve"> </w:t>
      </w:r>
      <w:r>
        <w:rPr>
          <w:rFonts w:ascii="Sylfaen" w:hAnsi="Sylfaen" w:cs="Sylfaen"/>
          <w:color w:val="000000"/>
          <w:sz w:val="22"/>
          <w:szCs w:val="22"/>
        </w:rPr>
        <w:t>ევროპული</w:t>
      </w:r>
      <w:r>
        <w:rPr>
          <w:rFonts w:ascii="Calibri" w:hAnsi="Calibri"/>
          <w:color w:val="000000"/>
          <w:sz w:val="22"/>
          <w:szCs w:val="22"/>
        </w:rPr>
        <w:t xml:space="preserve"> </w:t>
      </w:r>
      <w:r>
        <w:rPr>
          <w:rFonts w:ascii="Sylfaen" w:hAnsi="Sylfaen" w:cs="Sylfaen"/>
          <w:color w:val="000000"/>
          <w:sz w:val="22"/>
          <w:szCs w:val="22"/>
        </w:rPr>
        <w:t>გაერთიანება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მათი</w:t>
      </w:r>
      <w:r>
        <w:rPr>
          <w:rFonts w:ascii="Calibri" w:hAnsi="Calibri"/>
          <w:color w:val="000000"/>
          <w:sz w:val="22"/>
          <w:szCs w:val="22"/>
        </w:rPr>
        <w:t xml:space="preserve"> </w:t>
      </w:r>
      <w:r>
        <w:rPr>
          <w:rFonts w:ascii="Sylfaen" w:hAnsi="Sylfaen" w:cs="Sylfaen"/>
          <w:color w:val="000000"/>
          <w:sz w:val="22"/>
          <w:szCs w:val="22"/>
        </w:rPr>
        <w:t>წევრი</w:t>
      </w:r>
      <w:r>
        <w:rPr>
          <w:rFonts w:ascii="Calibri" w:hAnsi="Calibri"/>
          <w:color w:val="000000"/>
          <w:sz w:val="22"/>
          <w:szCs w:val="22"/>
        </w:rPr>
        <w:t xml:space="preserve"> </w:t>
      </w:r>
      <w:r>
        <w:rPr>
          <w:rFonts w:ascii="Sylfaen" w:hAnsi="Sylfaen" w:cs="Sylfaen"/>
          <w:color w:val="000000"/>
          <w:sz w:val="22"/>
          <w:szCs w:val="22"/>
        </w:rPr>
        <w:t>ქვეყნები</w:t>
      </w:r>
      <w:r>
        <w:rPr>
          <w:rFonts w:ascii="Calibri" w:hAnsi="Calibri"/>
          <w:color w:val="000000"/>
          <w:sz w:val="22"/>
          <w:szCs w:val="22"/>
        </w:rPr>
        <w:t xml:space="preserve"> </w:t>
      </w:r>
      <w:r>
        <w:rPr>
          <w:rFonts w:ascii="Sylfaen" w:hAnsi="Sylfaen" w:cs="Sylfaen"/>
          <w:color w:val="000000"/>
          <w:sz w:val="22"/>
          <w:szCs w:val="22"/>
        </w:rPr>
        <w:t>და</w:t>
      </w:r>
      <w:r w:rsidR="009A5A41">
        <w:rPr>
          <w:rFonts w:ascii="Sylfaen" w:hAnsi="Sylfaen" w:cs="Sylfaen"/>
          <w:color w:val="000000"/>
          <w:sz w:val="22"/>
          <w:szCs w:val="22"/>
          <w:lang w:val="ka-GE"/>
        </w:rPr>
        <w:t xml:space="preserve"> მეორეს მხრივ საქართველო</w:t>
      </w:r>
      <w:r w:rsidR="009A5A41">
        <w:rPr>
          <w:rStyle w:val="FootnoteReference"/>
          <w:lang w:val="en-GB" w:bidi="en-GB"/>
        </w:rPr>
        <w:footnoteReference w:id="1"/>
      </w:r>
      <w:r w:rsidR="009A5A41">
        <w:rPr>
          <w:rFonts w:ascii="Sylfaen" w:hAnsi="Sylfaen" w:cs="Sylfaen"/>
          <w:color w:val="000000"/>
          <w:sz w:val="22"/>
          <w:szCs w:val="22"/>
          <w:lang w:val="ka-GE"/>
        </w:rPr>
        <w:t>,</w:t>
      </w:r>
      <w:r>
        <w:rPr>
          <w:rFonts w:ascii="Calibri" w:hAnsi="Calibri"/>
          <w:color w:val="000000"/>
          <w:sz w:val="22"/>
          <w:szCs w:val="22"/>
        </w:rPr>
        <w:t> </w:t>
      </w:r>
      <w:r>
        <w:rPr>
          <w:rFonts w:ascii="Sylfaen" w:hAnsi="Sylfaen" w:cs="Sylfaen"/>
          <w:color w:val="000000"/>
          <w:sz w:val="22"/>
          <w:szCs w:val="22"/>
        </w:rPr>
        <w:t>ცდილობენ</w:t>
      </w:r>
      <w:r>
        <w:rPr>
          <w:rFonts w:ascii="Calibri" w:hAnsi="Calibri"/>
          <w:color w:val="000000"/>
          <w:sz w:val="22"/>
          <w:szCs w:val="22"/>
        </w:rPr>
        <w:t> </w:t>
      </w:r>
      <w:r>
        <w:rPr>
          <w:rFonts w:ascii="Sylfaen" w:hAnsi="Sylfaen" w:cs="Sylfaen"/>
          <w:color w:val="000000"/>
          <w:sz w:val="22"/>
          <w:szCs w:val="22"/>
        </w:rPr>
        <w:t>გააუმჯობესონ</w:t>
      </w:r>
      <w:r>
        <w:rPr>
          <w:rFonts w:ascii="Calibri" w:hAnsi="Calibri"/>
          <w:color w:val="000000"/>
          <w:sz w:val="22"/>
          <w:szCs w:val="22"/>
        </w:rPr>
        <w:t xml:space="preserve"> </w:t>
      </w:r>
      <w:r>
        <w:rPr>
          <w:rFonts w:ascii="Sylfaen" w:hAnsi="Sylfaen" w:cs="Sylfaen"/>
          <w:color w:val="000000"/>
          <w:sz w:val="22"/>
          <w:szCs w:val="22"/>
        </w:rPr>
        <w:t>საზოგადოებრივი</w:t>
      </w:r>
      <w:r>
        <w:rPr>
          <w:rFonts w:ascii="Calibri" w:hAnsi="Calibri"/>
          <w:color w:val="000000"/>
          <w:sz w:val="22"/>
          <w:szCs w:val="22"/>
        </w:rPr>
        <w:t xml:space="preserve"> </w:t>
      </w:r>
      <w:r>
        <w:rPr>
          <w:rFonts w:ascii="Sylfaen" w:hAnsi="Sylfaen" w:cs="Sylfaen"/>
          <w:color w:val="000000"/>
          <w:sz w:val="22"/>
          <w:szCs w:val="22"/>
        </w:rPr>
        <w:t>ჯანმრთელობის</w:t>
      </w:r>
      <w:r>
        <w:rPr>
          <w:rFonts w:ascii="Calibri" w:hAnsi="Calibri"/>
          <w:color w:val="000000"/>
          <w:sz w:val="22"/>
          <w:szCs w:val="22"/>
        </w:rPr>
        <w:t xml:space="preserve"> </w:t>
      </w:r>
      <w:r>
        <w:rPr>
          <w:rFonts w:ascii="Sylfaen" w:hAnsi="Sylfaen" w:cs="Sylfaen"/>
          <w:color w:val="000000"/>
          <w:sz w:val="22"/>
          <w:szCs w:val="22"/>
        </w:rPr>
        <w:t>უსაფრთხოება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ადამიანის</w:t>
      </w:r>
      <w:r>
        <w:rPr>
          <w:rFonts w:ascii="Calibri" w:hAnsi="Calibri"/>
          <w:color w:val="000000"/>
          <w:sz w:val="22"/>
          <w:szCs w:val="22"/>
        </w:rPr>
        <w:t xml:space="preserve"> </w:t>
      </w:r>
      <w:r>
        <w:rPr>
          <w:rFonts w:ascii="Sylfaen" w:hAnsi="Sylfaen" w:cs="Sylfaen"/>
          <w:color w:val="000000"/>
          <w:sz w:val="22"/>
          <w:szCs w:val="22"/>
        </w:rPr>
        <w:t>ჯანმრთელობის</w:t>
      </w:r>
      <w:r>
        <w:rPr>
          <w:rFonts w:ascii="Calibri" w:hAnsi="Calibri"/>
          <w:color w:val="000000"/>
          <w:sz w:val="22"/>
          <w:szCs w:val="22"/>
        </w:rPr>
        <w:t xml:space="preserve"> </w:t>
      </w:r>
      <w:r>
        <w:rPr>
          <w:rFonts w:ascii="Sylfaen" w:hAnsi="Sylfaen" w:cs="Sylfaen"/>
          <w:color w:val="000000"/>
          <w:sz w:val="22"/>
          <w:szCs w:val="22"/>
        </w:rPr>
        <w:t>დაცვა</w:t>
      </w:r>
      <w:r>
        <w:rPr>
          <w:rFonts w:ascii="Calibri" w:hAnsi="Calibri"/>
          <w:color w:val="000000"/>
          <w:sz w:val="22"/>
          <w:szCs w:val="22"/>
        </w:rPr>
        <w:t xml:space="preserve">, </w:t>
      </w:r>
      <w:r>
        <w:rPr>
          <w:rFonts w:ascii="Sylfaen" w:hAnsi="Sylfaen" w:cs="Sylfaen"/>
          <w:color w:val="000000"/>
          <w:sz w:val="22"/>
          <w:szCs w:val="22"/>
        </w:rPr>
        <w:t>როგორც</w:t>
      </w:r>
      <w:r>
        <w:rPr>
          <w:rFonts w:ascii="Calibri" w:hAnsi="Calibri"/>
          <w:color w:val="000000"/>
          <w:sz w:val="22"/>
          <w:szCs w:val="22"/>
        </w:rPr>
        <w:t xml:space="preserve"> </w:t>
      </w:r>
      <w:r>
        <w:rPr>
          <w:rFonts w:ascii="Sylfaen" w:hAnsi="Sylfaen" w:cs="Sylfaen"/>
          <w:color w:val="000000"/>
          <w:sz w:val="22"/>
          <w:szCs w:val="22"/>
        </w:rPr>
        <w:t>მდგრადი</w:t>
      </w:r>
      <w:r>
        <w:rPr>
          <w:rFonts w:ascii="Calibri" w:hAnsi="Calibri"/>
          <w:color w:val="000000"/>
          <w:sz w:val="22"/>
          <w:szCs w:val="22"/>
        </w:rPr>
        <w:t xml:space="preserve"> </w:t>
      </w:r>
      <w:r>
        <w:rPr>
          <w:rFonts w:ascii="Sylfaen" w:hAnsi="Sylfaen" w:cs="Sylfaen"/>
          <w:color w:val="000000"/>
          <w:sz w:val="22"/>
          <w:szCs w:val="22"/>
        </w:rPr>
        <w:t>განვითარების</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ეკონომიკური</w:t>
      </w:r>
      <w:r>
        <w:rPr>
          <w:rFonts w:ascii="Calibri" w:hAnsi="Calibri"/>
          <w:color w:val="000000"/>
          <w:sz w:val="22"/>
          <w:szCs w:val="22"/>
        </w:rPr>
        <w:t xml:space="preserve"> </w:t>
      </w:r>
      <w:r>
        <w:rPr>
          <w:rFonts w:ascii="Sylfaen" w:hAnsi="Sylfaen" w:cs="Sylfaen"/>
          <w:color w:val="000000"/>
          <w:sz w:val="22"/>
          <w:szCs w:val="22"/>
        </w:rPr>
        <w:t>ზრდის</w:t>
      </w:r>
      <w:r>
        <w:rPr>
          <w:rFonts w:ascii="Calibri" w:hAnsi="Calibri"/>
          <w:color w:val="000000"/>
          <w:sz w:val="22"/>
          <w:szCs w:val="22"/>
        </w:rPr>
        <w:t xml:space="preserve"> </w:t>
      </w:r>
      <w:r>
        <w:rPr>
          <w:rFonts w:ascii="Sylfaen" w:hAnsi="Sylfaen" w:cs="Sylfaen"/>
          <w:color w:val="000000"/>
          <w:sz w:val="22"/>
          <w:szCs w:val="22"/>
        </w:rPr>
        <w:t>მნიშვნელოვანი</w:t>
      </w:r>
      <w:r>
        <w:rPr>
          <w:rFonts w:ascii="Calibri" w:hAnsi="Calibri"/>
          <w:color w:val="000000"/>
          <w:sz w:val="22"/>
          <w:szCs w:val="22"/>
        </w:rPr>
        <w:t xml:space="preserve"> </w:t>
      </w:r>
      <w:r w:rsidR="009A5A41">
        <w:rPr>
          <w:rFonts w:ascii="Sylfaen" w:hAnsi="Sylfaen" w:cs="Sylfaen"/>
          <w:color w:val="000000"/>
          <w:sz w:val="22"/>
          <w:szCs w:val="22"/>
          <w:lang w:val="ka-GE"/>
        </w:rPr>
        <w:t>ასპექტი</w:t>
      </w:r>
      <w:r>
        <w:rPr>
          <w:rFonts w:ascii="Calibri" w:hAnsi="Calibri"/>
          <w:color w:val="000000"/>
          <w:sz w:val="22"/>
          <w:szCs w:val="22"/>
        </w:rPr>
        <w:t> </w:t>
      </w:r>
    </w:p>
    <w:p w14:paraId="4BEE1716" w14:textId="19807DA1" w:rsidR="009A5A41" w:rsidRPr="009A5A41" w:rsidRDefault="009A5A41" w:rsidP="009A5A41">
      <w:pPr>
        <w:rPr>
          <w:rFonts w:ascii="Sylfaen" w:hAnsi="Sylfaen" w:cs="Sylfaen"/>
          <w:color w:val="000000"/>
          <w:sz w:val="22"/>
          <w:szCs w:val="22"/>
          <w:lang w:val="ka-GE"/>
        </w:rPr>
      </w:pPr>
      <w:r>
        <w:rPr>
          <w:rFonts w:ascii="Sylfaen" w:hAnsi="Sylfaen" w:cs="Sylfaen"/>
          <w:color w:val="000000"/>
          <w:sz w:val="22"/>
          <w:szCs w:val="22"/>
        </w:rPr>
        <w:t>ასოცირების</w:t>
      </w:r>
      <w:r>
        <w:rPr>
          <w:rFonts w:ascii="Calibri" w:hAnsi="Calibri"/>
          <w:color w:val="000000"/>
          <w:sz w:val="22"/>
          <w:szCs w:val="22"/>
        </w:rPr>
        <w:t xml:space="preserve"> </w:t>
      </w:r>
      <w:r>
        <w:rPr>
          <w:rFonts w:ascii="Sylfaen" w:hAnsi="Sylfaen" w:cs="Sylfaen"/>
          <w:color w:val="000000"/>
          <w:sz w:val="22"/>
          <w:szCs w:val="22"/>
        </w:rPr>
        <w:t>ხელშეკრულების</w:t>
      </w:r>
      <w:r>
        <w:rPr>
          <w:rFonts w:ascii="Calibri" w:hAnsi="Calibri"/>
          <w:color w:val="000000"/>
          <w:sz w:val="22"/>
          <w:szCs w:val="22"/>
        </w:rPr>
        <w:t xml:space="preserve"> 185-</w:t>
      </w:r>
      <w:r>
        <w:rPr>
          <w:rFonts w:ascii="Sylfaen" w:hAnsi="Sylfaen" w:cs="Sylfaen"/>
          <w:color w:val="000000"/>
          <w:sz w:val="22"/>
          <w:szCs w:val="22"/>
        </w:rPr>
        <w:t>ე</w:t>
      </w:r>
      <w:r>
        <w:rPr>
          <w:rFonts w:ascii="Calibri" w:hAnsi="Calibri"/>
          <w:color w:val="000000"/>
          <w:sz w:val="22"/>
          <w:szCs w:val="22"/>
        </w:rPr>
        <w:t xml:space="preserve"> </w:t>
      </w:r>
      <w:r>
        <w:rPr>
          <w:rFonts w:ascii="Sylfaen" w:hAnsi="Sylfaen" w:cs="Sylfaen"/>
          <w:color w:val="000000"/>
          <w:sz w:val="22"/>
          <w:szCs w:val="22"/>
        </w:rPr>
        <w:t>მუხლში</w:t>
      </w:r>
      <w:r>
        <w:rPr>
          <w:rFonts w:ascii="Calibri" w:hAnsi="Calibri"/>
          <w:color w:val="000000"/>
          <w:sz w:val="22"/>
          <w:szCs w:val="22"/>
        </w:rPr>
        <w:t> </w:t>
      </w:r>
      <w:r>
        <w:rPr>
          <w:rFonts w:ascii="Sylfaen" w:hAnsi="Sylfaen" w:cs="Sylfaen"/>
          <w:color w:val="000000"/>
          <w:sz w:val="22"/>
          <w:szCs w:val="22"/>
        </w:rPr>
        <w:t>მხარეები</w:t>
      </w:r>
      <w:r>
        <w:rPr>
          <w:rFonts w:ascii="Calibri" w:hAnsi="Calibri"/>
          <w:color w:val="000000"/>
          <w:sz w:val="22"/>
          <w:szCs w:val="22"/>
        </w:rPr>
        <w:t xml:space="preserve"> </w:t>
      </w:r>
      <w:r>
        <w:rPr>
          <w:rFonts w:ascii="Sylfaen" w:hAnsi="Sylfaen" w:cs="Sylfaen"/>
          <w:color w:val="000000"/>
          <w:sz w:val="22"/>
          <w:szCs w:val="22"/>
        </w:rPr>
        <w:t>აცნობიერებენ</w:t>
      </w:r>
      <w:r>
        <w:rPr>
          <w:rFonts w:ascii="Calibri" w:hAnsi="Calibri"/>
          <w:color w:val="000000"/>
          <w:sz w:val="22"/>
          <w:szCs w:val="22"/>
        </w:rPr>
        <w:t xml:space="preserve"> </w:t>
      </w:r>
      <w:r>
        <w:rPr>
          <w:rFonts w:ascii="Sylfaen" w:hAnsi="Sylfaen" w:cs="Sylfaen"/>
          <w:color w:val="000000"/>
          <w:sz w:val="22"/>
          <w:szCs w:val="22"/>
        </w:rPr>
        <w:t>მსოფლიო</w:t>
      </w:r>
      <w:r>
        <w:rPr>
          <w:rFonts w:ascii="Calibri" w:hAnsi="Calibri"/>
          <w:color w:val="000000"/>
          <w:sz w:val="22"/>
          <w:szCs w:val="22"/>
        </w:rPr>
        <w:t xml:space="preserve"> </w:t>
      </w:r>
      <w:r>
        <w:rPr>
          <w:rFonts w:ascii="Sylfaen" w:hAnsi="Sylfaen" w:cs="Sylfaen"/>
          <w:color w:val="000000"/>
          <w:sz w:val="22"/>
          <w:szCs w:val="22"/>
        </w:rPr>
        <w:t>სავაჭრო</w:t>
      </w:r>
      <w:r>
        <w:rPr>
          <w:rFonts w:ascii="Calibri" w:hAnsi="Calibri"/>
          <w:color w:val="000000"/>
          <w:sz w:val="22"/>
          <w:szCs w:val="22"/>
        </w:rPr>
        <w:t xml:space="preserve"> </w:t>
      </w:r>
      <w:r>
        <w:rPr>
          <w:rFonts w:ascii="Sylfaen" w:hAnsi="Sylfaen" w:cs="Sylfaen"/>
          <w:color w:val="000000"/>
          <w:sz w:val="22"/>
          <w:szCs w:val="22"/>
        </w:rPr>
        <w:t>ორგანიზაციის</w:t>
      </w:r>
      <w:r>
        <w:rPr>
          <w:rFonts w:ascii="Calibri" w:hAnsi="Calibri"/>
          <w:color w:val="000000"/>
          <w:sz w:val="22"/>
          <w:szCs w:val="22"/>
        </w:rPr>
        <w:t xml:space="preserve"> </w:t>
      </w:r>
      <w:r>
        <w:rPr>
          <w:rFonts w:ascii="Sylfaen" w:hAnsi="Sylfaen" w:cs="Sylfaen"/>
          <w:color w:val="000000"/>
          <w:sz w:val="22"/>
          <w:szCs w:val="22"/>
        </w:rPr>
        <w:t>მინისტრთა</w:t>
      </w:r>
      <w:r>
        <w:rPr>
          <w:rFonts w:ascii="Calibri" w:hAnsi="Calibri"/>
          <w:color w:val="000000"/>
          <w:sz w:val="22"/>
          <w:szCs w:val="22"/>
        </w:rPr>
        <w:t xml:space="preserve"> </w:t>
      </w:r>
      <w:r>
        <w:rPr>
          <w:rFonts w:ascii="Sylfaen" w:hAnsi="Sylfaen" w:cs="Sylfaen"/>
          <w:color w:val="000000"/>
          <w:sz w:val="22"/>
          <w:szCs w:val="22"/>
        </w:rPr>
        <w:t>კონფერენციის</w:t>
      </w:r>
      <w:r>
        <w:rPr>
          <w:rFonts w:ascii="Sylfaen" w:hAnsi="Sylfaen" w:cs="Sylfaen"/>
          <w:color w:val="000000"/>
          <w:sz w:val="22"/>
          <w:szCs w:val="22"/>
          <w:lang w:val="ka-GE"/>
        </w:rPr>
        <w:t xml:space="preserve"> 2001 წლის, 14 ნოებრის დეკლარაციას</w:t>
      </w:r>
      <w:r>
        <w:rPr>
          <w:rFonts w:ascii="Calibri" w:hAnsi="Calibri"/>
          <w:color w:val="000000"/>
          <w:sz w:val="22"/>
          <w:szCs w:val="22"/>
        </w:rPr>
        <w:t xml:space="preserve"> </w:t>
      </w:r>
      <w:r>
        <w:rPr>
          <w:rFonts w:ascii="Sylfaen" w:hAnsi="Sylfaen"/>
          <w:color w:val="000000"/>
          <w:sz w:val="22"/>
          <w:szCs w:val="22"/>
          <w:lang w:val="ka-GE"/>
        </w:rPr>
        <w:t xml:space="preserve"> </w:t>
      </w:r>
      <w:r w:rsidRPr="009A5A41">
        <w:rPr>
          <w:rFonts w:ascii="Sylfaen" w:hAnsi="Sylfaen" w:cs="Sylfaen"/>
          <w:color w:val="000000"/>
          <w:sz w:val="22"/>
          <w:szCs w:val="22"/>
        </w:rPr>
        <w:t>ინტელექტუალური საკუთრების უფლებების ვაჭრობასთან დაკავშირებული ასპექტების</w:t>
      </w:r>
      <w:r>
        <w:rPr>
          <w:rFonts w:ascii="Sylfaen" w:hAnsi="Sylfaen" w:cs="Sylfaen"/>
          <w:color w:val="000000"/>
          <w:sz w:val="22"/>
          <w:szCs w:val="22"/>
          <w:lang w:val="ka-GE"/>
        </w:rPr>
        <w:t>ა და საზოგადოებრივი ჯანდაცვის შესახებ</w:t>
      </w:r>
      <w:r>
        <w:rPr>
          <w:rStyle w:val="FootnoteReference"/>
          <w:lang w:val="en-GB" w:bidi="en-GB"/>
        </w:rPr>
        <w:footnoteReference w:id="2"/>
      </w:r>
      <w:r>
        <w:rPr>
          <w:rFonts w:ascii="Calibri" w:hAnsi="Calibri"/>
          <w:color w:val="000000"/>
          <w:sz w:val="22"/>
          <w:szCs w:val="22"/>
        </w:rPr>
        <w:t>.</w:t>
      </w:r>
      <w:bookmarkStart w:id="13" w:name="_ftnref2"/>
      <w:bookmarkEnd w:id="13"/>
    </w:p>
    <w:p w14:paraId="07F87AEA" w14:textId="77777777" w:rsidR="009A5A41" w:rsidRDefault="009A5A41" w:rsidP="009A5A41"/>
    <w:p w14:paraId="404E99E6" w14:textId="5FA9B51F" w:rsidR="00487DE6" w:rsidRDefault="009A5A41" w:rsidP="00E46E63">
      <w:pPr>
        <w:rPr>
          <w:rFonts w:ascii="Sylfaen" w:hAnsi="Sylfaen"/>
          <w:lang w:val="ka-GE" w:bidi="en-GB"/>
        </w:rPr>
      </w:pPr>
      <w:r>
        <w:rPr>
          <w:lang w:val="ka-GE" w:bidi="en-GB"/>
        </w:rPr>
        <w:t>202</w:t>
      </w:r>
      <w:r w:rsidR="006B5629">
        <w:rPr>
          <w:lang w:val="ka-GE" w:bidi="en-GB"/>
        </w:rPr>
        <w:t>-</w:t>
      </w:r>
      <w:r w:rsidR="006B5629">
        <w:rPr>
          <w:rFonts w:ascii="Sylfaen" w:hAnsi="Sylfaen"/>
          <w:lang w:val="ka-GE" w:bidi="en-GB"/>
        </w:rPr>
        <w:t>ე</w:t>
      </w:r>
      <w:r>
        <w:rPr>
          <w:lang w:val="ka-GE" w:bidi="en-GB"/>
        </w:rPr>
        <w:t xml:space="preserve"> </w:t>
      </w:r>
      <w:r>
        <w:rPr>
          <w:rFonts w:ascii="Sylfaen" w:hAnsi="Sylfaen"/>
          <w:lang w:val="ka-GE" w:bidi="en-GB"/>
        </w:rPr>
        <w:t xml:space="preserve">მუხლის მიხედვით, </w:t>
      </w:r>
      <w:r w:rsidR="006B5629">
        <w:rPr>
          <w:rFonts w:ascii="Sylfaen" w:hAnsi="Sylfaen"/>
          <w:lang w:val="ka-GE" w:bidi="en-GB"/>
        </w:rPr>
        <w:t xml:space="preserve">მხარეები თანხმდებიან, რომ ხელი შეუწყონ მოსახლეობის ცნობიერებისა და განათლების გაზრდას, მათ შორის ჯანმრთელობის რისკებსა და უსაფრთხოების საკითხებზე. </w:t>
      </w:r>
    </w:p>
    <w:p w14:paraId="703EAE37" w14:textId="2FAE698B" w:rsidR="006B5629" w:rsidRDefault="006B5629" w:rsidP="00E46E63">
      <w:pPr>
        <w:rPr>
          <w:lang w:val="en-GB" w:bidi="en-GB"/>
        </w:rPr>
      </w:pPr>
    </w:p>
    <w:p w14:paraId="2F358984" w14:textId="755815C5" w:rsidR="006B5629" w:rsidRPr="00200C91" w:rsidRDefault="006B5629" w:rsidP="006B5629">
      <w:r w:rsidRPr="00200C91">
        <w:rPr>
          <w:rFonts w:ascii="Calibri" w:hAnsi="Calibri"/>
          <w:color w:val="000000"/>
        </w:rPr>
        <w:lastRenderedPageBreak/>
        <w:t>283-</w:t>
      </w:r>
      <w:r w:rsidRPr="00200C91">
        <w:rPr>
          <w:rFonts w:ascii="Sylfaen" w:hAnsi="Sylfaen" w:cs="Sylfaen"/>
          <w:color w:val="000000"/>
        </w:rPr>
        <w:t>ე</w:t>
      </w:r>
      <w:r w:rsidRPr="00200C91">
        <w:rPr>
          <w:rFonts w:ascii="Calibri" w:hAnsi="Calibri"/>
          <w:color w:val="000000"/>
        </w:rPr>
        <w:t xml:space="preserve"> </w:t>
      </w:r>
      <w:r w:rsidRPr="00200C91">
        <w:rPr>
          <w:rFonts w:ascii="Sylfaen" w:hAnsi="Sylfaen" w:cs="Sylfaen"/>
          <w:color w:val="000000"/>
        </w:rPr>
        <w:t>მუხლის</w:t>
      </w:r>
      <w:r w:rsidRPr="00200C91">
        <w:rPr>
          <w:rFonts w:ascii="Calibri" w:hAnsi="Calibri"/>
          <w:color w:val="000000"/>
        </w:rPr>
        <w:t xml:space="preserve"> </w:t>
      </w:r>
      <w:r w:rsidRPr="00200C91">
        <w:rPr>
          <w:rFonts w:ascii="Sylfaen" w:hAnsi="Sylfaen" w:cs="Sylfaen"/>
          <w:color w:val="000000"/>
        </w:rPr>
        <w:t>თანახმად</w:t>
      </w:r>
      <w:r w:rsidRPr="00200C91">
        <w:rPr>
          <w:rFonts w:ascii="Calibri" w:hAnsi="Calibri"/>
          <w:color w:val="000000"/>
        </w:rPr>
        <w:t>, </w:t>
      </w:r>
      <w:r w:rsidRPr="00200C91">
        <w:rPr>
          <w:rFonts w:ascii="Sylfaen" w:hAnsi="Sylfaen" w:cs="Sylfaen"/>
          <w:color w:val="000000"/>
        </w:rPr>
        <w:t>მხარეები</w:t>
      </w:r>
      <w:r w:rsidRPr="00200C91">
        <w:rPr>
          <w:rFonts w:ascii="Calibri" w:hAnsi="Calibri"/>
          <w:color w:val="000000"/>
        </w:rPr>
        <w:t xml:space="preserve"> </w:t>
      </w:r>
      <w:r w:rsidRPr="00200C91">
        <w:rPr>
          <w:rFonts w:ascii="Sylfaen" w:hAnsi="Sylfaen" w:cs="Sylfaen"/>
          <w:color w:val="000000"/>
        </w:rPr>
        <w:t>განავითარებენ</w:t>
      </w:r>
      <w:r w:rsidRPr="00200C91">
        <w:rPr>
          <w:rFonts w:ascii="Calibri" w:hAnsi="Calibri"/>
          <w:color w:val="000000"/>
        </w:rPr>
        <w:t xml:space="preserve"> </w:t>
      </w:r>
      <w:r w:rsidRPr="00200C91">
        <w:rPr>
          <w:rFonts w:ascii="Sylfaen" w:hAnsi="Sylfaen" w:cs="Sylfaen"/>
          <w:color w:val="000000"/>
        </w:rPr>
        <w:t>თანამშრომლობას</w:t>
      </w:r>
      <w:r w:rsidRPr="00200C91">
        <w:rPr>
          <w:rFonts w:ascii="Calibri" w:hAnsi="Calibri"/>
          <w:color w:val="000000"/>
        </w:rPr>
        <w:t xml:space="preserve"> </w:t>
      </w:r>
      <w:r w:rsidRPr="00200C91">
        <w:rPr>
          <w:rFonts w:ascii="Sylfaen" w:hAnsi="Sylfaen" w:cs="Sylfaen"/>
          <w:color w:val="000000"/>
        </w:rPr>
        <w:t>და</w:t>
      </w:r>
      <w:r w:rsidRPr="00200C91">
        <w:rPr>
          <w:rFonts w:ascii="Calibri" w:hAnsi="Calibri"/>
          <w:color w:val="000000"/>
        </w:rPr>
        <w:t xml:space="preserve"> </w:t>
      </w:r>
      <w:r w:rsidRPr="00200C91">
        <w:rPr>
          <w:rFonts w:ascii="Sylfaen" w:hAnsi="Sylfaen" w:cs="Sylfaen"/>
          <w:color w:val="000000"/>
        </w:rPr>
        <w:t>ჰარმონიზ</w:t>
      </w:r>
      <w:r w:rsidRPr="00200C91">
        <w:rPr>
          <w:rFonts w:ascii="Sylfaen" w:hAnsi="Sylfaen" w:cs="Sylfaen"/>
          <w:color w:val="000000"/>
          <w:lang w:val="ka-GE"/>
        </w:rPr>
        <w:t xml:space="preserve">აციას მოახდენენ ყალბი და კონტრაბანდული პროდუქციის საზღვარზე შემოტანის რეგულაციებს. </w:t>
      </w:r>
      <w:r w:rsidRPr="00200C91">
        <w:rPr>
          <w:rFonts w:ascii="Calibri" w:hAnsi="Calibri"/>
          <w:color w:val="000000"/>
        </w:rPr>
        <w:t xml:space="preserve"> </w:t>
      </w:r>
      <w:r w:rsidRPr="00200C91">
        <w:rPr>
          <w:rFonts w:ascii="Sylfaen" w:hAnsi="Sylfaen" w:cs="Sylfaen"/>
          <w:color w:val="000000"/>
        </w:rPr>
        <w:t>ეს</w:t>
      </w:r>
      <w:r w:rsidRPr="00200C91">
        <w:rPr>
          <w:rFonts w:ascii="Calibri" w:hAnsi="Calibri"/>
          <w:color w:val="000000"/>
        </w:rPr>
        <w:t xml:space="preserve"> </w:t>
      </w:r>
      <w:r w:rsidRPr="00200C91">
        <w:rPr>
          <w:rFonts w:ascii="Sylfaen" w:hAnsi="Sylfaen" w:cs="Sylfaen"/>
          <w:color w:val="000000"/>
        </w:rPr>
        <w:t>თანამშრომლობა</w:t>
      </w:r>
      <w:r w:rsidRPr="00200C91">
        <w:rPr>
          <w:rFonts w:ascii="Calibri" w:hAnsi="Calibri"/>
          <w:color w:val="000000"/>
        </w:rPr>
        <w:t xml:space="preserve"> </w:t>
      </w:r>
      <w:r w:rsidRPr="00200C91">
        <w:rPr>
          <w:rFonts w:ascii="Sylfaen" w:hAnsi="Sylfaen" w:cs="Sylfaen"/>
          <w:color w:val="000000"/>
        </w:rPr>
        <w:t>მოიცავს</w:t>
      </w:r>
      <w:r w:rsidRPr="00200C91">
        <w:rPr>
          <w:rFonts w:ascii="Calibri" w:hAnsi="Calibri"/>
          <w:color w:val="000000"/>
        </w:rPr>
        <w:t xml:space="preserve">, </w:t>
      </w:r>
      <w:r w:rsidRPr="00200C91">
        <w:rPr>
          <w:rFonts w:ascii="Sylfaen" w:hAnsi="Sylfaen"/>
          <w:color w:val="000000"/>
          <w:lang w:val="ka-GE"/>
        </w:rPr>
        <w:t>მათ შორის</w:t>
      </w:r>
      <w:r w:rsidRPr="00200C91">
        <w:rPr>
          <w:rFonts w:ascii="Calibri" w:hAnsi="Calibri"/>
          <w:color w:val="000000"/>
        </w:rPr>
        <w:t xml:space="preserve">, </w:t>
      </w:r>
      <w:r w:rsidRPr="00200C91">
        <w:rPr>
          <w:rFonts w:ascii="Sylfaen" w:hAnsi="Sylfaen" w:cs="Sylfaen"/>
          <w:color w:val="000000"/>
        </w:rPr>
        <w:t>თამბაქოს</w:t>
      </w:r>
      <w:r w:rsidRPr="00200C91">
        <w:rPr>
          <w:rFonts w:ascii="Calibri" w:hAnsi="Calibri"/>
          <w:color w:val="000000"/>
        </w:rPr>
        <w:t xml:space="preserve"> </w:t>
      </w:r>
      <w:r w:rsidRPr="00200C91">
        <w:rPr>
          <w:rFonts w:ascii="Sylfaen" w:hAnsi="Sylfaen" w:cs="Sylfaen"/>
          <w:color w:val="000000"/>
        </w:rPr>
        <w:t>ნაწარმზე</w:t>
      </w:r>
      <w:r w:rsidRPr="00200C91">
        <w:rPr>
          <w:rFonts w:ascii="Calibri" w:hAnsi="Calibri"/>
          <w:color w:val="000000"/>
        </w:rPr>
        <w:t xml:space="preserve"> </w:t>
      </w:r>
      <w:r w:rsidRPr="00200C91">
        <w:rPr>
          <w:rFonts w:ascii="Sylfaen" w:hAnsi="Sylfaen" w:cs="Sylfaen"/>
          <w:color w:val="000000"/>
        </w:rPr>
        <w:t>აქციზის</w:t>
      </w:r>
      <w:r w:rsidRPr="00200C91">
        <w:rPr>
          <w:rFonts w:ascii="Calibri" w:hAnsi="Calibri"/>
          <w:color w:val="000000"/>
          <w:lang w:val="ka-GE"/>
        </w:rPr>
        <w:t xml:space="preserve"> </w:t>
      </w:r>
      <w:r w:rsidRPr="00200C91">
        <w:rPr>
          <w:rFonts w:ascii="Sylfaen" w:hAnsi="Sylfaen"/>
          <w:color w:val="000000"/>
          <w:lang w:val="ka-GE"/>
        </w:rPr>
        <w:t>ზრდის ეტაპობრივ მიახლოებას რეგიონულ სტანდარტებთან, ჯანმრთელობის მსოფლიო ორგანიზაციის თამბაქოს კონტროლის ჩარჩო კონვენციის</w:t>
      </w:r>
      <w:r w:rsidR="00200C91" w:rsidRPr="00200C91">
        <w:rPr>
          <w:rFonts w:ascii="Sylfaen" w:hAnsi="Sylfaen"/>
          <w:color w:val="000000"/>
          <w:lang w:val="ka-GE"/>
        </w:rPr>
        <w:t xml:space="preserve"> ჭრილში</w:t>
      </w:r>
      <w:r w:rsidRPr="00200C91">
        <w:rPr>
          <w:rFonts w:ascii="Sylfaen" w:hAnsi="Sylfaen"/>
          <w:color w:val="000000"/>
          <w:lang w:val="ka-GE"/>
        </w:rPr>
        <w:t xml:space="preserve">. </w:t>
      </w:r>
    </w:p>
    <w:p w14:paraId="5113D32F" w14:textId="77777777" w:rsidR="006B5629" w:rsidRPr="00200C91" w:rsidRDefault="006B5629" w:rsidP="00E46E63">
      <w:pPr>
        <w:rPr>
          <w:lang w:val="en-GB" w:bidi="en-GB"/>
        </w:rPr>
      </w:pPr>
    </w:p>
    <w:p w14:paraId="5B6EFA00" w14:textId="43087BBA" w:rsidR="00200C91" w:rsidRPr="00200C91" w:rsidRDefault="00200C91" w:rsidP="00200C91">
      <w:pPr>
        <w:rPr>
          <w:rFonts w:ascii="Calibri" w:hAnsi="Calibri"/>
          <w:color w:val="000000"/>
        </w:rPr>
      </w:pPr>
      <w:r w:rsidRPr="00200C91">
        <w:rPr>
          <w:lang w:val="ka-GE" w:bidi="en-GB"/>
        </w:rPr>
        <w:t>301-</w:t>
      </w:r>
      <w:r w:rsidRPr="00200C91">
        <w:rPr>
          <w:rFonts w:ascii="Sylfaen" w:hAnsi="Sylfaen"/>
          <w:lang w:val="ka-GE" w:bidi="en-GB"/>
        </w:rPr>
        <w:t xml:space="preserve">ე მუხლის თანახმად, </w:t>
      </w:r>
      <w:r w:rsidRPr="00200C91">
        <w:rPr>
          <w:rFonts w:ascii="Sylfaen" w:hAnsi="Sylfaen" w:cs="Sylfaen"/>
          <w:color w:val="000000"/>
        </w:rPr>
        <w:t>ხარეები</w:t>
      </w:r>
      <w:r w:rsidRPr="00200C91">
        <w:rPr>
          <w:rFonts w:ascii="Calibri" w:hAnsi="Calibri"/>
          <w:color w:val="000000"/>
        </w:rPr>
        <w:t xml:space="preserve"> </w:t>
      </w:r>
      <w:r w:rsidRPr="00200C91">
        <w:rPr>
          <w:rFonts w:ascii="Sylfaen" w:hAnsi="Sylfaen" w:cs="Sylfaen"/>
          <w:color w:val="000000"/>
        </w:rPr>
        <w:t>განავითარებენ</w:t>
      </w:r>
      <w:r w:rsidRPr="00200C91">
        <w:rPr>
          <w:rFonts w:ascii="Calibri" w:hAnsi="Calibri"/>
          <w:color w:val="000000"/>
        </w:rPr>
        <w:t xml:space="preserve"> </w:t>
      </w:r>
      <w:r w:rsidRPr="00200C91">
        <w:rPr>
          <w:rFonts w:ascii="Sylfaen" w:hAnsi="Sylfaen" w:cs="Sylfaen"/>
          <w:color w:val="000000"/>
        </w:rPr>
        <w:t>და</w:t>
      </w:r>
      <w:r w:rsidRPr="00200C91">
        <w:rPr>
          <w:rFonts w:ascii="Calibri" w:hAnsi="Calibri"/>
          <w:color w:val="000000"/>
        </w:rPr>
        <w:t xml:space="preserve"> </w:t>
      </w:r>
      <w:r w:rsidRPr="00200C91">
        <w:rPr>
          <w:rFonts w:ascii="Sylfaen" w:hAnsi="Sylfaen" w:cs="Sylfaen"/>
          <w:color w:val="000000"/>
        </w:rPr>
        <w:t>განამტკიცებენ</w:t>
      </w:r>
      <w:r w:rsidRPr="00200C91">
        <w:rPr>
          <w:rFonts w:ascii="Calibri" w:hAnsi="Calibri"/>
          <w:color w:val="000000"/>
        </w:rPr>
        <w:t xml:space="preserve"> </w:t>
      </w:r>
      <w:r w:rsidRPr="00200C91">
        <w:rPr>
          <w:rFonts w:ascii="Sylfaen" w:hAnsi="Sylfaen" w:cs="Sylfaen"/>
          <w:color w:val="000000"/>
        </w:rPr>
        <w:t>თანამშრომლობას</w:t>
      </w:r>
      <w:r w:rsidRPr="00200C91">
        <w:rPr>
          <w:rFonts w:ascii="Calibri" w:hAnsi="Calibri"/>
          <w:color w:val="000000"/>
        </w:rPr>
        <w:t xml:space="preserve"> </w:t>
      </w:r>
      <w:r w:rsidRPr="00200C91">
        <w:rPr>
          <w:rFonts w:ascii="Sylfaen" w:hAnsi="Sylfaen" w:cs="Sylfaen"/>
          <w:color w:val="000000"/>
        </w:rPr>
        <w:t>გარემოსდაცვით</w:t>
      </w:r>
      <w:r w:rsidRPr="00200C91">
        <w:rPr>
          <w:rFonts w:ascii="Calibri" w:hAnsi="Calibri"/>
          <w:color w:val="000000"/>
        </w:rPr>
        <w:t xml:space="preserve"> </w:t>
      </w:r>
      <w:r w:rsidRPr="00200C91">
        <w:rPr>
          <w:rFonts w:ascii="Sylfaen" w:hAnsi="Sylfaen" w:cs="Sylfaen"/>
          <w:color w:val="000000"/>
        </w:rPr>
        <w:t>საკითხებზე</w:t>
      </w:r>
      <w:r w:rsidRPr="00200C91">
        <w:rPr>
          <w:rFonts w:ascii="Calibri" w:hAnsi="Calibri"/>
          <w:color w:val="000000"/>
        </w:rPr>
        <w:t>. </w:t>
      </w:r>
      <w:r w:rsidRPr="00200C91">
        <w:rPr>
          <w:rFonts w:ascii="Sylfaen" w:hAnsi="Sylfaen" w:cs="Sylfaen"/>
          <w:color w:val="000000"/>
        </w:rPr>
        <w:t>თანამშრომლობის</w:t>
      </w:r>
      <w:r w:rsidRPr="00200C91">
        <w:rPr>
          <w:rFonts w:ascii="Calibri" w:hAnsi="Calibri"/>
          <w:color w:val="000000"/>
        </w:rPr>
        <w:t xml:space="preserve"> </w:t>
      </w:r>
      <w:r w:rsidRPr="00200C91">
        <w:rPr>
          <w:rFonts w:ascii="Sylfaen" w:hAnsi="Sylfaen" w:cs="Sylfaen"/>
          <w:color w:val="000000"/>
          <w:lang w:val="ka-GE"/>
        </w:rPr>
        <w:t xml:space="preserve">მთავარი მიზანი კი </w:t>
      </w:r>
      <w:r w:rsidRPr="00200C91">
        <w:rPr>
          <w:rFonts w:ascii="Sylfaen" w:hAnsi="Sylfaen" w:cs="Sylfaen"/>
          <w:color w:val="000000"/>
        </w:rPr>
        <w:t>ადამიანის</w:t>
      </w:r>
      <w:r w:rsidRPr="00200C91">
        <w:rPr>
          <w:rFonts w:ascii="Calibri" w:hAnsi="Calibri"/>
          <w:color w:val="000000"/>
        </w:rPr>
        <w:t xml:space="preserve"> </w:t>
      </w:r>
      <w:r w:rsidRPr="00200C91">
        <w:rPr>
          <w:rFonts w:ascii="Sylfaen" w:hAnsi="Sylfaen" w:cs="Sylfaen"/>
          <w:color w:val="000000"/>
        </w:rPr>
        <w:t>ჯანმრთელობი</w:t>
      </w:r>
      <w:r w:rsidRPr="00200C91">
        <w:rPr>
          <w:rFonts w:ascii="Sylfaen" w:hAnsi="Sylfaen" w:cs="Sylfaen"/>
          <w:color w:val="000000"/>
          <w:lang w:val="ka-GE"/>
        </w:rPr>
        <w:t>ს დაცვაა</w:t>
      </w:r>
      <w:r w:rsidRPr="00200C91">
        <w:rPr>
          <w:rFonts w:ascii="Calibri" w:hAnsi="Calibri"/>
          <w:color w:val="000000"/>
        </w:rPr>
        <w:t> .</w:t>
      </w:r>
    </w:p>
    <w:p w14:paraId="377F61BE" w14:textId="77777777" w:rsidR="00200C91" w:rsidRPr="00200C91" w:rsidRDefault="00200C91" w:rsidP="00200C91">
      <w:pPr>
        <w:rPr>
          <w:lang w:val="en-GB" w:bidi="en-GB"/>
        </w:rPr>
      </w:pPr>
    </w:p>
    <w:p w14:paraId="4DEB796F" w14:textId="3E6D00DB" w:rsidR="00200C91" w:rsidRDefault="00200C91" w:rsidP="00381435">
      <w:pPr>
        <w:rPr>
          <w:rFonts w:ascii="Sylfaen" w:hAnsi="Sylfaen"/>
          <w:lang w:val="ka-GE"/>
        </w:rPr>
      </w:pPr>
      <w:r w:rsidRPr="00200C91">
        <w:rPr>
          <w:lang w:val="ka-GE"/>
        </w:rPr>
        <w:t>348-</w:t>
      </w:r>
      <w:r w:rsidRPr="00200C91">
        <w:rPr>
          <w:rFonts w:ascii="Sylfaen" w:hAnsi="Sylfaen"/>
          <w:lang w:val="ka-GE"/>
        </w:rPr>
        <w:t xml:space="preserve">ე მუხლის შესაბამისად, </w:t>
      </w:r>
      <w:r w:rsidRPr="00200C91">
        <w:rPr>
          <w:rFonts w:ascii="Sylfaen" w:hAnsi="Sylfaen"/>
          <w:lang w:val="ka-GE" w:bidi="en-GB"/>
        </w:rPr>
        <w:t>მხარეები აძლიერებენ დიალოგს და თანამშრომლობას ჯანმრთელობისა და ჯანმრთელობის დაცვასთან დაკავში</w:t>
      </w:r>
      <w:r>
        <w:rPr>
          <w:rFonts w:ascii="Sylfaen" w:hAnsi="Sylfaen"/>
          <w:lang w:val="ka-GE" w:bidi="en-GB"/>
        </w:rPr>
        <w:t>რებულ საკითხებზე</w:t>
      </w:r>
      <w:r w:rsidRPr="00200C91">
        <w:rPr>
          <w:rFonts w:ascii="Sylfaen" w:hAnsi="Sylfaen"/>
          <w:lang w:val="ka-GE" w:bidi="en-GB"/>
        </w:rPr>
        <w:t>, სოციალურ დაცვ</w:t>
      </w:r>
      <w:r>
        <w:rPr>
          <w:rFonts w:ascii="Sylfaen" w:hAnsi="Sylfaen"/>
          <w:lang w:val="ka-GE" w:bidi="en-GB"/>
        </w:rPr>
        <w:t>ის</w:t>
      </w:r>
      <w:r w:rsidRPr="00200C91">
        <w:rPr>
          <w:rFonts w:ascii="Sylfaen" w:hAnsi="Sylfaen"/>
          <w:lang w:val="ka-GE" w:bidi="en-GB"/>
        </w:rPr>
        <w:t>, სოციალურ ჩართულობ</w:t>
      </w:r>
      <w:r>
        <w:rPr>
          <w:rFonts w:ascii="Sylfaen" w:hAnsi="Sylfaen"/>
          <w:lang w:val="ka-GE" w:bidi="en-GB"/>
        </w:rPr>
        <w:t xml:space="preserve">ისა და </w:t>
      </w:r>
      <w:r w:rsidRPr="00200C91">
        <w:rPr>
          <w:rFonts w:ascii="Sylfaen" w:hAnsi="Sylfaen"/>
          <w:lang w:val="ka-GE" w:bidi="en-GB"/>
        </w:rPr>
        <w:t>გენდერულ თანასწორობ</w:t>
      </w:r>
      <w:r>
        <w:rPr>
          <w:rFonts w:ascii="Sylfaen" w:hAnsi="Sylfaen"/>
          <w:lang w:val="ka-GE" w:bidi="en-GB"/>
        </w:rPr>
        <w:t>ი</w:t>
      </w:r>
      <w:r w:rsidRPr="00200C91">
        <w:rPr>
          <w:rFonts w:ascii="Sylfaen" w:hAnsi="Sylfaen"/>
          <w:lang w:val="ka-GE" w:bidi="en-GB"/>
        </w:rPr>
        <w:t>ს</w:t>
      </w:r>
      <w:r>
        <w:rPr>
          <w:rFonts w:ascii="Sylfaen" w:hAnsi="Sylfaen"/>
          <w:lang w:val="ka-GE" w:bidi="en-GB"/>
        </w:rPr>
        <w:t xml:space="preserve"> პრინციპებზე,</w:t>
      </w:r>
      <w:r w:rsidRPr="00200C91">
        <w:rPr>
          <w:rFonts w:ascii="Sylfaen" w:hAnsi="Sylfaen"/>
          <w:lang w:val="ka-GE" w:bidi="en-GB"/>
        </w:rPr>
        <w:t xml:space="preserve"> და კორპორაციულ</w:t>
      </w:r>
      <w:r>
        <w:rPr>
          <w:rFonts w:ascii="Sylfaen" w:hAnsi="Sylfaen"/>
          <w:lang w:val="ka-GE" w:bidi="en-GB"/>
        </w:rPr>
        <w:t>-</w:t>
      </w:r>
      <w:r w:rsidRPr="00200C91">
        <w:rPr>
          <w:rFonts w:ascii="Sylfaen" w:hAnsi="Sylfaen"/>
          <w:lang w:val="ka-GE" w:bidi="en-GB"/>
        </w:rPr>
        <w:t>სოციალურ პასუხისმგებლობ</w:t>
      </w:r>
      <w:r>
        <w:rPr>
          <w:rFonts w:ascii="Sylfaen" w:hAnsi="Sylfaen"/>
          <w:lang w:val="ka-GE" w:bidi="en-GB"/>
        </w:rPr>
        <w:t xml:space="preserve">ის გაძლიერებაზე. </w:t>
      </w:r>
      <w:r w:rsidRPr="00200C91">
        <w:rPr>
          <w:rFonts w:ascii="Sylfaen" w:hAnsi="Sylfaen"/>
          <w:lang w:val="ka-GE" w:bidi="en-GB"/>
        </w:rPr>
        <w:t xml:space="preserve"> </w:t>
      </w:r>
      <w:r>
        <w:rPr>
          <w:rFonts w:ascii="Sylfaen" w:hAnsi="Sylfaen"/>
          <w:lang w:val="ka-GE" w:bidi="en-GB"/>
        </w:rPr>
        <w:t xml:space="preserve">ამ ჩართულობით </w:t>
      </w:r>
      <w:r w:rsidRPr="00200C91">
        <w:rPr>
          <w:rFonts w:ascii="Sylfaen" w:hAnsi="Sylfaen"/>
          <w:lang w:val="ka-GE" w:bidi="en-GB"/>
        </w:rPr>
        <w:t>ხელს უწყობენ სიღარიბის დაძლევ</w:t>
      </w:r>
      <w:r>
        <w:rPr>
          <w:rFonts w:ascii="Sylfaen" w:hAnsi="Sylfaen"/>
          <w:lang w:val="ka-GE" w:bidi="en-GB"/>
        </w:rPr>
        <w:t>ა</w:t>
      </w:r>
      <w:r w:rsidRPr="00200C91">
        <w:rPr>
          <w:rFonts w:ascii="Sylfaen" w:hAnsi="Sylfaen"/>
          <w:lang w:val="ka-GE" w:bidi="en-GB"/>
        </w:rPr>
        <w:t>ს, სოციალური ინტეგრაცი</w:t>
      </w:r>
      <w:r>
        <w:rPr>
          <w:rFonts w:ascii="Sylfaen" w:hAnsi="Sylfaen"/>
          <w:lang w:val="ka-GE" w:bidi="en-GB"/>
        </w:rPr>
        <w:t>ა</w:t>
      </w:r>
      <w:r w:rsidRPr="00200C91">
        <w:rPr>
          <w:rFonts w:ascii="Sylfaen" w:hAnsi="Sylfaen"/>
          <w:lang w:val="ka-GE" w:bidi="en-GB"/>
        </w:rPr>
        <w:t>ს</w:t>
      </w:r>
      <w:r>
        <w:rPr>
          <w:rFonts w:ascii="Sylfaen" w:hAnsi="Sylfaen"/>
          <w:lang w:val="ka-GE" w:bidi="en-GB"/>
        </w:rPr>
        <w:t>,</w:t>
      </w:r>
      <w:r w:rsidRPr="00200C91">
        <w:rPr>
          <w:rFonts w:ascii="Sylfaen" w:hAnsi="Sylfaen"/>
          <w:lang w:val="ka-GE" w:bidi="en-GB"/>
        </w:rPr>
        <w:t xml:space="preserve"> მდგრად განვითარება</w:t>
      </w:r>
      <w:r>
        <w:rPr>
          <w:rFonts w:ascii="Sylfaen" w:hAnsi="Sylfaen"/>
          <w:lang w:val="ka-GE" w:bidi="en-GB"/>
        </w:rPr>
        <w:t>სა</w:t>
      </w:r>
      <w:r w:rsidRPr="00200C91">
        <w:rPr>
          <w:rFonts w:ascii="Sylfaen" w:hAnsi="Sylfaen"/>
          <w:lang w:val="ka-GE" w:bidi="en-GB"/>
        </w:rPr>
        <w:t xml:space="preserve"> და ცხოვრების ხარისხის გაუმჯობესება</w:t>
      </w:r>
      <w:r>
        <w:rPr>
          <w:rFonts w:ascii="Sylfaen" w:hAnsi="Sylfaen"/>
          <w:lang w:val="ka-GE" w:bidi="en-GB"/>
        </w:rPr>
        <w:t xml:space="preserve"> ეროვნულ დონეზე. </w:t>
      </w:r>
    </w:p>
    <w:p w14:paraId="76C6ACF8" w14:textId="3EE69703" w:rsidR="00200C91" w:rsidRDefault="00200C91" w:rsidP="00381435">
      <w:pPr>
        <w:rPr>
          <w:rFonts w:ascii="Sylfaen" w:hAnsi="Sylfaen"/>
          <w:lang w:val="ka-GE"/>
        </w:rPr>
      </w:pPr>
    </w:p>
    <w:p w14:paraId="2F3C1DBD" w14:textId="77777777" w:rsidR="00200C91" w:rsidRPr="00200C91" w:rsidRDefault="00200C91" w:rsidP="00381435">
      <w:pPr>
        <w:rPr>
          <w:rFonts w:ascii="Sylfaen" w:hAnsi="Sylfaen"/>
          <w:lang w:val="ka-GE"/>
        </w:rPr>
      </w:pPr>
    </w:p>
    <w:p w14:paraId="12849DF7" w14:textId="6419C9E3" w:rsidR="00200C91" w:rsidRDefault="00200C91" w:rsidP="008B42EB">
      <w:pPr>
        <w:rPr>
          <w:rFonts w:ascii="Sylfaen" w:hAnsi="Sylfaen"/>
          <w:lang w:val="ka-GE" w:bidi="en-GB"/>
        </w:rPr>
      </w:pPr>
      <w:r>
        <w:rPr>
          <w:lang w:val="ka-GE" w:bidi="en-GB"/>
        </w:rPr>
        <w:t>355-</w:t>
      </w:r>
      <w:r>
        <w:rPr>
          <w:rFonts w:ascii="Sylfaen" w:hAnsi="Sylfaen"/>
          <w:lang w:val="ka-GE" w:bidi="en-GB"/>
        </w:rPr>
        <w:t>ე მუხლის მიხედვით, მხარეები თანხმდებიან</w:t>
      </w:r>
      <w:r w:rsidR="00685E26">
        <w:rPr>
          <w:rFonts w:ascii="Sylfaen" w:hAnsi="Sylfaen"/>
          <w:lang w:val="ka-GE" w:bidi="en-GB"/>
        </w:rPr>
        <w:t xml:space="preserve"> საზოგადოებრივი</w:t>
      </w:r>
      <w:r>
        <w:rPr>
          <w:rFonts w:ascii="Sylfaen" w:hAnsi="Sylfaen"/>
          <w:lang w:val="ka-GE" w:bidi="en-GB"/>
        </w:rPr>
        <w:t xml:space="preserve"> </w:t>
      </w:r>
      <w:r w:rsidR="00685E26">
        <w:rPr>
          <w:rFonts w:ascii="Sylfaen" w:hAnsi="Sylfaen"/>
          <w:lang w:val="ka-GE" w:bidi="en-GB"/>
        </w:rPr>
        <w:t xml:space="preserve">ჯანდაცვიიის სფეროში თანამშრომლობაზე, მდგრადი განვითარების მთავარი პრინციპების გარშემო - </w:t>
      </w:r>
      <w:r w:rsidR="00685E26" w:rsidRPr="00685E26">
        <w:rPr>
          <w:rFonts w:ascii="Sylfaen" w:hAnsi="Sylfaen"/>
          <w:i/>
          <w:iCs/>
          <w:lang w:val="ka-GE" w:bidi="en-GB"/>
        </w:rPr>
        <w:t>საზოგადოებრივი ჯანმრთელობის უსაფრთხოება და ადამიანის ჯანმრთელობა</w:t>
      </w:r>
      <w:r w:rsidR="00685E26">
        <w:rPr>
          <w:rFonts w:ascii="Sylfaen" w:hAnsi="Sylfaen"/>
          <w:i/>
          <w:iCs/>
          <w:lang w:val="ka-GE" w:bidi="en-GB"/>
        </w:rPr>
        <w:t xml:space="preserve">. </w:t>
      </w:r>
    </w:p>
    <w:p w14:paraId="75C8FB38" w14:textId="273C6ACB" w:rsidR="00200C91" w:rsidRDefault="00685E26" w:rsidP="008B42EB">
      <w:pPr>
        <w:rPr>
          <w:rFonts w:ascii="Sylfaen" w:hAnsi="Sylfaen"/>
          <w:lang w:val="ka-GE" w:bidi="en-GB"/>
        </w:rPr>
      </w:pPr>
      <w:r>
        <w:rPr>
          <w:rFonts w:ascii="Sylfaen" w:hAnsi="Sylfaen"/>
          <w:lang w:val="ka-GE" w:bidi="en-GB"/>
        </w:rPr>
        <w:t xml:space="preserve">356 -ე მუხლის თანახმად, ეს თანამშრომლობა მოიცავს შემდეგ მიმართულებებს: </w:t>
      </w:r>
    </w:p>
    <w:p w14:paraId="53D9B4C7" w14:textId="61F917A0" w:rsidR="00685E26" w:rsidRDefault="00685E26" w:rsidP="008B42EB">
      <w:pPr>
        <w:rPr>
          <w:rFonts w:ascii="Sylfaen" w:hAnsi="Sylfaen"/>
          <w:lang w:val="ka-GE" w:bidi="en-GB"/>
        </w:rPr>
      </w:pPr>
    </w:p>
    <w:p w14:paraId="4D01FBEC" w14:textId="602A76C2" w:rsidR="00B70E5D" w:rsidRDefault="00685E26" w:rsidP="00685E26">
      <w:pPr>
        <w:rPr>
          <w:rFonts w:ascii="Sylfaen" w:hAnsi="Sylfaen"/>
          <w:lang w:val="ka-GE" w:bidi="en-GB"/>
        </w:rPr>
      </w:pPr>
      <w:r>
        <w:rPr>
          <w:rFonts w:ascii="Sylfaen" w:hAnsi="Sylfaen"/>
          <w:lang w:val="ka-GE" w:bidi="en-GB"/>
        </w:rPr>
        <w:t xml:space="preserve">ა) </w:t>
      </w:r>
      <w:r w:rsidRPr="00685E26">
        <w:rPr>
          <w:rFonts w:ascii="Sylfaen" w:hAnsi="Sylfaen"/>
          <w:lang w:val="ka-GE" w:bidi="en-GB"/>
        </w:rPr>
        <w:t xml:space="preserve">საქართველოს </w:t>
      </w:r>
      <w:r>
        <w:rPr>
          <w:rFonts w:ascii="Sylfaen" w:hAnsi="Sylfaen"/>
          <w:lang w:val="ka-GE" w:bidi="en-GB"/>
        </w:rPr>
        <w:t xml:space="preserve">საზ. </w:t>
      </w:r>
      <w:r w:rsidRPr="00685E26">
        <w:rPr>
          <w:rFonts w:ascii="Sylfaen" w:hAnsi="Sylfaen"/>
          <w:lang w:val="ka-GE" w:bidi="en-GB"/>
        </w:rPr>
        <w:t>ჯანდაცვის სისტემის გაძლიერება, ჯანდაცვის სექტორის რეფორმის გაგრძელები</w:t>
      </w:r>
      <w:r>
        <w:rPr>
          <w:rFonts w:ascii="Sylfaen" w:hAnsi="Sylfaen"/>
          <w:lang w:val="ka-GE" w:bidi="en-GB"/>
        </w:rPr>
        <w:t>ს,</w:t>
      </w:r>
      <w:r w:rsidRPr="00685E26">
        <w:rPr>
          <w:rFonts w:ascii="Sylfaen" w:hAnsi="Sylfaen"/>
          <w:lang w:val="ka-GE" w:bidi="en-GB"/>
        </w:rPr>
        <w:t xml:space="preserve"> მაღალი ხარისხის ჯანდაცვის</w:t>
      </w:r>
      <w:r>
        <w:rPr>
          <w:rFonts w:ascii="Sylfaen" w:hAnsi="Sylfaen"/>
          <w:lang w:val="ka-GE" w:bidi="en-GB"/>
        </w:rPr>
        <w:t xml:space="preserve"> სერვისებით</w:t>
      </w:r>
      <w:r w:rsidRPr="00685E26">
        <w:rPr>
          <w:rFonts w:ascii="Sylfaen" w:hAnsi="Sylfaen"/>
          <w:lang w:val="ka-GE" w:bidi="en-GB"/>
        </w:rPr>
        <w:t xml:space="preserve"> უზრუნველყოფ</w:t>
      </w:r>
      <w:r>
        <w:rPr>
          <w:rFonts w:ascii="Sylfaen" w:hAnsi="Sylfaen"/>
          <w:lang w:val="ka-GE" w:bidi="en-GB"/>
        </w:rPr>
        <w:t>ის,</w:t>
      </w:r>
      <w:r w:rsidRPr="00685E26">
        <w:rPr>
          <w:rFonts w:ascii="Sylfaen" w:hAnsi="Sylfaen"/>
          <w:lang w:val="ka-GE" w:bidi="en-GB"/>
        </w:rPr>
        <w:t xml:space="preserve">  ადამიანური რესურსების განვითარებ</w:t>
      </w:r>
      <w:r>
        <w:rPr>
          <w:rFonts w:ascii="Sylfaen" w:hAnsi="Sylfaen"/>
          <w:lang w:val="ka-GE" w:bidi="en-GB"/>
        </w:rPr>
        <w:t>ით</w:t>
      </w:r>
      <w:r w:rsidRPr="00685E26">
        <w:rPr>
          <w:rFonts w:ascii="Sylfaen" w:hAnsi="Sylfaen"/>
          <w:lang w:val="ka-GE" w:bidi="en-GB"/>
        </w:rPr>
        <w:t>, ჯანმრთელობის მმართველობის გაუმჯობესებ</w:t>
      </w:r>
      <w:r>
        <w:rPr>
          <w:rFonts w:ascii="Sylfaen" w:hAnsi="Sylfaen"/>
          <w:lang w:val="ka-GE" w:bidi="en-GB"/>
        </w:rPr>
        <w:t>ისა</w:t>
      </w:r>
      <w:r w:rsidRPr="00685E26">
        <w:rPr>
          <w:rFonts w:ascii="Sylfaen" w:hAnsi="Sylfaen"/>
          <w:lang w:val="ka-GE" w:bidi="en-GB"/>
        </w:rPr>
        <w:t xml:space="preserve"> და ჯანდაცვის დაფინანსებ</w:t>
      </w:r>
      <w:r>
        <w:rPr>
          <w:rFonts w:ascii="Sylfaen" w:hAnsi="Sylfaen"/>
          <w:lang w:val="ka-GE" w:bidi="en-GB"/>
        </w:rPr>
        <w:t xml:space="preserve">ის გზებით. </w:t>
      </w:r>
    </w:p>
    <w:p w14:paraId="1828F446" w14:textId="4CB66380" w:rsidR="00685E26" w:rsidRDefault="00685E26" w:rsidP="00685E26">
      <w:pPr>
        <w:rPr>
          <w:rFonts w:ascii="Sylfaen" w:hAnsi="Sylfaen"/>
          <w:lang w:val="ka-GE" w:bidi="en-GB"/>
        </w:rPr>
      </w:pPr>
      <w:r>
        <w:rPr>
          <w:rFonts w:ascii="Sylfaen" w:hAnsi="Sylfaen"/>
          <w:lang w:val="ka-GE" w:bidi="en-GB"/>
        </w:rPr>
        <w:t>ბ) გაძლიერდეს ი</w:t>
      </w:r>
      <w:r w:rsidRPr="00685E26">
        <w:rPr>
          <w:rFonts w:ascii="Sylfaen" w:hAnsi="Sylfaen"/>
          <w:lang w:val="ka-GE" w:bidi="en-GB"/>
        </w:rPr>
        <w:t xml:space="preserve">ნფექციური დაავადებების ეპიდემიოლოგიური მეთვალყურეობა და კონტროლი, </w:t>
      </w:r>
      <w:r>
        <w:rPr>
          <w:rFonts w:ascii="Sylfaen" w:hAnsi="Sylfaen"/>
          <w:lang w:val="ka-GE" w:bidi="en-GB"/>
        </w:rPr>
        <w:t>როგორიცა</w:t>
      </w:r>
      <w:r w:rsidRPr="00685E26">
        <w:rPr>
          <w:rFonts w:ascii="Sylfaen" w:hAnsi="Sylfaen"/>
          <w:lang w:val="ka-GE" w:bidi="en-GB"/>
        </w:rPr>
        <w:t xml:space="preserve">, აივ </w:t>
      </w:r>
      <w:r>
        <w:rPr>
          <w:rFonts w:ascii="Sylfaen" w:hAnsi="Sylfaen"/>
          <w:lang w:val="ka-GE" w:bidi="en-GB"/>
        </w:rPr>
        <w:t>ინფექცია</w:t>
      </w:r>
      <w:r w:rsidRPr="00685E26">
        <w:rPr>
          <w:rFonts w:ascii="Sylfaen" w:hAnsi="Sylfaen"/>
          <w:lang w:val="ka-GE" w:bidi="en-GB"/>
        </w:rPr>
        <w:t xml:space="preserve"> შიდსი, ვირუსული ჰეპატიტ</w:t>
      </w:r>
      <w:r>
        <w:rPr>
          <w:rFonts w:ascii="Sylfaen" w:hAnsi="Sylfaen"/>
          <w:lang w:val="ka-GE" w:bidi="en-GB"/>
        </w:rPr>
        <w:t>ები,</w:t>
      </w:r>
      <w:r w:rsidRPr="00685E26">
        <w:rPr>
          <w:rFonts w:ascii="Sylfaen" w:hAnsi="Sylfaen"/>
          <w:lang w:val="ka-GE" w:bidi="en-GB"/>
        </w:rPr>
        <w:t xml:space="preserve"> ტუბერკულოზი, </w:t>
      </w:r>
      <w:r>
        <w:rPr>
          <w:rFonts w:ascii="Sylfaen" w:hAnsi="Sylfaen"/>
          <w:lang w:val="ka-GE" w:bidi="en-GB"/>
        </w:rPr>
        <w:t xml:space="preserve">(მათ შორის </w:t>
      </w:r>
      <w:r w:rsidRPr="00685E26">
        <w:rPr>
          <w:rFonts w:ascii="Sylfaen" w:hAnsi="Sylfaen"/>
          <w:lang w:val="ka-GE" w:bidi="en-GB"/>
        </w:rPr>
        <w:t>ანტიმიკრობული რეზისტენტ</w:t>
      </w:r>
      <w:r>
        <w:rPr>
          <w:rFonts w:ascii="Sylfaen" w:hAnsi="Sylfaen"/>
          <w:lang w:val="ka-GE" w:bidi="en-GB"/>
        </w:rPr>
        <w:t xml:space="preserve">ული ფორმა) </w:t>
      </w:r>
      <w:r w:rsidRPr="00685E26">
        <w:rPr>
          <w:rFonts w:ascii="Sylfaen" w:hAnsi="Sylfaen"/>
          <w:lang w:val="ka-GE" w:bidi="en-GB"/>
        </w:rPr>
        <w:t>ჯანმრთელობის საფრთხეებისა და საგანგებო სიტუაციებისათვის მზადყოფნ</w:t>
      </w:r>
      <w:r>
        <w:rPr>
          <w:rFonts w:ascii="Sylfaen" w:hAnsi="Sylfaen"/>
          <w:lang w:val="ka-GE" w:bidi="en-GB"/>
        </w:rPr>
        <w:t xml:space="preserve">ა. </w:t>
      </w:r>
    </w:p>
    <w:p w14:paraId="7BF91092" w14:textId="215B6C10" w:rsidR="00B70E5D" w:rsidRDefault="00685E26" w:rsidP="00B70E5D">
      <w:pPr>
        <w:rPr>
          <w:rFonts w:ascii="Sylfaen" w:hAnsi="Sylfaen"/>
          <w:lang w:val="ka-GE" w:bidi="en-GB"/>
        </w:rPr>
      </w:pPr>
      <w:r>
        <w:rPr>
          <w:rFonts w:ascii="Sylfaen" w:hAnsi="Sylfaen"/>
          <w:lang w:val="ka-GE" w:bidi="en-GB"/>
        </w:rPr>
        <w:t xml:space="preserve">გ) </w:t>
      </w:r>
      <w:r w:rsidR="00B70E5D" w:rsidRPr="00B70E5D">
        <w:rPr>
          <w:rFonts w:ascii="Sylfaen" w:hAnsi="Sylfaen"/>
          <w:lang w:val="ka-GE" w:bidi="en-GB"/>
        </w:rPr>
        <w:t>არაგადამდები დაავადებების პრ</w:t>
      </w:r>
      <w:r w:rsidR="00B70E5D">
        <w:rPr>
          <w:rFonts w:ascii="Sylfaen" w:hAnsi="Sylfaen"/>
          <w:lang w:val="ka-GE" w:bidi="en-GB"/>
        </w:rPr>
        <w:t xml:space="preserve">ევენცია </w:t>
      </w:r>
      <w:r w:rsidR="00B70E5D" w:rsidRPr="00B70E5D">
        <w:rPr>
          <w:rFonts w:ascii="Sylfaen" w:hAnsi="Sylfaen"/>
          <w:lang w:val="ka-GE" w:bidi="en-GB"/>
        </w:rPr>
        <w:t xml:space="preserve">და კონტროლი, ძირითადად ინფორმაციისა და საუკეთესო პრაქტიკის გაცვლის გზით, ცხოვრების ჯანსაღი წესის, ფიზიკური </w:t>
      </w:r>
      <w:r w:rsidR="00B70E5D">
        <w:rPr>
          <w:rFonts w:ascii="Sylfaen" w:hAnsi="Sylfaen"/>
          <w:lang w:val="ka-GE" w:bidi="en-GB"/>
        </w:rPr>
        <w:t>აქტივობისა</w:t>
      </w:r>
      <w:r w:rsidR="00B70E5D" w:rsidRPr="00B70E5D">
        <w:rPr>
          <w:rFonts w:ascii="Sylfaen" w:hAnsi="Sylfaen"/>
          <w:lang w:val="ka-GE" w:bidi="en-GB"/>
        </w:rPr>
        <w:t xml:space="preserve"> და</w:t>
      </w:r>
      <w:r w:rsidR="00B70E5D">
        <w:rPr>
          <w:rFonts w:ascii="Sylfaen" w:hAnsi="Sylfaen"/>
          <w:lang w:val="ka-GE" w:bidi="en-GB"/>
        </w:rPr>
        <w:t xml:space="preserve"> ისეთი რისკ-ფაქტორების შემცირებიით</w:t>
      </w:r>
      <w:r w:rsidR="00B70E5D" w:rsidRPr="00B70E5D">
        <w:rPr>
          <w:rFonts w:ascii="Sylfaen" w:hAnsi="Sylfaen"/>
          <w:lang w:val="ka-GE" w:bidi="en-GB"/>
        </w:rPr>
        <w:t xml:space="preserve">, როგორიცაა კვება, ალკოჰოლზე დამოკიდებულება, </w:t>
      </w:r>
      <w:r w:rsidR="00B70E5D">
        <w:rPr>
          <w:rFonts w:ascii="Sylfaen" w:hAnsi="Sylfaen"/>
          <w:lang w:val="ka-GE" w:bidi="en-GB"/>
        </w:rPr>
        <w:t>ნარკოდამოკიდებულება</w:t>
      </w:r>
      <w:r w:rsidR="00B70E5D" w:rsidRPr="00B70E5D">
        <w:rPr>
          <w:rFonts w:ascii="Sylfaen" w:hAnsi="Sylfaen"/>
          <w:lang w:val="ka-GE" w:bidi="en-GB"/>
        </w:rPr>
        <w:t xml:space="preserve"> და თამბაქო</w:t>
      </w:r>
      <w:r w:rsidR="00B70E5D">
        <w:rPr>
          <w:rFonts w:ascii="Sylfaen" w:hAnsi="Sylfaen"/>
          <w:lang w:val="ka-GE" w:bidi="en-GB"/>
        </w:rPr>
        <w:t>ს მოხმარება</w:t>
      </w:r>
      <w:r w:rsidR="00B70E5D" w:rsidRPr="00B70E5D">
        <w:rPr>
          <w:rFonts w:ascii="Sylfaen" w:hAnsi="Sylfaen"/>
          <w:lang w:val="ka-GE" w:bidi="en-GB"/>
        </w:rPr>
        <w:t>;</w:t>
      </w:r>
    </w:p>
    <w:p w14:paraId="4B4D6459" w14:textId="145FBBD2" w:rsidR="00B70E5D" w:rsidRDefault="00B70E5D" w:rsidP="00B70E5D">
      <w:pPr>
        <w:rPr>
          <w:rFonts w:ascii="Sylfaen" w:hAnsi="Sylfaen"/>
          <w:lang w:val="ka-GE" w:bidi="en-GB"/>
        </w:rPr>
      </w:pPr>
      <w:r>
        <w:rPr>
          <w:rFonts w:ascii="Sylfaen" w:hAnsi="Sylfaen"/>
          <w:lang w:val="ka-GE" w:bidi="en-GB"/>
        </w:rPr>
        <w:t>დ) ადამიანის მიერ წარმოებული ნივთიერებების ხარისხისა და უსაფრთხოების კონტროლი;</w:t>
      </w:r>
    </w:p>
    <w:p w14:paraId="37B52003" w14:textId="0E9EBE98" w:rsidR="00B70E5D" w:rsidRDefault="00B70E5D" w:rsidP="00B70E5D">
      <w:pPr>
        <w:rPr>
          <w:rFonts w:ascii="Sylfaen" w:hAnsi="Sylfaen"/>
          <w:lang w:val="ka-GE" w:bidi="en-GB"/>
        </w:rPr>
      </w:pPr>
      <w:r>
        <w:rPr>
          <w:rFonts w:ascii="Sylfaen" w:hAnsi="Sylfaen"/>
          <w:lang w:val="ka-GE" w:bidi="en-GB"/>
        </w:rPr>
        <w:t>ე) ცოდნა და ინფორმაცია ჯანმრთელობის შესახებ, და</w:t>
      </w:r>
    </w:p>
    <w:p w14:paraId="7B028244" w14:textId="698398C5" w:rsidR="00B70E5D" w:rsidRPr="00B70E5D" w:rsidRDefault="00B70E5D" w:rsidP="00B70E5D">
      <w:pPr>
        <w:rPr>
          <w:rFonts w:ascii="Sylfaen" w:hAnsi="Sylfaen"/>
          <w:lang w:val="ka-GE" w:bidi="en-GB"/>
        </w:rPr>
      </w:pPr>
      <w:r>
        <w:rPr>
          <w:rFonts w:ascii="Sylfaen" w:hAnsi="Sylfaen"/>
          <w:lang w:val="ka-GE" w:bidi="en-GB"/>
        </w:rPr>
        <w:t xml:space="preserve">ვ) ჯანდაცვის სექტორში მიღწეული საერთაშორისო შეთანხმებების აღსრულება, კერძოდ, საერთაშორისო ჯანდაცვის რეგულაციები და თამბაქოს კონტროლის ჩარჩო კონვენცია. </w:t>
      </w:r>
    </w:p>
    <w:p w14:paraId="5750DADD" w14:textId="76B1845D" w:rsidR="00B70E5D" w:rsidRDefault="00B70E5D" w:rsidP="00B70E5D">
      <w:pPr>
        <w:pStyle w:val="NormalWeb"/>
        <w:spacing w:before="0" w:beforeAutospacing="0" w:after="160" w:afterAutospacing="0" w:line="238" w:lineRule="atLeast"/>
        <w:rPr>
          <w:rFonts w:ascii="Times" w:hAnsi="Times"/>
          <w:color w:val="000000"/>
          <w:sz w:val="22"/>
          <w:szCs w:val="22"/>
        </w:rPr>
      </w:pPr>
      <w:r>
        <w:rPr>
          <w:rFonts w:ascii="Sylfaen" w:hAnsi="Sylfaen" w:cs="Sylfaen"/>
          <w:color w:val="000000"/>
          <w:sz w:val="22"/>
          <w:szCs w:val="22"/>
        </w:rPr>
        <w:lastRenderedPageBreak/>
        <w:t>დანართების</w:t>
      </w:r>
      <w:r>
        <w:rPr>
          <w:rFonts w:ascii="Calibri" w:hAnsi="Calibri"/>
          <w:color w:val="000000"/>
          <w:sz w:val="22"/>
          <w:szCs w:val="22"/>
        </w:rPr>
        <w:t xml:space="preserve"> </w:t>
      </w:r>
      <w:r>
        <w:rPr>
          <w:rFonts w:ascii="Sylfaen" w:hAnsi="Sylfaen" w:cs="Sylfaen"/>
          <w:color w:val="000000"/>
          <w:sz w:val="22"/>
          <w:szCs w:val="22"/>
        </w:rPr>
        <w:t>თანახმად</w:t>
      </w:r>
      <w:r>
        <w:rPr>
          <w:rFonts w:ascii="Calibri" w:hAnsi="Calibri"/>
          <w:color w:val="000000"/>
          <w:sz w:val="22"/>
          <w:szCs w:val="22"/>
        </w:rPr>
        <w:t>, </w:t>
      </w:r>
      <w:r>
        <w:rPr>
          <w:rFonts w:ascii="Sylfaen" w:hAnsi="Sylfaen" w:cs="Sylfaen"/>
          <w:color w:val="000000"/>
          <w:sz w:val="22"/>
          <w:szCs w:val="22"/>
        </w:rPr>
        <w:t>საქართველო</w:t>
      </w:r>
      <w:r>
        <w:rPr>
          <w:rFonts w:ascii="Calibri" w:hAnsi="Calibri"/>
          <w:color w:val="000000"/>
          <w:sz w:val="22"/>
          <w:szCs w:val="22"/>
        </w:rPr>
        <w:t xml:space="preserve"> </w:t>
      </w:r>
      <w:r>
        <w:rPr>
          <w:rFonts w:ascii="Sylfaen" w:hAnsi="Sylfaen" w:cs="Sylfaen"/>
          <w:color w:val="000000"/>
          <w:sz w:val="22"/>
          <w:szCs w:val="22"/>
        </w:rPr>
        <w:t>იღებს</w:t>
      </w:r>
      <w:r>
        <w:rPr>
          <w:rFonts w:ascii="Calibri" w:hAnsi="Calibri"/>
          <w:color w:val="000000"/>
          <w:sz w:val="22"/>
          <w:szCs w:val="22"/>
        </w:rPr>
        <w:t xml:space="preserve"> </w:t>
      </w:r>
      <w:r>
        <w:rPr>
          <w:rFonts w:ascii="Sylfaen" w:hAnsi="Sylfaen" w:cs="Sylfaen"/>
          <w:color w:val="000000"/>
          <w:sz w:val="22"/>
          <w:szCs w:val="22"/>
        </w:rPr>
        <w:t>ვალდებულებას</w:t>
      </w:r>
      <w:r>
        <w:rPr>
          <w:rFonts w:ascii="Calibri" w:hAnsi="Calibri"/>
          <w:color w:val="000000"/>
          <w:sz w:val="22"/>
          <w:szCs w:val="22"/>
        </w:rPr>
        <w:t xml:space="preserve"> </w:t>
      </w:r>
      <w:r>
        <w:rPr>
          <w:rFonts w:ascii="Sylfaen" w:hAnsi="Sylfaen" w:cs="Sylfaen"/>
          <w:color w:val="000000"/>
          <w:sz w:val="22"/>
          <w:szCs w:val="22"/>
          <w:lang w:val="ka-GE"/>
        </w:rPr>
        <w:t>ეტაპობრივად</w:t>
      </w:r>
      <w:r>
        <w:rPr>
          <w:rFonts w:ascii="Calibri" w:hAnsi="Calibri"/>
          <w:color w:val="000000"/>
          <w:sz w:val="22"/>
          <w:szCs w:val="22"/>
        </w:rPr>
        <w:t xml:space="preserve"> </w:t>
      </w:r>
      <w:r>
        <w:rPr>
          <w:rFonts w:ascii="Sylfaen" w:hAnsi="Sylfaen" w:cs="Sylfaen"/>
          <w:color w:val="000000"/>
          <w:sz w:val="22"/>
          <w:szCs w:val="22"/>
        </w:rPr>
        <w:t>მიუახლოვდეს</w:t>
      </w:r>
      <w:r>
        <w:rPr>
          <w:rFonts w:ascii="Calibri" w:hAnsi="Calibri"/>
          <w:color w:val="000000"/>
          <w:sz w:val="22"/>
          <w:szCs w:val="22"/>
        </w:rPr>
        <w:t xml:space="preserve"> </w:t>
      </w:r>
      <w:r>
        <w:rPr>
          <w:rFonts w:ascii="Sylfaen" w:hAnsi="Sylfaen" w:cs="Sylfaen"/>
          <w:color w:val="000000"/>
          <w:sz w:val="22"/>
          <w:szCs w:val="22"/>
        </w:rPr>
        <w:t>ევროკავშირის</w:t>
      </w:r>
      <w:r>
        <w:rPr>
          <w:rFonts w:ascii="Calibri" w:hAnsi="Calibri"/>
          <w:color w:val="000000"/>
          <w:sz w:val="22"/>
          <w:szCs w:val="22"/>
        </w:rPr>
        <w:t xml:space="preserve"> </w:t>
      </w:r>
      <w:r>
        <w:rPr>
          <w:rFonts w:ascii="Sylfaen" w:hAnsi="Sylfaen" w:cs="Sylfaen"/>
          <w:color w:val="000000"/>
          <w:sz w:val="22"/>
          <w:szCs w:val="22"/>
          <w:lang w:val="ka-GE"/>
        </w:rPr>
        <w:t xml:space="preserve">საკანომდებლო გარემოს </w:t>
      </w:r>
      <w:r>
        <w:rPr>
          <w:rFonts w:ascii="Sylfaen" w:hAnsi="Sylfaen" w:cs="Sylfaen"/>
          <w:color w:val="000000"/>
          <w:sz w:val="22"/>
          <w:szCs w:val="22"/>
        </w:rPr>
        <w:t>და</w:t>
      </w:r>
      <w:r>
        <w:rPr>
          <w:rFonts w:ascii="Calibri" w:hAnsi="Calibri"/>
          <w:color w:val="000000"/>
          <w:sz w:val="22"/>
          <w:szCs w:val="22"/>
        </w:rPr>
        <w:t> </w:t>
      </w:r>
      <w:r>
        <w:rPr>
          <w:rFonts w:ascii="Sylfaen" w:hAnsi="Sylfaen" w:cs="Sylfaen"/>
          <w:color w:val="000000"/>
          <w:sz w:val="22"/>
          <w:szCs w:val="22"/>
        </w:rPr>
        <w:t>ჯანმრთელობის</w:t>
      </w:r>
      <w:r>
        <w:rPr>
          <w:rFonts w:ascii="Calibri" w:hAnsi="Calibri"/>
          <w:color w:val="000000"/>
          <w:sz w:val="22"/>
          <w:szCs w:val="22"/>
        </w:rPr>
        <w:t xml:space="preserve"> </w:t>
      </w:r>
      <w:r>
        <w:rPr>
          <w:rFonts w:ascii="Sylfaen" w:hAnsi="Sylfaen" w:cs="Sylfaen"/>
          <w:color w:val="000000"/>
          <w:sz w:val="22"/>
          <w:szCs w:val="22"/>
        </w:rPr>
        <w:t>დაცვისა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საზოგადოებრივი</w:t>
      </w:r>
      <w:r>
        <w:rPr>
          <w:rFonts w:ascii="Calibri" w:hAnsi="Calibri"/>
          <w:color w:val="000000"/>
          <w:sz w:val="22"/>
          <w:szCs w:val="22"/>
        </w:rPr>
        <w:t xml:space="preserve"> </w:t>
      </w:r>
      <w:r>
        <w:rPr>
          <w:rFonts w:ascii="Sylfaen" w:hAnsi="Sylfaen" w:cs="Sylfaen"/>
          <w:color w:val="000000"/>
          <w:sz w:val="22"/>
          <w:szCs w:val="22"/>
        </w:rPr>
        <w:t>ჯანმრთელობის</w:t>
      </w:r>
      <w:r>
        <w:rPr>
          <w:rFonts w:ascii="Calibri" w:hAnsi="Calibri"/>
          <w:color w:val="000000"/>
          <w:sz w:val="22"/>
          <w:szCs w:val="22"/>
        </w:rPr>
        <w:t> </w:t>
      </w:r>
      <w:r>
        <w:rPr>
          <w:rFonts w:ascii="Sylfaen" w:hAnsi="Sylfaen" w:cs="Sylfaen"/>
          <w:color w:val="000000"/>
          <w:sz w:val="22"/>
          <w:szCs w:val="22"/>
        </w:rPr>
        <w:t>საერთაშორისო</w:t>
      </w:r>
      <w:r>
        <w:rPr>
          <w:rFonts w:ascii="Calibri" w:hAnsi="Calibri"/>
          <w:color w:val="000000"/>
          <w:sz w:val="22"/>
          <w:szCs w:val="22"/>
        </w:rPr>
        <w:t xml:space="preserve"> </w:t>
      </w:r>
      <w:r>
        <w:rPr>
          <w:rFonts w:ascii="Sylfaen" w:hAnsi="Sylfaen" w:cs="Sylfaen"/>
          <w:color w:val="000000"/>
          <w:sz w:val="22"/>
          <w:szCs w:val="22"/>
        </w:rPr>
        <w:t>ინსტრუმენტებს</w:t>
      </w:r>
      <w:r>
        <w:rPr>
          <w:rFonts w:ascii="Calibri" w:hAnsi="Calibri"/>
          <w:color w:val="000000"/>
          <w:sz w:val="22"/>
          <w:szCs w:val="22"/>
        </w:rPr>
        <w:t> .</w:t>
      </w:r>
    </w:p>
    <w:p w14:paraId="3306F5AB" w14:textId="575AE8D9" w:rsidR="00F233B9" w:rsidRPr="00F233B9" w:rsidRDefault="00F233B9" w:rsidP="00F233B9">
      <w:pPr>
        <w:rPr>
          <w:lang w:val="en-GB" w:bidi="en-GB"/>
        </w:rPr>
      </w:pPr>
      <w:r w:rsidRPr="00F233B9">
        <w:rPr>
          <w:highlight w:val="yellow"/>
          <w:lang w:val="en-GB" w:bidi="en-GB"/>
        </w:rPr>
        <w:t>…</w:t>
      </w:r>
    </w:p>
    <w:p w14:paraId="118BDFAF" w14:textId="77777777" w:rsidR="00F233B9" w:rsidRPr="00F233B9" w:rsidRDefault="00F233B9" w:rsidP="00F233B9">
      <w:pPr>
        <w:rPr>
          <w:lang w:val="en-GB" w:bidi="en-GB"/>
        </w:rPr>
      </w:pPr>
    </w:p>
    <w:p w14:paraId="35F63803" w14:textId="011F1CDA" w:rsidR="00F233B9" w:rsidRDefault="00C42228" w:rsidP="00106CBC">
      <w:pPr>
        <w:pStyle w:val="Heading2"/>
        <w:numPr>
          <w:ilvl w:val="1"/>
          <w:numId w:val="6"/>
        </w:numPr>
        <w:spacing w:after="240"/>
        <w:rPr>
          <w:lang w:val="en-GB" w:bidi="en-GB"/>
        </w:rPr>
      </w:pPr>
      <w:bookmarkStart w:id="14" w:name="_Toc68639279"/>
      <w:r>
        <w:rPr>
          <w:rFonts w:ascii="Sylfaen" w:hAnsi="Sylfaen"/>
          <w:lang w:val="ka-GE" w:bidi="en-GB"/>
        </w:rPr>
        <w:t xml:space="preserve">სტრატეგიის </w:t>
      </w:r>
      <w:r w:rsidR="00246154">
        <w:rPr>
          <w:rFonts w:ascii="Sylfaen" w:hAnsi="Sylfaen"/>
          <w:lang w:val="ka-GE" w:bidi="en-GB"/>
        </w:rPr>
        <w:t>შემუშავების</w:t>
      </w:r>
      <w:r>
        <w:rPr>
          <w:rFonts w:ascii="Sylfaen" w:hAnsi="Sylfaen"/>
          <w:lang w:val="ka-GE" w:bidi="en-GB"/>
        </w:rPr>
        <w:t xml:space="preserve"> პროცესი</w:t>
      </w:r>
      <w:bookmarkEnd w:id="14"/>
    </w:p>
    <w:p w14:paraId="311BB6C0" w14:textId="38C6C117" w:rsidR="00246154" w:rsidRDefault="00246154" w:rsidP="001C0F2F">
      <w:pPr>
        <w:jc w:val="both"/>
        <w:rPr>
          <w:lang w:val="en-GB" w:bidi="en-GB"/>
        </w:rPr>
      </w:pPr>
    </w:p>
    <w:p w14:paraId="77E5BFB8" w14:textId="7E6CD34E" w:rsidR="00246154" w:rsidRDefault="00246154" w:rsidP="00246154">
      <w:pPr>
        <w:jc w:val="both"/>
        <w:rPr>
          <w:rFonts w:ascii="Sylfaen" w:hAnsi="Sylfaen"/>
          <w:lang w:val="ka-GE" w:bidi="en-GB"/>
        </w:rPr>
      </w:pPr>
      <w:r>
        <w:rPr>
          <w:rFonts w:ascii="Sylfaen" w:hAnsi="Sylfaen"/>
          <w:lang w:val="ka-GE" w:bidi="en-GB"/>
        </w:rPr>
        <w:t>საქართველოს მთავრობას გამოხატავს მდგრად პოლიტიკურ ნებას უზრუნველყოს მაღალი ხარისხის, ეფექტური სერვისების მიწორდება ყველა მოქალაქისათვის. ჯანმრთელობის ეროვნული სტრატეგია მოიცავს მტკიცებულებებზე დაფუძნებულ პოლიტიკას</w:t>
      </w:r>
      <w:r w:rsidR="00196BFD">
        <w:rPr>
          <w:rFonts w:ascii="Sylfaen" w:hAnsi="Sylfaen"/>
          <w:lang w:val="ka-GE" w:bidi="en-GB"/>
        </w:rPr>
        <w:t xml:space="preserve">, რომლის ეფექტური განსახორციელება პირდაპირ კავშირშია სტრატეგიული მიმართულებების ჩამოყალიბებასთან და მათი აღსრულების დეტალურ გეგმასთან. ეს მიდგომა შემუშავებულია ძლიერი კოორდინაციისა და დაინტერესებულ მხარეებთან თანამშრომლობის შედეგად. </w:t>
      </w:r>
    </w:p>
    <w:p w14:paraId="7601AFC1" w14:textId="2FF35824" w:rsidR="00246154" w:rsidRDefault="00246154" w:rsidP="001C0F2F">
      <w:pPr>
        <w:jc w:val="both"/>
        <w:rPr>
          <w:rFonts w:ascii="Sylfaen" w:hAnsi="Sylfaen"/>
          <w:lang w:val="ka-GE" w:bidi="en-GB"/>
        </w:rPr>
      </w:pPr>
    </w:p>
    <w:p w14:paraId="258919D9" w14:textId="5552C677" w:rsidR="00196BFD" w:rsidRDefault="00196BFD" w:rsidP="001C0F2F">
      <w:pPr>
        <w:jc w:val="both"/>
        <w:rPr>
          <w:rFonts w:ascii="Sylfaen" w:hAnsi="Sylfaen"/>
          <w:lang w:val="ka-GE" w:bidi="en-GB"/>
        </w:rPr>
      </w:pPr>
      <w:r>
        <w:rPr>
          <w:rFonts w:ascii="Sylfaen" w:hAnsi="Sylfaen"/>
          <w:lang w:val="ka-GE" w:bidi="en-GB"/>
        </w:rPr>
        <w:t xml:space="preserve">სტრატეგიის შემუშავების პროცესი უზრუნვეყოფს სისტემურ მიდგომას და სრულ თანხვედრაშია ეროვნულ საკანონმდებლო გარემოსთან. </w:t>
      </w:r>
    </w:p>
    <w:p w14:paraId="6394B857" w14:textId="77777777" w:rsidR="009C2E6A" w:rsidRDefault="009C2E6A" w:rsidP="001C0F2F">
      <w:pPr>
        <w:jc w:val="both"/>
        <w:rPr>
          <w:rFonts w:ascii="Sylfaen" w:hAnsi="Sylfaen"/>
          <w:lang w:val="ka-GE" w:bidi="en-GB"/>
        </w:rPr>
      </w:pPr>
    </w:p>
    <w:p w14:paraId="3BEDBB42" w14:textId="06E93DB6" w:rsidR="008817AA" w:rsidRDefault="008817AA" w:rsidP="001C0F2F">
      <w:pPr>
        <w:jc w:val="both"/>
        <w:rPr>
          <w:rFonts w:ascii="Sylfaen" w:hAnsi="Sylfaen"/>
          <w:color w:val="000000"/>
          <w:sz w:val="22"/>
          <w:szCs w:val="22"/>
          <w:lang w:val="ka-GE"/>
        </w:rPr>
      </w:pPr>
      <w:r>
        <w:rPr>
          <w:rFonts w:ascii="Sylfaen" w:hAnsi="Sylfaen"/>
          <w:lang w:val="ka-GE" w:bidi="en-GB"/>
        </w:rPr>
        <w:t xml:space="preserve">ეროვნული სტრატეგიის </w:t>
      </w:r>
      <w:r w:rsidR="00AF22BD">
        <w:rPr>
          <w:rFonts w:ascii="Sylfaen" w:hAnsi="Sylfaen"/>
          <w:lang w:val="ka-GE" w:bidi="en-GB"/>
        </w:rPr>
        <w:t>შემუშავება</w:t>
      </w:r>
      <w:r>
        <w:rPr>
          <w:rFonts w:ascii="Sylfaen" w:hAnsi="Sylfaen"/>
          <w:lang w:val="ka-GE" w:bidi="en-GB"/>
        </w:rPr>
        <w:t xml:space="preserve"> დაფუძნებულია 2019 წლის 20 დეკემბრის </w:t>
      </w:r>
      <w:r>
        <w:rPr>
          <w:rFonts w:ascii="Calibri" w:hAnsi="Calibri"/>
          <w:color w:val="000000"/>
          <w:sz w:val="22"/>
          <w:szCs w:val="22"/>
        </w:rPr>
        <w:t>No. 629</w:t>
      </w:r>
      <w:r>
        <w:rPr>
          <w:rFonts w:ascii="Calibri" w:hAnsi="Calibri"/>
          <w:color w:val="000000"/>
          <w:sz w:val="22"/>
          <w:szCs w:val="22"/>
          <w:lang w:val="ka-GE"/>
        </w:rPr>
        <w:t xml:space="preserve"> </w:t>
      </w:r>
      <w:r>
        <w:rPr>
          <w:rFonts w:ascii="Sylfaen" w:hAnsi="Sylfaen"/>
          <w:color w:val="000000"/>
          <w:sz w:val="22"/>
          <w:szCs w:val="22"/>
          <w:lang w:val="ka-GE"/>
        </w:rPr>
        <w:t>მთავრობის დადგენილებაზე „ პოლიტიკის დოკუმენტის შემუშავების, მონიტორინგისა და შეფასების წესის დამტკიცების შესახებ</w:t>
      </w:r>
      <w:r w:rsidR="00AF22BD">
        <w:rPr>
          <w:rFonts w:ascii="Sylfaen" w:hAnsi="Sylfaen"/>
          <w:color w:val="000000"/>
          <w:sz w:val="22"/>
          <w:szCs w:val="22"/>
          <w:lang w:val="ka-GE"/>
        </w:rPr>
        <w:t>“</w:t>
      </w:r>
      <w:r>
        <w:rPr>
          <w:rFonts w:ascii="Sylfaen" w:hAnsi="Sylfaen"/>
          <w:color w:val="000000"/>
          <w:sz w:val="22"/>
          <w:szCs w:val="22"/>
          <w:lang w:val="ka-GE"/>
        </w:rPr>
        <w:t>.</w:t>
      </w:r>
      <w:r w:rsidR="009C2E6A">
        <w:rPr>
          <w:rFonts w:ascii="Sylfaen" w:hAnsi="Sylfaen"/>
          <w:color w:val="000000"/>
          <w:sz w:val="22"/>
          <w:szCs w:val="22"/>
          <w:lang w:val="ka-GE"/>
        </w:rPr>
        <w:t xml:space="preserve"> ამ სტრატეგიის დაგეგმბის პროცესი ასევე ითვალისწინებს საერთაშორისო გამოცდილებას და საუკეთესო პროქტიტეკბს. </w:t>
      </w:r>
    </w:p>
    <w:p w14:paraId="7DA1498F" w14:textId="77777777" w:rsidR="009C2E6A" w:rsidRPr="009C2E6A" w:rsidRDefault="009C2E6A" w:rsidP="009C2E6A">
      <w:pPr>
        <w:jc w:val="both"/>
        <w:rPr>
          <w:rFonts w:ascii="Sylfaen" w:hAnsi="Sylfaen"/>
          <w:color w:val="000000"/>
          <w:sz w:val="22"/>
          <w:szCs w:val="22"/>
          <w:lang w:val="ka-GE"/>
        </w:rPr>
      </w:pPr>
    </w:p>
    <w:p w14:paraId="00C9C02D" w14:textId="64ABB936" w:rsidR="00F32A03" w:rsidRDefault="00F32A03" w:rsidP="00F32A03">
      <w:pPr>
        <w:pStyle w:val="NormalWeb"/>
        <w:spacing w:before="0" w:beforeAutospacing="0" w:after="160" w:afterAutospacing="0" w:line="238" w:lineRule="atLeast"/>
        <w:jc w:val="both"/>
        <w:rPr>
          <w:rFonts w:ascii="Times" w:hAnsi="Times"/>
          <w:color w:val="000000"/>
          <w:sz w:val="22"/>
          <w:szCs w:val="22"/>
        </w:rPr>
      </w:pPr>
      <w:r>
        <w:rPr>
          <w:rFonts w:ascii="Sylfaen" w:hAnsi="Sylfaen" w:cs="Sylfaen"/>
          <w:color w:val="000000"/>
          <w:sz w:val="22"/>
          <w:szCs w:val="22"/>
        </w:rPr>
        <w:t>ჯანდაცვის</w:t>
      </w:r>
      <w:r>
        <w:rPr>
          <w:rFonts w:ascii="Calibri" w:hAnsi="Calibri"/>
          <w:color w:val="000000"/>
          <w:sz w:val="22"/>
          <w:szCs w:val="22"/>
        </w:rPr>
        <w:t xml:space="preserve"> </w:t>
      </w:r>
      <w:r>
        <w:rPr>
          <w:rFonts w:ascii="Sylfaen" w:hAnsi="Sylfaen" w:cs="Sylfaen"/>
          <w:color w:val="000000"/>
          <w:sz w:val="22"/>
          <w:szCs w:val="22"/>
        </w:rPr>
        <w:t>სექტორში</w:t>
      </w:r>
      <w:r>
        <w:rPr>
          <w:rFonts w:ascii="Calibri" w:hAnsi="Calibri"/>
          <w:color w:val="000000"/>
          <w:sz w:val="22"/>
          <w:szCs w:val="22"/>
        </w:rPr>
        <w:t xml:space="preserve"> </w:t>
      </w:r>
      <w:r>
        <w:rPr>
          <w:rFonts w:ascii="Sylfaen" w:hAnsi="Sylfaen" w:cs="Sylfaen"/>
          <w:color w:val="000000"/>
          <w:sz w:val="22"/>
          <w:szCs w:val="22"/>
        </w:rPr>
        <w:t>არსებული</w:t>
      </w:r>
      <w:r>
        <w:rPr>
          <w:rFonts w:ascii="Calibri" w:hAnsi="Calibri"/>
          <w:color w:val="000000"/>
          <w:sz w:val="22"/>
          <w:szCs w:val="22"/>
        </w:rPr>
        <w:t xml:space="preserve"> </w:t>
      </w:r>
      <w:r>
        <w:rPr>
          <w:rFonts w:ascii="Sylfaen" w:hAnsi="Sylfaen" w:cs="Sylfaen"/>
          <w:color w:val="000000"/>
          <w:sz w:val="22"/>
          <w:szCs w:val="22"/>
        </w:rPr>
        <w:t>პოლიტიკისა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სტრატეგიული</w:t>
      </w:r>
      <w:r>
        <w:rPr>
          <w:rFonts w:ascii="Calibri" w:hAnsi="Calibri"/>
          <w:color w:val="000000"/>
          <w:sz w:val="22"/>
          <w:szCs w:val="22"/>
        </w:rPr>
        <w:t xml:space="preserve"> </w:t>
      </w:r>
      <w:r>
        <w:rPr>
          <w:rFonts w:ascii="Sylfaen" w:hAnsi="Sylfaen" w:cs="Sylfaen"/>
          <w:color w:val="000000"/>
          <w:sz w:val="22"/>
          <w:szCs w:val="22"/>
        </w:rPr>
        <w:t>გეგმების</w:t>
      </w:r>
      <w:r>
        <w:rPr>
          <w:rFonts w:ascii="Calibri" w:hAnsi="Calibri"/>
          <w:color w:val="000000"/>
          <w:sz w:val="22"/>
          <w:szCs w:val="22"/>
        </w:rPr>
        <w:t xml:space="preserve"> </w:t>
      </w:r>
      <w:r>
        <w:rPr>
          <w:rFonts w:ascii="Sylfaen" w:hAnsi="Sylfaen" w:cs="Sylfaen"/>
          <w:color w:val="000000"/>
          <w:sz w:val="22"/>
          <w:szCs w:val="22"/>
        </w:rPr>
        <w:t>შეფასებ</w:t>
      </w:r>
      <w:r w:rsidR="009C2E6A">
        <w:rPr>
          <w:rFonts w:ascii="Sylfaen" w:hAnsi="Sylfaen" w:cs="Sylfaen"/>
          <w:color w:val="000000"/>
          <w:sz w:val="22"/>
          <w:szCs w:val="22"/>
          <w:lang w:val="ka-GE"/>
        </w:rPr>
        <w:t>ამ აჩვენა</w:t>
      </w:r>
      <w:r>
        <w:rPr>
          <w:rFonts w:ascii="Calibri" w:hAnsi="Calibri"/>
          <w:color w:val="000000"/>
          <w:sz w:val="22"/>
          <w:szCs w:val="22"/>
        </w:rPr>
        <w:t xml:space="preserve">, </w:t>
      </w:r>
      <w:r>
        <w:rPr>
          <w:rFonts w:ascii="Sylfaen" w:hAnsi="Sylfaen" w:cs="Sylfaen"/>
          <w:color w:val="000000"/>
          <w:sz w:val="22"/>
          <w:szCs w:val="22"/>
        </w:rPr>
        <w:t>რომ</w:t>
      </w:r>
      <w:r>
        <w:rPr>
          <w:rFonts w:ascii="Calibri" w:hAnsi="Calibri"/>
          <w:color w:val="000000"/>
          <w:sz w:val="22"/>
          <w:szCs w:val="22"/>
        </w:rPr>
        <w:t xml:space="preserve"> </w:t>
      </w:r>
      <w:r>
        <w:rPr>
          <w:rFonts w:ascii="Sylfaen" w:hAnsi="Sylfaen" w:cs="Sylfaen"/>
          <w:color w:val="000000"/>
          <w:sz w:val="22"/>
          <w:szCs w:val="22"/>
        </w:rPr>
        <w:t>მოცემული</w:t>
      </w:r>
      <w:r>
        <w:rPr>
          <w:rFonts w:ascii="Calibri" w:hAnsi="Calibri"/>
          <w:color w:val="000000"/>
          <w:sz w:val="22"/>
          <w:szCs w:val="22"/>
        </w:rPr>
        <w:t xml:space="preserve"> </w:t>
      </w:r>
      <w:r>
        <w:rPr>
          <w:rFonts w:ascii="Sylfaen" w:hAnsi="Sylfaen" w:cs="Sylfaen"/>
          <w:color w:val="000000"/>
          <w:sz w:val="22"/>
          <w:szCs w:val="22"/>
        </w:rPr>
        <w:t>სტრატეგიის</w:t>
      </w:r>
      <w:r>
        <w:rPr>
          <w:rFonts w:ascii="Calibri" w:hAnsi="Calibri"/>
          <w:color w:val="000000"/>
          <w:sz w:val="22"/>
          <w:szCs w:val="22"/>
        </w:rPr>
        <w:t xml:space="preserve"> </w:t>
      </w:r>
      <w:r>
        <w:rPr>
          <w:rFonts w:ascii="Sylfaen" w:hAnsi="Sylfaen" w:cs="Sylfaen"/>
          <w:color w:val="000000"/>
          <w:sz w:val="22"/>
          <w:szCs w:val="22"/>
        </w:rPr>
        <w:t>შემუშავებისას</w:t>
      </w:r>
      <w:r>
        <w:rPr>
          <w:rFonts w:ascii="Calibri" w:hAnsi="Calibri"/>
          <w:color w:val="000000"/>
          <w:sz w:val="22"/>
          <w:szCs w:val="22"/>
        </w:rPr>
        <w:t xml:space="preserve"> </w:t>
      </w:r>
      <w:r>
        <w:rPr>
          <w:rFonts w:ascii="Sylfaen" w:hAnsi="Sylfaen" w:cs="Sylfaen"/>
          <w:color w:val="000000"/>
          <w:sz w:val="22"/>
          <w:szCs w:val="22"/>
        </w:rPr>
        <w:t>საჭიროა</w:t>
      </w:r>
      <w:r>
        <w:rPr>
          <w:rFonts w:ascii="Calibri" w:hAnsi="Calibri"/>
          <w:color w:val="000000"/>
          <w:sz w:val="22"/>
          <w:szCs w:val="22"/>
        </w:rPr>
        <w:t xml:space="preserve"> </w:t>
      </w:r>
      <w:r>
        <w:rPr>
          <w:rFonts w:ascii="Sylfaen" w:hAnsi="Sylfaen" w:cs="Sylfaen"/>
          <w:color w:val="000000"/>
          <w:sz w:val="22"/>
          <w:szCs w:val="22"/>
        </w:rPr>
        <w:t>ყოვლისმომცველი</w:t>
      </w:r>
      <w:r>
        <w:rPr>
          <w:rFonts w:ascii="Calibri" w:hAnsi="Calibri"/>
          <w:color w:val="000000"/>
          <w:sz w:val="22"/>
          <w:szCs w:val="22"/>
        </w:rPr>
        <w:t xml:space="preserve"> </w:t>
      </w:r>
      <w:r>
        <w:rPr>
          <w:rFonts w:ascii="Sylfaen" w:hAnsi="Sylfaen" w:cs="Sylfaen"/>
          <w:color w:val="000000"/>
          <w:sz w:val="22"/>
          <w:szCs w:val="22"/>
        </w:rPr>
        <w:t>მიდგომა</w:t>
      </w:r>
      <w:r>
        <w:rPr>
          <w:rFonts w:ascii="Calibri" w:hAnsi="Calibri"/>
          <w:color w:val="000000"/>
          <w:sz w:val="22"/>
          <w:szCs w:val="22"/>
        </w:rPr>
        <w:t xml:space="preserve"> </w:t>
      </w:r>
      <w:r>
        <w:rPr>
          <w:rFonts w:ascii="Sylfaen" w:hAnsi="Sylfaen" w:cs="Sylfaen"/>
          <w:color w:val="000000"/>
          <w:sz w:val="22"/>
          <w:szCs w:val="22"/>
        </w:rPr>
        <w:t>და</w:t>
      </w:r>
      <w:r>
        <w:rPr>
          <w:rFonts w:ascii="Calibri" w:hAnsi="Calibri"/>
          <w:color w:val="000000"/>
          <w:sz w:val="22"/>
          <w:szCs w:val="22"/>
        </w:rPr>
        <w:t xml:space="preserve"> </w:t>
      </w:r>
      <w:r>
        <w:rPr>
          <w:rFonts w:ascii="Sylfaen" w:hAnsi="Sylfaen" w:cs="Sylfaen"/>
          <w:color w:val="000000"/>
          <w:sz w:val="22"/>
          <w:szCs w:val="22"/>
        </w:rPr>
        <w:t>თანამშრომლობის</w:t>
      </w:r>
      <w:r>
        <w:rPr>
          <w:rFonts w:ascii="Calibri" w:hAnsi="Calibri"/>
          <w:color w:val="000000"/>
          <w:sz w:val="22"/>
          <w:szCs w:val="22"/>
        </w:rPr>
        <w:t xml:space="preserve"> </w:t>
      </w:r>
      <w:r>
        <w:rPr>
          <w:rFonts w:ascii="Sylfaen" w:hAnsi="Sylfaen" w:cs="Sylfaen"/>
          <w:color w:val="000000"/>
          <w:sz w:val="22"/>
          <w:szCs w:val="22"/>
        </w:rPr>
        <w:t>პროცესი</w:t>
      </w:r>
      <w:r w:rsidR="009C2E6A">
        <w:rPr>
          <w:rFonts w:ascii="Sylfaen" w:hAnsi="Sylfaen" w:cs="Sylfaen"/>
          <w:color w:val="000000"/>
          <w:sz w:val="22"/>
          <w:szCs w:val="22"/>
          <w:lang w:val="ka-GE"/>
        </w:rPr>
        <w:t xml:space="preserve">, რათა მოხდეს ჯანდაცვის პოლიტიკის ჰარმონიზება სხვა ქვესექტორულ პოლიტიკასთან. </w:t>
      </w:r>
    </w:p>
    <w:p w14:paraId="56DE3904" w14:textId="77777777" w:rsidR="00F32A03" w:rsidRDefault="00F32A03" w:rsidP="00F32A03"/>
    <w:p w14:paraId="14B86A08" w14:textId="01C85ECC" w:rsidR="00F32A03" w:rsidRDefault="00F32A03" w:rsidP="001C0F2F">
      <w:pPr>
        <w:jc w:val="both"/>
        <w:rPr>
          <w:lang w:val="en-GB" w:bidi="en-GB"/>
        </w:rPr>
      </w:pPr>
    </w:p>
    <w:p w14:paraId="7EE959D3" w14:textId="5927E9D1" w:rsidR="00F32A03" w:rsidRDefault="00F32A03" w:rsidP="001C0F2F">
      <w:pPr>
        <w:jc w:val="both"/>
        <w:rPr>
          <w:lang w:val="en-GB" w:bidi="en-GB"/>
        </w:rPr>
      </w:pPr>
    </w:p>
    <w:p w14:paraId="6B41D290" w14:textId="77777777" w:rsidR="00F32A03" w:rsidRPr="00046EA6" w:rsidRDefault="00F32A03" w:rsidP="001C0F2F">
      <w:pPr>
        <w:jc w:val="both"/>
        <w:rPr>
          <w:lang w:val="en-GB" w:bidi="en-GB"/>
        </w:rPr>
      </w:pPr>
    </w:p>
    <w:p w14:paraId="56EE4502" w14:textId="3CA0E686" w:rsidR="00F233B9" w:rsidRDefault="00F233B9">
      <w:pPr>
        <w:rPr>
          <w:lang w:val="en-GB" w:bidi="en-GB"/>
        </w:rPr>
      </w:pPr>
      <w:r w:rsidRPr="00F233B9">
        <w:rPr>
          <w:highlight w:val="yellow"/>
          <w:lang w:val="en-GB" w:bidi="en-GB"/>
        </w:rPr>
        <w:t>…</w:t>
      </w:r>
    </w:p>
    <w:p w14:paraId="0BE255B1" w14:textId="04FE10BD" w:rsidR="00F233B9" w:rsidRDefault="00F233B9">
      <w:pPr>
        <w:rPr>
          <w:lang w:val="en-GB" w:bidi="en-GB"/>
        </w:rPr>
      </w:pPr>
    </w:p>
    <w:p w14:paraId="21D4E74C" w14:textId="77777777" w:rsidR="00F233B9" w:rsidRDefault="00F233B9">
      <w:pPr>
        <w:rPr>
          <w:lang w:val="en-GB" w:bidi="en-GB"/>
        </w:rPr>
      </w:pPr>
    </w:p>
    <w:p w14:paraId="2C8C910B" w14:textId="3E55C57C" w:rsidR="004B1380" w:rsidRDefault="004B1380">
      <w:pPr>
        <w:rPr>
          <w:rFonts w:asciiTheme="majorHAnsi" w:eastAsiaTheme="majorEastAsia" w:hAnsiTheme="majorHAnsi" w:cstheme="majorBidi"/>
          <w:color w:val="2F5496" w:themeColor="accent1" w:themeShade="BF"/>
          <w:sz w:val="28"/>
          <w:szCs w:val="28"/>
          <w:lang w:val="en-GB" w:bidi="en-GB"/>
        </w:rPr>
      </w:pPr>
      <w:r>
        <w:rPr>
          <w:lang w:val="en-GB" w:bidi="en-GB"/>
        </w:rPr>
        <w:br w:type="page"/>
      </w:r>
    </w:p>
    <w:p w14:paraId="170BE576" w14:textId="775C6D7E" w:rsidR="00261030" w:rsidRPr="00EA16AC" w:rsidRDefault="00C42228" w:rsidP="00106CBC">
      <w:pPr>
        <w:pStyle w:val="Heading1"/>
        <w:numPr>
          <w:ilvl w:val="0"/>
          <w:numId w:val="6"/>
        </w:numPr>
        <w:spacing w:after="240"/>
        <w:rPr>
          <w:lang w:val="en-GB" w:bidi="en-GB"/>
        </w:rPr>
      </w:pPr>
      <w:bookmarkStart w:id="15" w:name="_Toc68639280"/>
      <w:bookmarkEnd w:id="7"/>
      <w:r>
        <w:rPr>
          <w:rFonts w:ascii="Sylfaen" w:hAnsi="Sylfaen"/>
          <w:lang w:val="ka-GE" w:bidi="en-GB"/>
        </w:rPr>
        <w:lastRenderedPageBreak/>
        <w:t>სიტუაციური ანალიზი</w:t>
      </w:r>
      <w:bookmarkEnd w:id="15"/>
    </w:p>
    <w:p w14:paraId="023B15AD" w14:textId="4F3FF564" w:rsidR="00D73BA9" w:rsidRPr="009C2E6A" w:rsidRDefault="009C2E6A" w:rsidP="00D73BA9">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r>
        <w:rPr>
          <w:rFonts w:ascii="Sylfaen" w:hAnsi="Sylfaen"/>
          <w:b/>
          <w:bCs/>
          <w:highlight w:val="yellow"/>
          <w:lang w:val="ka-GE" w:bidi="en-GB"/>
        </w:rPr>
        <w:t xml:space="preserve">აღწერა </w:t>
      </w:r>
    </w:p>
    <w:p w14:paraId="3E6EA327" w14:textId="29718934" w:rsidR="00261030" w:rsidRPr="00077CD3" w:rsidRDefault="00077CD3" w:rsidP="00F01C53">
      <w:pPr>
        <w:pBdr>
          <w:top w:val="single" w:sz="4" w:space="1" w:color="auto"/>
          <w:left w:val="single" w:sz="4" w:space="4" w:color="auto"/>
          <w:bottom w:val="single" w:sz="4" w:space="1" w:color="auto"/>
          <w:right w:val="single" w:sz="4" w:space="4" w:color="auto"/>
        </w:pBdr>
        <w:rPr>
          <w:rFonts w:ascii="Sylfaen" w:hAnsi="Sylfaen"/>
          <w:highlight w:val="yellow"/>
          <w:lang w:val="ka-GE" w:bidi="en-GB"/>
        </w:rPr>
      </w:pPr>
      <w:r>
        <w:rPr>
          <w:rFonts w:ascii="Sylfaen" w:hAnsi="Sylfaen"/>
          <w:highlight w:val="yellow"/>
          <w:lang w:val="ka-GE" w:bidi="en-GB"/>
        </w:rPr>
        <w:t xml:space="preserve">ამ თავში ყურადღება უნდა გამახვილდეს სტრატეგიულ გეგმაში გაწერილი მიზნების გარშემო. </w:t>
      </w:r>
    </w:p>
    <w:p w14:paraId="3575ED5B" w14:textId="2D6B8BEA" w:rsidR="00261030" w:rsidRPr="004B1380" w:rsidRDefault="00077CD3" w:rsidP="00F01C53">
      <w:pPr>
        <w:pStyle w:val="ListParagraph"/>
        <w:numPr>
          <w:ilvl w:val="1"/>
          <w:numId w:val="1"/>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 xml:space="preserve">როგორია არსებული მდგომარეობა ჯანმრთელობის გამოსავლის კუთხით? </w:t>
      </w:r>
    </w:p>
    <w:p w14:paraId="081F7BE7" w14:textId="36D4782C" w:rsidR="00261030" w:rsidRPr="004B1380" w:rsidRDefault="00077CD3" w:rsidP="00F01C53">
      <w:pPr>
        <w:pStyle w:val="ListParagraph"/>
        <w:numPr>
          <w:ilvl w:val="1"/>
          <w:numId w:val="1"/>
        </w:num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highlight w:val="yellow"/>
          <w:lang w:val="ka-GE" w:bidi="en-GB"/>
        </w:rPr>
        <w:t>რა დონნის მომსახურებამ შეუწყო ხელი ამ გამოსავალს?</w:t>
      </w:r>
    </w:p>
    <w:p w14:paraId="3AE0F71A" w14:textId="62FB7EEA" w:rsidR="00261030" w:rsidRPr="004B1380" w:rsidRDefault="00077CD3" w:rsidP="00F01C53">
      <w:p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ინფორმაცია და მონაცემები ამ თავში მოიცავს</w:t>
      </w:r>
      <w:r w:rsidR="00261030" w:rsidRPr="004B1380">
        <w:rPr>
          <w:highlight w:val="yellow"/>
          <w:lang w:val="en-GB" w:bidi="en-GB"/>
        </w:rPr>
        <w:t>:</w:t>
      </w:r>
    </w:p>
    <w:p w14:paraId="63748466" w14:textId="11391D58" w:rsidR="00261030" w:rsidRPr="004B1380" w:rsidRDefault="00077CD3" w:rsidP="00F01C53">
      <w:pPr>
        <w:numPr>
          <w:ilvl w:val="1"/>
          <w:numId w:val="1"/>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კონტექსტს</w:t>
      </w:r>
      <w:r w:rsidR="00261030" w:rsidRPr="004B1380">
        <w:rPr>
          <w:highlight w:val="yellow"/>
          <w:lang w:val="en-GB" w:bidi="en-GB"/>
        </w:rPr>
        <w:t>, (</w:t>
      </w:r>
      <w:r>
        <w:rPr>
          <w:rFonts w:ascii="Sylfaen" w:hAnsi="Sylfaen"/>
          <w:highlight w:val="yellow"/>
          <w:lang w:val="ka-GE" w:bidi="en-GB"/>
        </w:rPr>
        <w:t>სოციო-ეკონომიკური</w:t>
      </w:r>
      <w:r w:rsidR="00261030" w:rsidRPr="004B1380">
        <w:rPr>
          <w:highlight w:val="yellow"/>
          <w:lang w:val="en-GB" w:bidi="en-GB"/>
        </w:rPr>
        <w:t xml:space="preserve"> </w:t>
      </w:r>
      <w:r>
        <w:rPr>
          <w:rFonts w:ascii="Sylfaen" w:hAnsi="Sylfaen"/>
          <w:highlight w:val="yellow"/>
          <w:lang w:val="ka-GE" w:bidi="en-GB"/>
        </w:rPr>
        <w:t>და პოლიტიკური კონტექსი</w:t>
      </w:r>
      <w:r>
        <w:rPr>
          <w:highlight w:val="yellow"/>
          <w:lang w:val="ka-GE" w:bidi="en-GB"/>
        </w:rPr>
        <w:t>);</w:t>
      </w:r>
      <w:r>
        <w:rPr>
          <w:rFonts w:ascii="Sylfaen" w:hAnsi="Sylfaen"/>
          <w:highlight w:val="yellow"/>
          <w:lang w:val="ka-GE" w:bidi="en-GB"/>
        </w:rPr>
        <w:t xml:space="preserve"> </w:t>
      </w:r>
    </w:p>
    <w:p w14:paraId="080822BC" w14:textId="218A1D51" w:rsidR="00261030" w:rsidRPr="004B1380" w:rsidRDefault="00077CD3" w:rsidP="00F01C53">
      <w:pPr>
        <w:numPr>
          <w:ilvl w:val="1"/>
          <w:numId w:val="1"/>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ჯანდაცვისა და სერვისების მიწოდების სტატუსს</w:t>
      </w:r>
      <w:r w:rsidR="00261030" w:rsidRPr="004B1380">
        <w:rPr>
          <w:highlight w:val="yellow"/>
          <w:lang w:val="en-GB" w:bidi="en-GB"/>
        </w:rPr>
        <w:t>;</w:t>
      </w:r>
    </w:p>
    <w:p w14:paraId="3B294C6E" w14:textId="3808C27E" w:rsidR="00261030" w:rsidRDefault="00077CD3" w:rsidP="00F01C53">
      <w:pPr>
        <w:numPr>
          <w:ilvl w:val="1"/>
          <w:numId w:val="1"/>
        </w:numPr>
        <w:pBdr>
          <w:top w:val="single" w:sz="4" w:space="1" w:color="auto"/>
          <w:left w:val="single" w:sz="4" w:space="4" w:color="auto"/>
          <w:bottom w:val="single" w:sz="4" w:space="1" w:color="auto"/>
          <w:right w:val="single" w:sz="4" w:space="4" w:color="auto"/>
        </w:pBdr>
        <w:rPr>
          <w:lang w:val="en-GB" w:bidi="en-GB"/>
        </w:rPr>
      </w:pPr>
      <w:r>
        <w:rPr>
          <w:rFonts w:ascii="Sylfaen" w:hAnsi="Sylfaen"/>
          <w:highlight w:val="yellow"/>
          <w:lang w:val="ka-GE" w:bidi="en-GB"/>
        </w:rPr>
        <w:t xml:space="preserve">ბოლო დროის მიღწევები, </w:t>
      </w:r>
      <w:r w:rsidR="00CA11DE">
        <w:rPr>
          <w:rFonts w:ascii="Sylfaen" w:hAnsi="Sylfaen"/>
          <w:highlight w:val="yellow"/>
          <w:lang w:val="ka-GE" w:bidi="en-GB"/>
        </w:rPr>
        <w:t xml:space="preserve">ხარვეზები და </w:t>
      </w:r>
      <w:r w:rsidR="00C76225">
        <w:rPr>
          <w:rFonts w:ascii="Sylfaen" w:hAnsi="Sylfaen"/>
          <w:highlight w:val="yellow"/>
          <w:lang w:val="ka-GE" w:bidi="en-GB"/>
        </w:rPr>
        <w:t>გამოწვევები</w:t>
      </w:r>
      <w:r w:rsidR="00261030" w:rsidRPr="004B1380">
        <w:rPr>
          <w:highlight w:val="yellow"/>
          <w:lang w:val="en-GB" w:bidi="en-GB"/>
        </w:rPr>
        <w:t>.</w:t>
      </w:r>
    </w:p>
    <w:p w14:paraId="0A9F5D29" w14:textId="0F30D19B" w:rsidR="00F01C53" w:rsidRDefault="00F01C53" w:rsidP="00F01C53">
      <w:pPr>
        <w:pBdr>
          <w:top w:val="single" w:sz="4" w:space="1" w:color="auto"/>
          <w:left w:val="single" w:sz="4" w:space="4" w:color="auto"/>
          <w:bottom w:val="single" w:sz="4" w:space="1" w:color="auto"/>
          <w:right w:val="single" w:sz="4" w:space="4" w:color="auto"/>
        </w:pBdr>
        <w:rPr>
          <w:lang w:val="en-GB" w:bidi="en-GB"/>
        </w:rPr>
      </w:pPr>
    </w:p>
    <w:p w14:paraId="6BB50428" w14:textId="46030D22" w:rsidR="00D73BA9" w:rsidRPr="00D73BA9" w:rsidRDefault="00C76225" w:rsidP="00D73BA9">
      <w:pPr>
        <w:pBdr>
          <w:top w:val="single" w:sz="4" w:space="1" w:color="auto"/>
          <w:left w:val="single" w:sz="4" w:space="4" w:color="auto"/>
          <w:bottom w:val="single" w:sz="4" w:space="1" w:color="auto"/>
          <w:right w:val="single" w:sz="4" w:space="4" w:color="auto"/>
        </w:pBdr>
        <w:jc w:val="both"/>
        <w:rPr>
          <w:b/>
          <w:bCs/>
          <w:i/>
          <w:iCs/>
          <w:sz w:val="20"/>
          <w:szCs w:val="20"/>
          <w:highlight w:val="yellow"/>
          <w:lang w:val="en-GB" w:bidi="en-GB"/>
        </w:rPr>
      </w:pPr>
      <w:r>
        <w:rPr>
          <w:rFonts w:ascii="Sylfaen" w:hAnsi="Sylfaen"/>
          <w:b/>
          <w:bCs/>
          <w:i/>
          <w:iCs/>
          <w:sz w:val="20"/>
          <w:szCs w:val="20"/>
          <w:highlight w:val="yellow"/>
          <w:lang w:val="ka-GE" w:bidi="en-GB"/>
        </w:rPr>
        <w:t>სიტუაციური ანალიზის ჩამონათვალი</w:t>
      </w:r>
      <w:r w:rsidR="00D73BA9" w:rsidRPr="00D73BA9">
        <w:rPr>
          <w:b/>
          <w:bCs/>
          <w:i/>
          <w:iCs/>
          <w:sz w:val="20"/>
          <w:szCs w:val="20"/>
          <w:highlight w:val="yellow"/>
          <w:lang w:val="en-GB" w:bidi="en-GB"/>
        </w:rPr>
        <w:t xml:space="preserve"> </w:t>
      </w:r>
    </w:p>
    <w:p w14:paraId="1F894F6B" w14:textId="60600114" w:rsidR="00D73BA9" w:rsidRPr="00C76225" w:rsidRDefault="00C76225" w:rsidP="00D73BA9">
      <w:pPr>
        <w:pBdr>
          <w:top w:val="single" w:sz="4" w:space="1" w:color="auto"/>
          <w:left w:val="single" w:sz="4" w:space="4" w:color="auto"/>
          <w:bottom w:val="single" w:sz="4" w:space="1" w:color="auto"/>
          <w:right w:val="single" w:sz="4" w:space="4" w:color="auto"/>
        </w:pBdr>
        <w:rPr>
          <w:rFonts w:ascii="Sylfaen" w:hAnsi="Sylfaen"/>
          <w:highlight w:val="yellow"/>
          <w:lang w:val="ka-GE" w:bidi="en-GB"/>
        </w:rPr>
      </w:pPr>
      <w:r>
        <w:rPr>
          <w:rFonts w:ascii="Sylfaen" w:hAnsi="Sylfaen"/>
          <w:highlight w:val="yellow"/>
          <w:lang w:val="ka-GE" w:bidi="en-GB"/>
        </w:rPr>
        <w:t>მოსახლეობის შესახებ</w:t>
      </w:r>
    </w:p>
    <w:p w14:paraId="71B888AB" w14:textId="13058A25" w:rsidR="00D73BA9" w:rsidRPr="00D73BA9" w:rsidRDefault="00C76225" w:rsidP="00106CBC">
      <w:pPr>
        <w:pStyle w:val="ListParagraph"/>
        <w:numPr>
          <w:ilvl w:val="0"/>
          <w:numId w:val="7"/>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მოსახლეობის პრო</w:t>
      </w:r>
      <w:r w:rsidR="00731EC2">
        <w:rPr>
          <w:rFonts w:ascii="Sylfaen" w:hAnsi="Sylfaen"/>
          <w:highlight w:val="yellow"/>
          <w:lang w:val="ka-GE" w:bidi="en-GB"/>
        </w:rPr>
        <w:t>ფ</w:t>
      </w:r>
      <w:r>
        <w:rPr>
          <w:rFonts w:ascii="Sylfaen" w:hAnsi="Sylfaen"/>
          <w:highlight w:val="yellow"/>
          <w:lang w:val="ka-GE" w:bidi="en-GB"/>
        </w:rPr>
        <w:t>ილი (დემოგრაფია და ტრენდები)</w:t>
      </w:r>
    </w:p>
    <w:p w14:paraId="4F600F4B" w14:textId="73106736" w:rsidR="00D73BA9" w:rsidRPr="00D73BA9" w:rsidRDefault="00731EC2" w:rsidP="00106CBC">
      <w:pPr>
        <w:pStyle w:val="ListParagraph"/>
        <w:numPr>
          <w:ilvl w:val="0"/>
          <w:numId w:val="7"/>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მოსახლეობის ჯანმრთელობის მდგომარეობა (ეპიდემიოლოგიური ტრენდები)</w:t>
      </w:r>
    </w:p>
    <w:p w14:paraId="51965467" w14:textId="3E80B992" w:rsidR="00D73BA9" w:rsidRPr="00D73BA9" w:rsidRDefault="00731EC2" w:rsidP="00106CBC">
      <w:pPr>
        <w:pStyle w:val="ListParagraph"/>
        <w:numPr>
          <w:ilvl w:val="0"/>
          <w:numId w:val="7"/>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 xml:space="preserve">ჯანმრთელობის დეტერმინანტები - რისკ-ფაქტორები. </w:t>
      </w:r>
    </w:p>
    <w:p w14:paraId="43768C8E" w14:textId="595E57B3" w:rsidR="00D73BA9" w:rsidRPr="00731EC2" w:rsidRDefault="00731EC2" w:rsidP="00D73BA9">
      <w:pPr>
        <w:pBdr>
          <w:top w:val="single" w:sz="4" w:space="1" w:color="auto"/>
          <w:left w:val="single" w:sz="4" w:space="4" w:color="auto"/>
          <w:bottom w:val="single" w:sz="4" w:space="1" w:color="auto"/>
          <w:right w:val="single" w:sz="4" w:space="4" w:color="auto"/>
        </w:pBdr>
        <w:rPr>
          <w:rFonts w:ascii="Sylfaen" w:hAnsi="Sylfaen"/>
          <w:highlight w:val="yellow"/>
          <w:lang w:val="ka-GE" w:bidi="en-GB"/>
        </w:rPr>
      </w:pPr>
      <w:r>
        <w:rPr>
          <w:rFonts w:ascii="Sylfaen" w:hAnsi="Sylfaen"/>
          <w:highlight w:val="yellow"/>
          <w:lang w:val="ka-GE" w:bidi="en-GB"/>
        </w:rPr>
        <w:t>სერვისის მიწოდების/მომსახურების გარემო</w:t>
      </w:r>
    </w:p>
    <w:p w14:paraId="35FAFDF3" w14:textId="30FB4020" w:rsidR="00D73BA9" w:rsidRPr="00D73BA9" w:rsidRDefault="009A1D8A" w:rsidP="00106CBC">
      <w:pPr>
        <w:pStyle w:val="ListParagraph"/>
        <w:numPr>
          <w:ilvl w:val="0"/>
          <w:numId w:val="8"/>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 xml:space="preserve">დაკვირვება გარემოზე - მათ შორის გარემოს გავლენა ჯანმრთელობის სტატუსზე. </w:t>
      </w:r>
    </w:p>
    <w:p w14:paraId="78ED2F5C" w14:textId="0BC4E22A" w:rsidR="00D73BA9" w:rsidRPr="00D73BA9" w:rsidRDefault="009A1D8A" w:rsidP="00106CBC">
      <w:pPr>
        <w:pStyle w:val="ListParagraph"/>
        <w:numPr>
          <w:ilvl w:val="0"/>
          <w:numId w:val="8"/>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გეოგრაფიული კონტექსტი - მათ შორის ფიზიური ხელმისაწვდომობა სერვისებზე</w:t>
      </w:r>
    </w:p>
    <w:p w14:paraId="785811C3" w14:textId="00B3E6AB" w:rsidR="00D73BA9" w:rsidRPr="00D73BA9" w:rsidRDefault="009A1D8A" w:rsidP="00106CBC">
      <w:pPr>
        <w:pStyle w:val="ListParagraph"/>
        <w:numPr>
          <w:ilvl w:val="0"/>
          <w:numId w:val="8"/>
        </w:numPr>
        <w:pBdr>
          <w:top w:val="single" w:sz="4" w:space="1" w:color="auto"/>
          <w:left w:val="single" w:sz="4" w:space="4" w:color="auto"/>
          <w:bottom w:val="single" w:sz="4" w:space="1" w:color="auto"/>
          <w:right w:val="single" w:sz="4" w:space="4" w:color="auto"/>
        </w:pBdr>
        <w:rPr>
          <w:highlight w:val="yellow"/>
          <w:lang w:val="en-GB" w:bidi="en-GB"/>
        </w:rPr>
      </w:pPr>
      <w:r>
        <w:rPr>
          <w:highlight w:val="yellow"/>
          <w:lang w:val="ka-GE" w:bidi="en-GB"/>
        </w:rPr>
        <w:t xml:space="preserve"> </w:t>
      </w:r>
      <w:r>
        <w:rPr>
          <w:rFonts w:ascii="Sylfaen" w:hAnsi="Sylfaen"/>
          <w:highlight w:val="yellow"/>
          <w:lang w:val="ka-GE" w:bidi="en-GB"/>
        </w:rPr>
        <w:t xml:space="preserve">მომსახურების მიწოდების კონტექსტი - მათ შორის ორგანიზება და ხარისხი.  </w:t>
      </w:r>
    </w:p>
    <w:p w14:paraId="7B780CAC" w14:textId="4CE37906" w:rsidR="00D73BA9" w:rsidRPr="009A1D8A" w:rsidRDefault="009A1D8A" w:rsidP="00D73BA9">
      <w:pPr>
        <w:pBdr>
          <w:top w:val="single" w:sz="4" w:space="1" w:color="auto"/>
          <w:left w:val="single" w:sz="4" w:space="4" w:color="auto"/>
          <w:bottom w:val="single" w:sz="4" w:space="1" w:color="auto"/>
          <w:right w:val="single" w:sz="4" w:space="4" w:color="auto"/>
        </w:pBdr>
        <w:rPr>
          <w:rFonts w:ascii="Sylfaen" w:hAnsi="Sylfaen"/>
          <w:highlight w:val="yellow"/>
          <w:lang w:val="ka-GE" w:bidi="en-GB"/>
        </w:rPr>
      </w:pPr>
      <w:r>
        <w:rPr>
          <w:rFonts w:ascii="Sylfaen" w:hAnsi="Sylfaen"/>
          <w:highlight w:val="yellow"/>
          <w:lang w:val="ka-GE" w:bidi="en-GB"/>
        </w:rPr>
        <w:t>ჯანდაცვის სერვისების მიწოდებების საჭირობები</w:t>
      </w:r>
    </w:p>
    <w:p w14:paraId="478B2C0D" w14:textId="727B0FCF" w:rsidR="00D73BA9" w:rsidRPr="00D73BA9" w:rsidRDefault="009A1D8A" w:rsidP="00106CBC">
      <w:pPr>
        <w:pStyle w:val="ListParagraph"/>
        <w:numPr>
          <w:ilvl w:val="0"/>
          <w:numId w:val="9"/>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 xml:space="preserve">ხარვეზების იდენტიფიცირება  -მათ შორის,  არსებული და მოსალოდნელი საჭიროებები </w:t>
      </w:r>
    </w:p>
    <w:p w14:paraId="4125DB72" w14:textId="77BB2F4E" w:rsidR="00D73BA9" w:rsidRPr="00D73BA9" w:rsidRDefault="00A42536" w:rsidP="00106CBC">
      <w:pPr>
        <w:pStyle w:val="ListParagraph"/>
        <w:numPr>
          <w:ilvl w:val="0"/>
          <w:numId w:val="9"/>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 xml:space="preserve">ხარვეზების </w:t>
      </w:r>
      <w:r w:rsidR="009A1D8A">
        <w:rPr>
          <w:rFonts w:ascii="Sylfaen" w:hAnsi="Sylfaen"/>
          <w:highlight w:val="yellow"/>
          <w:lang w:val="ka-GE" w:bidi="en-GB"/>
        </w:rPr>
        <w:t>იდენტიფიცირება სერვისების მიწოდების კონტექსტში - მათ შორის</w:t>
      </w:r>
      <w:r>
        <w:rPr>
          <w:rFonts w:ascii="Sylfaen" w:hAnsi="Sylfaen"/>
          <w:highlight w:val="yellow"/>
          <w:lang w:val="ka-GE" w:bidi="en-GB"/>
        </w:rPr>
        <w:t xml:space="preserve"> მიმდინარე</w:t>
      </w:r>
      <w:r w:rsidR="009A1D8A">
        <w:rPr>
          <w:rFonts w:ascii="Sylfaen" w:hAnsi="Sylfaen"/>
          <w:highlight w:val="yellow"/>
          <w:lang w:val="ka-GE" w:bidi="en-GB"/>
        </w:rPr>
        <w:t xml:space="preserve"> და მოსალოდნელი</w:t>
      </w:r>
    </w:p>
    <w:p w14:paraId="6A93F386" w14:textId="08D1AEB2" w:rsidR="00D73BA9" w:rsidRPr="00D73BA9" w:rsidRDefault="009A1D8A" w:rsidP="00106CBC">
      <w:pPr>
        <w:pStyle w:val="ListParagraph"/>
        <w:numPr>
          <w:ilvl w:val="0"/>
          <w:numId w:val="9"/>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საჭიროებების კატეგორიზაციისა და ანალიზისთვის მიდგომების შემუშავება</w:t>
      </w:r>
    </w:p>
    <w:p w14:paraId="2272D3AE" w14:textId="7356F67E" w:rsidR="00D73BA9" w:rsidRDefault="00D73BA9" w:rsidP="00F01C53">
      <w:pPr>
        <w:pBdr>
          <w:top w:val="single" w:sz="4" w:space="1" w:color="auto"/>
          <w:left w:val="single" w:sz="4" w:space="4" w:color="auto"/>
          <w:bottom w:val="single" w:sz="4" w:space="1" w:color="auto"/>
          <w:right w:val="single" w:sz="4" w:space="4" w:color="auto"/>
        </w:pBdr>
        <w:rPr>
          <w:lang w:val="en-GB" w:bidi="en-GB"/>
        </w:rPr>
      </w:pPr>
    </w:p>
    <w:p w14:paraId="73F0E18B" w14:textId="4E7798F1" w:rsidR="007A2B9E" w:rsidRPr="009A1D8A" w:rsidRDefault="009A1D8A" w:rsidP="007A2B9E">
      <w:pPr>
        <w:pBdr>
          <w:top w:val="single" w:sz="4" w:space="1" w:color="auto"/>
          <w:left w:val="single" w:sz="4" w:space="4" w:color="auto"/>
          <w:bottom w:val="single" w:sz="4" w:space="1" w:color="auto"/>
          <w:right w:val="single" w:sz="4" w:space="4" w:color="auto"/>
        </w:pBdr>
        <w:rPr>
          <w:rFonts w:ascii="Sylfaen" w:hAnsi="Sylfaen"/>
          <w:highlight w:val="yellow"/>
          <w:lang w:val="ka-GE" w:bidi="en-GB"/>
        </w:rPr>
      </w:pPr>
      <w:bookmarkStart w:id="16" w:name="_Hlk65941783"/>
      <w:r>
        <w:rPr>
          <w:rFonts w:ascii="Sylfaen" w:hAnsi="Sylfaen"/>
          <w:highlight w:val="yellow"/>
          <w:lang w:val="ka-GE" w:bidi="en-GB"/>
        </w:rPr>
        <w:t>შემდეგი</w:t>
      </w:r>
      <w:r w:rsidRPr="009A1D8A">
        <w:rPr>
          <w:rFonts w:ascii="Sylfaen" w:hAnsi="Sylfaen"/>
          <w:b/>
          <w:bCs/>
          <w:highlight w:val="yellow"/>
          <w:lang w:val="ka-GE" w:bidi="en-GB"/>
        </w:rPr>
        <w:t xml:space="preserve"> მეთოდების</w:t>
      </w:r>
      <w:r>
        <w:rPr>
          <w:rFonts w:ascii="Sylfaen" w:hAnsi="Sylfaen"/>
          <w:highlight w:val="yellow"/>
          <w:lang w:val="ka-GE" w:bidi="en-GB"/>
        </w:rPr>
        <w:t xml:space="preserve"> გამოყენება სიტუაციური ანალიზისთვის (დანართები -1-5)</w:t>
      </w:r>
    </w:p>
    <w:p w14:paraId="7B097B37" w14:textId="6F55A7E3" w:rsidR="007A2B9E" w:rsidRPr="007A2B9E" w:rsidRDefault="007A2B9E" w:rsidP="00106CBC">
      <w:pPr>
        <w:numPr>
          <w:ilvl w:val="0"/>
          <w:numId w:val="10"/>
        </w:numPr>
        <w:pBdr>
          <w:top w:val="single" w:sz="4" w:space="1" w:color="auto"/>
          <w:left w:val="single" w:sz="4" w:space="4" w:color="auto"/>
          <w:bottom w:val="single" w:sz="4" w:space="1" w:color="auto"/>
          <w:right w:val="single" w:sz="4" w:space="4" w:color="auto"/>
        </w:pBdr>
        <w:rPr>
          <w:highlight w:val="yellow"/>
          <w:lang w:val="en-GB" w:bidi="en-GB"/>
        </w:rPr>
      </w:pPr>
      <w:r w:rsidRPr="007A2B9E">
        <w:rPr>
          <w:highlight w:val="yellow"/>
          <w:lang w:val="en-GB" w:bidi="en-GB"/>
        </w:rPr>
        <w:t xml:space="preserve">PESTEL </w:t>
      </w:r>
      <w:r w:rsidR="009A1D8A">
        <w:rPr>
          <w:rFonts w:ascii="Sylfaen" w:hAnsi="Sylfaen"/>
          <w:highlight w:val="yellow"/>
          <w:lang w:val="ka-GE" w:bidi="en-GB"/>
        </w:rPr>
        <w:t>ანალიზი</w:t>
      </w:r>
    </w:p>
    <w:p w14:paraId="35C8F893" w14:textId="3DDDFE61" w:rsidR="007A2B9E" w:rsidRPr="007A2B9E" w:rsidRDefault="007A2B9E" w:rsidP="00106CBC">
      <w:pPr>
        <w:numPr>
          <w:ilvl w:val="0"/>
          <w:numId w:val="10"/>
        </w:numPr>
        <w:pBdr>
          <w:top w:val="single" w:sz="4" w:space="1" w:color="auto"/>
          <w:left w:val="single" w:sz="4" w:space="4" w:color="auto"/>
          <w:bottom w:val="single" w:sz="4" w:space="1" w:color="auto"/>
          <w:right w:val="single" w:sz="4" w:space="4" w:color="auto"/>
        </w:pBdr>
        <w:rPr>
          <w:highlight w:val="yellow"/>
          <w:lang w:val="en-GB" w:bidi="en-GB"/>
        </w:rPr>
      </w:pPr>
      <w:r w:rsidRPr="007A2B9E">
        <w:rPr>
          <w:highlight w:val="yellow"/>
          <w:lang w:val="en-GB" w:bidi="en-GB"/>
        </w:rPr>
        <w:t xml:space="preserve">SWOT </w:t>
      </w:r>
      <w:r w:rsidR="009A1D8A">
        <w:rPr>
          <w:rFonts w:ascii="Sylfaen" w:hAnsi="Sylfaen"/>
          <w:highlight w:val="yellow"/>
          <w:lang w:val="ka-GE" w:bidi="en-GB"/>
        </w:rPr>
        <w:t>ანალიზი</w:t>
      </w:r>
    </w:p>
    <w:p w14:paraId="79F4E229" w14:textId="48843F47" w:rsidR="007A2B9E" w:rsidRPr="007A2B9E" w:rsidRDefault="009A1D8A" w:rsidP="00106CBC">
      <w:pPr>
        <w:numPr>
          <w:ilvl w:val="0"/>
          <w:numId w:val="10"/>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დაინტერესებული მხარეების ანალიზი</w:t>
      </w:r>
    </w:p>
    <w:p w14:paraId="42953907" w14:textId="78811B34" w:rsidR="007A2B9E" w:rsidRPr="007A2B9E" w:rsidRDefault="009A1D8A" w:rsidP="00106CBC">
      <w:pPr>
        <w:numPr>
          <w:ilvl w:val="0"/>
          <w:numId w:val="10"/>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 xml:space="preserve">პრობლემის ხე </w:t>
      </w:r>
    </w:p>
    <w:p w14:paraId="71B99E60" w14:textId="1E251817" w:rsidR="007A2B9E" w:rsidRPr="007A2B9E" w:rsidRDefault="009A1D8A" w:rsidP="00106CBC">
      <w:pPr>
        <w:numPr>
          <w:ilvl w:val="0"/>
          <w:numId w:val="10"/>
        </w:numPr>
        <w:pBdr>
          <w:top w:val="single" w:sz="4" w:space="1" w:color="auto"/>
          <w:left w:val="single" w:sz="4" w:space="4" w:color="auto"/>
          <w:bottom w:val="single" w:sz="4" w:space="1" w:color="auto"/>
          <w:right w:val="single" w:sz="4" w:space="4" w:color="auto"/>
        </w:pBdr>
        <w:rPr>
          <w:highlight w:val="yellow"/>
          <w:lang w:val="en-GB" w:bidi="en-GB"/>
        </w:rPr>
      </w:pPr>
      <w:r>
        <w:rPr>
          <w:rFonts w:ascii="Sylfaen" w:hAnsi="Sylfaen"/>
          <w:highlight w:val="yellow"/>
          <w:lang w:val="ka-GE" w:bidi="en-GB"/>
        </w:rPr>
        <w:t>ჯანდაცვის სისტემის ფუნქციისა და ბლოკების შეფასება (</w:t>
      </w:r>
      <w:r w:rsidRPr="007A2B9E">
        <w:rPr>
          <w:highlight w:val="yellow"/>
          <w:lang w:val="en-GB" w:bidi="en-GB"/>
        </w:rPr>
        <w:t>building blocks</w:t>
      </w:r>
      <w:r>
        <w:rPr>
          <w:highlight w:val="yellow"/>
          <w:lang w:val="ka-GE" w:bidi="en-GB"/>
        </w:rPr>
        <w:t>).</w:t>
      </w:r>
    </w:p>
    <w:bookmarkEnd w:id="16"/>
    <w:p w14:paraId="6A3B2899" w14:textId="77777777" w:rsidR="007A2B9E" w:rsidRDefault="007A2B9E" w:rsidP="00F01C53">
      <w:pPr>
        <w:pBdr>
          <w:top w:val="single" w:sz="4" w:space="1" w:color="auto"/>
          <w:left w:val="single" w:sz="4" w:space="4" w:color="auto"/>
          <w:bottom w:val="single" w:sz="4" w:space="1" w:color="auto"/>
          <w:right w:val="single" w:sz="4" w:space="4" w:color="auto"/>
        </w:pBdr>
        <w:rPr>
          <w:lang w:val="en-GB" w:bidi="en-GB"/>
        </w:rPr>
      </w:pPr>
    </w:p>
    <w:p w14:paraId="6ECBAA03" w14:textId="7AF5BD04" w:rsidR="004B1380" w:rsidRDefault="004B1380" w:rsidP="004B1380">
      <w:pPr>
        <w:rPr>
          <w:lang w:val="en-GB" w:bidi="en-GB"/>
        </w:rPr>
      </w:pPr>
    </w:p>
    <w:p w14:paraId="0D99E3FD" w14:textId="29DB1FBC" w:rsidR="000B0C1F" w:rsidRPr="000B0C1F" w:rsidRDefault="00DC6FA3" w:rsidP="00106CBC">
      <w:pPr>
        <w:pStyle w:val="Heading2"/>
        <w:numPr>
          <w:ilvl w:val="1"/>
          <w:numId w:val="6"/>
        </w:numPr>
        <w:spacing w:after="240"/>
        <w:rPr>
          <w:lang w:val="en-GB" w:bidi="en-GB"/>
        </w:rPr>
      </w:pPr>
      <w:bookmarkStart w:id="17" w:name="_Toc68639281"/>
      <w:r>
        <w:rPr>
          <w:rFonts w:ascii="Sylfaen" w:hAnsi="Sylfaen"/>
          <w:lang w:val="ka-GE" w:bidi="en-GB"/>
        </w:rPr>
        <w:t>მოსახლეობა</w:t>
      </w:r>
      <w:bookmarkEnd w:id="17"/>
    </w:p>
    <w:p w14:paraId="4574D9FF" w14:textId="01D78B32" w:rsidR="000B0C1F" w:rsidRDefault="00DC6FA3" w:rsidP="00106CBC">
      <w:pPr>
        <w:pStyle w:val="Heading3"/>
        <w:numPr>
          <w:ilvl w:val="2"/>
          <w:numId w:val="6"/>
        </w:numPr>
        <w:spacing w:after="240"/>
        <w:rPr>
          <w:lang w:val="en-GB" w:bidi="en-GB"/>
        </w:rPr>
      </w:pPr>
      <w:bookmarkStart w:id="18" w:name="_Toc68639282"/>
      <w:r>
        <w:rPr>
          <w:rFonts w:ascii="Sylfaen" w:hAnsi="Sylfaen"/>
          <w:lang w:val="ka-GE" w:bidi="en-GB"/>
        </w:rPr>
        <w:t>მოსახლეობის პროფილი</w:t>
      </w:r>
      <w:bookmarkEnd w:id="18"/>
      <w:r w:rsidR="000B0C1F" w:rsidRPr="000B0C1F">
        <w:rPr>
          <w:lang w:val="en-GB" w:bidi="en-GB"/>
        </w:rPr>
        <w:t xml:space="preserve"> </w:t>
      </w:r>
    </w:p>
    <w:p w14:paraId="63CC2013" w14:textId="7B65D0EC" w:rsidR="000B0C1F" w:rsidRDefault="000B0C1F" w:rsidP="000B0C1F">
      <w:pPr>
        <w:rPr>
          <w:lang w:val="en-GB" w:bidi="en-GB"/>
        </w:rPr>
      </w:pPr>
      <w:r w:rsidRPr="000B0C1F">
        <w:rPr>
          <w:lang w:val="en-GB" w:bidi="en-GB"/>
        </w:rPr>
        <w:t>(</w:t>
      </w:r>
      <w:r w:rsidR="00DC6FA3">
        <w:rPr>
          <w:rFonts w:ascii="Sylfaen" w:hAnsi="Sylfaen"/>
          <w:lang w:val="ka-GE" w:bidi="en-GB"/>
        </w:rPr>
        <w:t>დემოგრაფია და ტრენდები</w:t>
      </w:r>
      <w:r w:rsidRPr="000B0C1F">
        <w:rPr>
          <w:lang w:val="en-GB" w:bidi="en-GB"/>
        </w:rPr>
        <w:t>)</w:t>
      </w:r>
    </w:p>
    <w:p w14:paraId="69E86DD5" w14:textId="77777777" w:rsidR="000B0C1F" w:rsidRPr="000B0C1F" w:rsidRDefault="000B0C1F" w:rsidP="000B0C1F">
      <w:pPr>
        <w:rPr>
          <w:lang w:val="en-GB" w:bidi="en-GB"/>
        </w:rPr>
      </w:pPr>
    </w:p>
    <w:p w14:paraId="3559D58C" w14:textId="6B39C464" w:rsidR="000B0C1F" w:rsidRDefault="00DC6FA3" w:rsidP="00106CBC">
      <w:pPr>
        <w:pStyle w:val="Heading3"/>
        <w:numPr>
          <w:ilvl w:val="2"/>
          <w:numId w:val="6"/>
        </w:numPr>
        <w:spacing w:after="240"/>
        <w:rPr>
          <w:lang w:val="en-GB" w:bidi="en-GB"/>
        </w:rPr>
      </w:pPr>
      <w:bookmarkStart w:id="19" w:name="_Toc68639283"/>
      <w:r w:rsidRPr="00DC6FA3">
        <w:rPr>
          <w:rFonts w:ascii="Sylfaen" w:hAnsi="Sylfaen" w:cs="Sylfaen"/>
          <w:lang w:val="en-GB" w:bidi="en-GB"/>
        </w:rPr>
        <w:lastRenderedPageBreak/>
        <w:t>მოსახლეობის</w:t>
      </w:r>
      <w:r w:rsidRPr="00DC6FA3">
        <w:rPr>
          <w:lang w:val="en-GB" w:bidi="en-GB"/>
        </w:rPr>
        <w:t xml:space="preserve"> </w:t>
      </w:r>
      <w:r w:rsidRPr="00DC6FA3">
        <w:rPr>
          <w:rFonts w:ascii="Sylfaen" w:hAnsi="Sylfaen" w:cs="Sylfaen"/>
          <w:lang w:val="en-GB" w:bidi="en-GB"/>
        </w:rPr>
        <w:t>ჯანმრთელობის</w:t>
      </w:r>
      <w:r w:rsidRPr="00DC6FA3">
        <w:rPr>
          <w:lang w:val="en-GB" w:bidi="en-GB"/>
        </w:rPr>
        <w:t xml:space="preserve"> </w:t>
      </w:r>
      <w:r w:rsidRPr="00DC6FA3">
        <w:rPr>
          <w:rFonts w:ascii="Sylfaen" w:hAnsi="Sylfaen" w:cs="Sylfaen"/>
          <w:lang w:val="en-GB" w:bidi="en-GB"/>
        </w:rPr>
        <w:t>მდგომარეობა</w:t>
      </w:r>
      <w:bookmarkEnd w:id="19"/>
    </w:p>
    <w:p w14:paraId="1BE0F8B6" w14:textId="77777777" w:rsidR="00DC6FA3" w:rsidRDefault="000B0C1F" w:rsidP="00DC6FA3">
      <w:pPr>
        <w:rPr>
          <w:lang w:val="en-GB" w:bidi="en-GB"/>
        </w:rPr>
      </w:pPr>
      <w:r w:rsidRPr="000B0C1F">
        <w:rPr>
          <w:lang w:val="en-GB" w:bidi="en-GB"/>
        </w:rPr>
        <w:t xml:space="preserve"> (</w:t>
      </w:r>
      <w:r w:rsidR="00DC6FA3" w:rsidRPr="000B0C1F">
        <w:rPr>
          <w:lang w:val="en-GB" w:bidi="en-GB"/>
        </w:rPr>
        <w:t>(</w:t>
      </w:r>
      <w:r w:rsidR="00DC6FA3">
        <w:rPr>
          <w:rFonts w:ascii="Sylfaen" w:hAnsi="Sylfaen"/>
          <w:lang w:val="ka-GE" w:bidi="en-GB"/>
        </w:rPr>
        <w:t>დემოგრაფია და ტრენდები</w:t>
      </w:r>
      <w:r w:rsidR="00DC6FA3" w:rsidRPr="000B0C1F">
        <w:rPr>
          <w:lang w:val="en-GB" w:bidi="en-GB"/>
        </w:rPr>
        <w:t>)</w:t>
      </w:r>
    </w:p>
    <w:p w14:paraId="57D0D08C" w14:textId="77777777" w:rsidR="00DC6FA3" w:rsidRDefault="00DC6FA3" w:rsidP="000B0C1F">
      <w:pPr>
        <w:rPr>
          <w:lang w:val="en-GB" w:bidi="en-GB"/>
        </w:rPr>
      </w:pPr>
    </w:p>
    <w:p w14:paraId="71DAD310" w14:textId="6B091E00" w:rsidR="000B0C1F" w:rsidRDefault="000B0C1F" w:rsidP="000B0C1F">
      <w:pPr>
        <w:rPr>
          <w:lang w:val="en-GB" w:bidi="en-GB"/>
        </w:rPr>
      </w:pPr>
      <w:r w:rsidRPr="000B0C1F">
        <w:rPr>
          <w:highlight w:val="yellow"/>
          <w:lang w:val="en-GB" w:bidi="en-GB"/>
        </w:rPr>
        <w:t>…</w:t>
      </w:r>
    </w:p>
    <w:p w14:paraId="38053D09" w14:textId="77777777" w:rsidR="000B0C1F" w:rsidRPr="000B0C1F" w:rsidRDefault="000B0C1F" w:rsidP="000B0C1F">
      <w:pPr>
        <w:rPr>
          <w:lang w:val="en-GB" w:bidi="en-GB"/>
        </w:rPr>
      </w:pPr>
    </w:p>
    <w:p w14:paraId="66116570" w14:textId="54055245" w:rsidR="000B0C1F" w:rsidRDefault="0058161A" w:rsidP="00106CBC">
      <w:pPr>
        <w:pStyle w:val="Heading3"/>
        <w:numPr>
          <w:ilvl w:val="2"/>
          <w:numId w:val="6"/>
        </w:numPr>
        <w:spacing w:after="240"/>
        <w:rPr>
          <w:lang w:val="en-GB" w:bidi="en-GB"/>
        </w:rPr>
      </w:pPr>
      <w:bookmarkStart w:id="20" w:name="_Toc68639284"/>
      <w:r>
        <w:rPr>
          <w:rFonts w:ascii="Sylfaen" w:hAnsi="Sylfaen"/>
          <w:lang w:val="ka-GE" w:bidi="en-GB"/>
        </w:rPr>
        <w:t>ჯანმრთელობის სტატუსი</w:t>
      </w:r>
      <w:bookmarkEnd w:id="20"/>
    </w:p>
    <w:p w14:paraId="33E32C8C" w14:textId="799DB656" w:rsidR="000B0C1F" w:rsidRDefault="000B0C1F" w:rsidP="000B0C1F">
      <w:pPr>
        <w:rPr>
          <w:lang w:val="en-GB" w:bidi="en-GB"/>
        </w:rPr>
      </w:pPr>
      <w:r w:rsidRPr="000B0C1F">
        <w:rPr>
          <w:lang w:val="en-GB" w:bidi="en-GB"/>
        </w:rPr>
        <w:t>(</w:t>
      </w:r>
      <w:r w:rsidR="0058161A">
        <w:rPr>
          <w:rFonts w:ascii="Sylfaen" w:hAnsi="Sylfaen"/>
          <w:lang w:val="ka-GE" w:bidi="en-GB"/>
        </w:rPr>
        <w:t>რისკ-ფაქტორები და დეტერმინანტები</w:t>
      </w:r>
      <w:r w:rsidRPr="000B0C1F">
        <w:rPr>
          <w:lang w:val="en-GB" w:bidi="en-GB"/>
        </w:rPr>
        <w:t>)</w:t>
      </w:r>
    </w:p>
    <w:p w14:paraId="606F258D" w14:textId="4C93964B" w:rsidR="000B0C1F" w:rsidRPr="000B0C1F" w:rsidRDefault="000B0C1F" w:rsidP="000B0C1F">
      <w:pPr>
        <w:rPr>
          <w:lang w:val="en-GB" w:bidi="en-GB"/>
        </w:rPr>
      </w:pPr>
      <w:r w:rsidRPr="000B0C1F">
        <w:rPr>
          <w:highlight w:val="yellow"/>
          <w:lang w:val="en-GB" w:bidi="en-GB"/>
        </w:rPr>
        <w:t>…</w:t>
      </w:r>
    </w:p>
    <w:p w14:paraId="0931D821" w14:textId="77777777" w:rsidR="000B0C1F" w:rsidRDefault="000B0C1F" w:rsidP="000B0C1F">
      <w:pPr>
        <w:rPr>
          <w:lang w:val="en-GB" w:bidi="en-GB"/>
        </w:rPr>
      </w:pPr>
    </w:p>
    <w:p w14:paraId="2D30D92B" w14:textId="0428406B" w:rsidR="000B0C1F" w:rsidRPr="000B0C1F" w:rsidRDefault="0058161A" w:rsidP="00106CBC">
      <w:pPr>
        <w:pStyle w:val="Heading2"/>
        <w:numPr>
          <w:ilvl w:val="1"/>
          <w:numId w:val="6"/>
        </w:numPr>
        <w:spacing w:after="240"/>
        <w:rPr>
          <w:lang w:val="en-GB" w:bidi="en-GB"/>
        </w:rPr>
      </w:pPr>
      <w:bookmarkStart w:id="21" w:name="_Toc68639285"/>
      <w:r>
        <w:rPr>
          <w:rFonts w:ascii="Sylfaen" w:hAnsi="Sylfaen"/>
          <w:lang w:val="ka-GE" w:bidi="en-GB"/>
        </w:rPr>
        <w:t>მომსახურების გარემო</w:t>
      </w:r>
      <w:bookmarkEnd w:id="21"/>
    </w:p>
    <w:p w14:paraId="179EED9C" w14:textId="613EB9B6" w:rsidR="000B0C1F" w:rsidRDefault="0058161A" w:rsidP="00106CBC">
      <w:pPr>
        <w:pStyle w:val="Heading3"/>
        <w:numPr>
          <w:ilvl w:val="2"/>
          <w:numId w:val="6"/>
        </w:numPr>
        <w:spacing w:after="240"/>
        <w:rPr>
          <w:lang w:val="en-GB" w:bidi="en-GB"/>
        </w:rPr>
      </w:pPr>
      <w:bookmarkStart w:id="22" w:name="_Toc68639286"/>
      <w:r>
        <w:rPr>
          <w:rFonts w:ascii="Sylfaen" w:hAnsi="Sylfaen"/>
          <w:lang w:val="ka-GE" w:bidi="en-GB"/>
        </w:rPr>
        <w:t>დაკვირვება გარემოზე</w:t>
      </w:r>
      <w:bookmarkEnd w:id="22"/>
    </w:p>
    <w:p w14:paraId="46080616" w14:textId="70821712" w:rsidR="000B0C1F" w:rsidRDefault="000B0C1F" w:rsidP="000B0C1F">
      <w:pPr>
        <w:rPr>
          <w:lang w:val="en-GB" w:bidi="en-GB"/>
        </w:rPr>
      </w:pPr>
      <w:r w:rsidRPr="000B0C1F">
        <w:rPr>
          <w:lang w:val="en-GB" w:bidi="en-GB"/>
        </w:rPr>
        <w:t>(</w:t>
      </w:r>
      <w:r w:rsidR="0058161A">
        <w:rPr>
          <w:rFonts w:ascii="Sylfaen" w:hAnsi="Sylfaen"/>
          <w:lang w:val="ka-GE" w:bidi="en-GB"/>
        </w:rPr>
        <w:t>მათ შორის, გარემოს ზემოქმედება მოსახლეობის ჯანმრთელობის მდგომარეობაზე</w:t>
      </w:r>
      <w:r w:rsidRPr="000B0C1F">
        <w:rPr>
          <w:lang w:val="en-GB" w:bidi="en-GB"/>
        </w:rPr>
        <w:t>)</w:t>
      </w:r>
    </w:p>
    <w:p w14:paraId="7006502A" w14:textId="6BEA60A1" w:rsidR="000B0C1F" w:rsidRDefault="000B0C1F" w:rsidP="000B0C1F">
      <w:pPr>
        <w:rPr>
          <w:lang w:val="en-GB" w:bidi="en-GB"/>
        </w:rPr>
      </w:pPr>
      <w:r w:rsidRPr="000B0C1F">
        <w:rPr>
          <w:highlight w:val="yellow"/>
          <w:lang w:val="en-GB" w:bidi="en-GB"/>
        </w:rPr>
        <w:t>…</w:t>
      </w:r>
    </w:p>
    <w:p w14:paraId="1989F694" w14:textId="77777777" w:rsidR="000B0C1F" w:rsidRPr="000B0C1F" w:rsidRDefault="000B0C1F" w:rsidP="000B0C1F">
      <w:pPr>
        <w:rPr>
          <w:lang w:val="en-GB" w:bidi="en-GB"/>
        </w:rPr>
      </w:pPr>
    </w:p>
    <w:p w14:paraId="08148364" w14:textId="3828C66D" w:rsidR="000B0C1F" w:rsidRDefault="00A42536" w:rsidP="00106CBC">
      <w:pPr>
        <w:pStyle w:val="Heading3"/>
        <w:numPr>
          <w:ilvl w:val="2"/>
          <w:numId w:val="6"/>
        </w:numPr>
        <w:spacing w:after="240"/>
        <w:rPr>
          <w:lang w:val="en-GB" w:bidi="en-GB"/>
        </w:rPr>
      </w:pPr>
      <w:bookmarkStart w:id="23" w:name="_Toc68639287"/>
      <w:r>
        <w:rPr>
          <w:rFonts w:ascii="Sylfaen" w:hAnsi="Sylfaen"/>
          <w:lang w:val="ka-GE" w:bidi="en-GB"/>
        </w:rPr>
        <w:t>გეოგრაფიოული კონტექსტი</w:t>
      </w:r>
      <w:bookmarkEnd w:id="23"/>
    </w:p>
    <w:p w14:paraId="3CDE4E10" w14:textId="6543863D" w:rsidR="000B0C1F" w:rsidRDefault="000B0C1F" w:rsidP="000B0C1F">
      <w:pPr>
        <w:rPr>
          <w:lang w:val="en-GB" w:bidi="en-GB"/>
        </w:rPr>
      </w:pPr>
      <w:r w:rsidRPr="000B0C1F">
        <w:rPr>
          <w:lang w:val="en-GB" w:bidi="en-GB"/>
        </w:rPr>
        <w:t>(</w:t>
      </w:r>
      <w:r w:rsidR="00A42536">
        <w:rPr>
          <w:rFonts w:ascii="Sylfaen" w:hAnsi="Sylfaen"/>
          <w:lang w:val="ka-GE" w:bidi="en-GB"/>
        </w:rPr>
        <w:t>მათ შორის, ფიზიკური ხელმისაწვდომობა სერვისებზე</w:t>
      </w:r>
      <w:r w:rsidRPr="000B0C1F">
        <w:rPr>
          <w:lang w:val="en-GB" w:bidi="en-GB"/>
        </w:rPr>
        <w:t>)</w:t>
      </w:r>
    </w:p>
    <w:p w14:paraId="3A8BE476" w14:textId="0ED07AAE" w:rsidR="000B0C1F" w:rsidRDefault="000B0C1F" w:rsidP="000B0C1F">
      <w:pPr>
        <w:rPr>
          <w:lang w:val="en-GB" w:bidi="en-GB"/>
        </w:rPr>
      </w:pPr>
      <w:r w:rsidRPr="000B0C1F">
        <w:rPr>
          <w:highlight w:val="yellow"/>
          <w:lang w:val="en-GB" w:bidi="en-GB"/>
        </w:rPr>
        <w:t>…</w:t>
      </w:r>
    </w:p>
    <w:p w14:paraId="6EFF153D" w14:textId="77777777" w:rsidR="000B0C1F" w:rsidRPr="000B0C1F" w:rsidRDefault="000B0C1F" w:rsidP="000B0C1F">
      <w:pPr>
        <w:rPr>
          <w:lang w:val="en-GB" w:bidi="en-GB"/>
        </w:rPr>
      </w:pPr>
    </w:p>
    <w:p w14:paraId="5C01D817" w14:textId="11E4C31E" w:rsidR="000B0C1F" w:rsidRDefault="00A42536" w:rsidP="00106CBC">
      <w:pPr>
        <w:pStyle w:val="Heading3"/>
        <w:numPr>
          <w:ilvl w:val="2"/>
          <w:numId w:val="6"/>
        </w:numPr>
        <w:spacing w:after="240"/>
        <w:rPr>
          <w:lang w:val="en-GB" w:bidi="en-GB"/>
        </w:rPr>
      </w:pPr>
      <w:bookmarkStart w:id="24" w:name="_Toc68639288"/>
      <w:r>
        <w:rPr>
          <w:rFonts w:ascii="Sylfaen" w:hAnsi="Sylfaen"/>
          <w:lang w:val="ka-GE" w:bidi="en-GB"/>
        </w:rPr>
        <w:t>მომსახურების მიწოდების კონტექსტი</w:t>
      </w:r>
      <w:bookmarkEnd w:id="24"/>
    </w:p>
    <w:p w14:paraId="37658E02" w14:textId="6A9DFF60" w:rsidR="000B0C1F" w:rsidRDefault="000B0C1F" w:rsidP="000B0C1F">
      <w:pPr>
        <w:rPr>
          <w:lang w:val="en-GB" w:bidi="en-GB"/>
        </w:rPr>
      </w:pPr>
      <w:r w:rsidRPr="000B0C1F">
        <w:rPr>
          <w:lang w:val="en-GB" w:bidi="en-GB"/>
        </w:rPr>
        <w:t>(</w:t>
      </w:r>
      <w:r w:rsidR="00A42536">
        <w:rPr>
          <w:rFonts w:ascii="Sylfaen" w:hAnsi="Sylfaen"/>
          <w:lang w:val="ka-GE" w:bidi="en-GB"/>
        </w:rPr>
        <w:t>მათ შორის, ორგანიზება და ხარისხი</w:t>
      </w:r>
      <w:r w:rsidRPr="000B0C1F">
        <w:rPr>
          <w:lang w:val="en-GB" w:bidi="en-GB"/>
        </w:rPr>
        <w:t>)</w:t>
      </w:r>
    </w:p>
    <w:p w14:paraId="1E9F936A" w14:textId="17AD8EA3" w:rsidR="000B0C1F" w:rsidRPr="000B0C1F" w:rsidRDefault="000B0C1F" w:rsidP="000B0C1F">
      <w:pPr>
        <w:rPr>
          <w:lang w:val="en-GB" w:bidi="en-GB"/>
        </w:rPr>
      </w:pPr>
      <w:r w:rsidRPr="000B0C1F">
        <w:rPr>
          <w:highlight w:val="yellow"/>
          <w:lang w:val="en-GB" w:bidi="en-GB"/>
        </w:rPr>
        <w:t>…</w:t>
      </w:r>
    </w:p>
    <w:p w14:paraId="2E483570" w14:textId="77777777" w:rsidR="000B0C1F" w:rsidRDefault="000B0C1F" w:rsidP="000B0C1F">
      <w:pPr>
        <w:rPr>
          <w:lang w:val="en-GB" w:bidi="en-GB"/>
        </w:rPr>
      </w:pPr>
    </w:p>
    <w:p w14:paraId="4E05C688" w14:textId="57C1BE10" w:rsidR="000B0C1F" w:rsidRPr="000B0C1F" w:rsidRDefault="00A42536" w:rsidP="00106CBC">
      <w:pPr>
        <w:pStyle w:val="Heading2"/>
        <w:numPr>
          <w:ilvl w:val="1"/>
          <w:numId w:val="6"/>
        </w:numPr>
        <w:spacing w:after="240"/>
        <w:rPr>
          <w:lang w:val="en-GB" w:bidi="en-GB"/>
        </w:rPr>
      </w:pPr>
      <w:bookmarkStart w:id="25" w:name="_Toc68639289"/>
      <w:r>
        <w:rPr>
          <w:rFonts w:ascii="Sylfaen" w:hAnsi="Sylfaen"/>
          <w:lang w:val="ka-GE" w:bidi="en-GB"/>
        </w:rPr>
        <w:t>ჯანმრთელობის მომსახურების საჭიროებების განსაზღვრა</w:t>
      </w:r>
      <w:bookmarkEnd w:id="25"/>
    </w:p>
    <w:p w14:paraId="1B945483" w14:textId="500E11E0" w:rsidR="000B0C1F" w:rsidRDefault="00A42536" w:rsidP="00106CBC">
      <w:pPr>
        <w:pStyle w:val="Heading3"/>
        <w:numPr>
          <w:ilvl w:val="2"/>
          <w:numId w:val="6"/>
        </w:numPr>
        <w:spacing w:after="240"/>
        <w:rPr>
          <w:lang w:val="en-GB" w:bidi="en-GB"/>
        </w:rPr>
      </w:pPr>
      <w:bookmarkStart w:id="26" w:name="_Toc68639290"/>
      <w:r>
        <w:rPr>
          <w:rFonts w:ascii="Sylfaen" w:hAnsi="Sylfaen"/>
          <w:lang w:val="ka-GE" w:bidi="en-GB"/>
        </w:rPr>
        <w:t>ჯანმრთელობის მდგომარეობა</w:t>
      </w:r>
      <w:bookmarkEnd w:id="26"/>
    </w:p>
    <w:p w14:paraId="4E9E2726" w14:textId="1B24A327" w:rsidR="000B0C1F" w:rsidRDefault="000B0C1F" w:rsidP="000B0C1F">
      <w:pPr>
        <w:rPr>
          <w:lang w:val="en-GB" w:bidi="en-GB"/>
        </w:rPr>
      </w:pPr>
      <w:r w:rsidRPr="000B0C1F">
        <w:rPr>
          <w:lang w:val="en-GB" w:bidi="en-GB"/>
        </w:rPr>
        <w:t>(</w:t>
      </w:r>
      <w:r w:rsidR="00A42536">
        <w:rPr>
          <w:rFonts w:ascii="Sylfaen" w:hAnsi="Sylfaen"/>
          <w:lang w:val="ka-GE" w:bidi="en-GB"/>
        </w:rPr>
        <w:t>მათ შორის მიმდინარე და მოსალოდნელი</w:t>
      </w:r>
      <w:r w:rsidRPr="000B0C1F">
        <w:rPr>
          <w:lang w:val="en-GB" w:bidi="en-GB"/>
        </w:rPr>
        <w:t>)</w:t>
      </w:r>
    </w:p>
    <w:p w14:paraId="19B4FE07" w14:textId="375BFB6C" w:rsidR="000B0C1F" w:rsidRDefault="000B0C1F" w:rsidP="000B0C1F">
      <w:pPr>
        <w:rPr>
          <w:lang w:val="en-GB" w:bidi="en-GB"/>
        </w:rPr>
      </w:pPr>
      <w:r w:rsidRPr="000B0C1F">
        <w:rPr>
          <w:highlight w:val="yellow"/>
          <w:lang w:val="en-GB" w:bidi="en-GB"/>
        </w:rPr>
        <w:t>…</w:t>
      </w:r>
    </w:p>
    <w:p w14:paraId="5EC92591" w14:textId="77777777" w:rsidR="000B0C1F" w:rsidRPr="000B0C1F" w:rsidRDefault="000B0C1F" w:rsidP="000B0C1F">
      <w:pPr>
        <w:rPr>
          <w:lang w:val="en-GB" w:bidi="en-GB"/>
        </w:rPr>
      </w:pPr>
    </w:p>
    <w:p w14:paraId="1F746FCD" w14:textId="0780D679" w:rsidR="000B0C1F" w:rsidRDefault="00A42536" w:rsidP="00106CBC">
      <w:pPr>
        <w:pStyle w:val="Heading3"/>
        <w:numPr>
          <w:ilvl w:val="2"/>
          <w:numId w:val="6"/>
        </w:numPr>
        <w:spacing w:after="240"/>
        <w:rPr>
          <w:lang w:val="en-GB" w:bidi="en-GB"/>
        </w:rPr>
      </w:pPr>
      <w:bookmarkStart w:id="27" w:name="_Toc68639291"/>
      <w:r>
        <w:rPr>
          <w:rFonts w:ascii="Sylfaen" w:hAnsi="Sylfaen"/>
          <w:lang w:val="ka-GE" w:bidi="en-GB"/>
        </w:rPr>
        <w:t>ხარვეზები სერვისის მიწოდებაში</w:t>
      </w:r>
      <w:bookmarkEnd w:id="27"/>
    </w:p>
    <w:p w14:paraId="346B42A1" w14:textId="77777777" w:rsidR="00A42536" w:rsidRPr="00A42536" w:rsidRDefault="00A42536" w:rsidP="00A42536">
      <w:pPr>
        <w:rPr>
          <w:lang w:val="en-GB" w:bidi="en-GB"/>
        </w:rPr>
      </w:pPr>
      <w:r w:rsidRPr="00A42536">
        <w:rPr>
          <w:lang w:val="en-GB" w:bidi="en-GB"/>
        </w:rPr>
        <w:t>(</w:t>
      </w:r>
      <w:r w:rsidRPr="00A42536">
        <w:rPr>
          <w:rFonts w:ascii="Sylfaen" w:hAnsi="Sylfaen"/>
          <w:lang w:val="ka-GE" w:bidi="en-GB"/>
        </w:rPr>
        <w:t>მათ შორის მიმდინარე და მოსალოდნელი</w:t>
      </w:r>
      <w:r w:rsidRPr="00A42536">
        <w:rPr>
          <w:lang w:val="en-GB" w:bidi="en-GB"/>
        </w:rPr>
        <w:t>)</w:t>
      </w:r>
    </w:p>
    <w:p w14:paraId="66DAEF11" w14:textId="40017D69" w:rsidR="000B0C1F" w:rsidRDefault="000B0C1F" w:rsidP="000B0C1F">
      <w:pPr>
        <w:rPr>
          <w:lang w:val="en-GB" w:bidi="en-GB"/>
        </w:rPr>
      </w:pPr>
      <w:r w:rsidRPr="000B0C1F">
        <w:rPr>
          <w:highlight w:val="yellow"/>
          <w:lang w:val="en-GB" w:bidi="en-GB"/>
        </w:rPr>
        <w:t>…</w:t>
      </w:r>
    </w:p>
    <w:p w14:paraId="1434F0AD" w14:textId="77777777" w:rsidR="000B0C1F" w:rsidRPr="000B0C1F" w:rsidRDefault="000B0C1F" w:rsidP="000B0C1F">
      <w:pPr>
        <w:rPr>
          <w:lang w:val="en-GB" w:bidi="en-GB"/>
        </w:rPr>
      </w:pPr>
    </w:p>
    <w:p w14:paraId="40613F49" w14:textId="4B007B68" w:rsidR="004B1380" w:rsidRDefault="00A42536" w:rsidP="00106CBC">
      <w:pPr>
        <w:pStyle w:val="Heading3"/>
        <w:numPr>
          <w:ilvl w:val="2"/>
          <w:numId w:val="6"/>
        </w:numPr>
        <w:spacing w:after="240"/>
        <w:rPr>
          <w:lang w:val="en-GB" w:bidi="en-GB"/>
        </w:rPr>
      </w:pPr>
      <w:bookmarkStart w:id="28" w:name="_Toc68639292"/>
      <w:r>
        <w:rPr>
          <w:rFonts w:ascii="Sylfaen" w:hAnsi="Sylfaen"/>
          <w:lang w:val="ka-GE" w:bidi="en-GB"/>
        </w:rPr>
        <w:t>საჭიროებების კატეგორიზაცისა და საჭიროებების ანალიზის მიდგომები</w:t>
      </w:r>
      <w:bookmarkEnd w:id="28"/>
    </w:p>
    <w:p w14:paraId="16E5D666" w14:textId="2CFE7F7A" w:rsidR="004B1380" w:rsidRDefault="000B0C1F" w:rsidP="004B1380">
      <w:pPr>
        <w:rPr>
          <w:lang w:val="en-GB" w:bidi="en-GB"/>
        </w:rPr>
      </w:pPr>
      <w:r w:rsidRPr="000B0C1F">
        <w:rPr>
          <w:highlight w:val="yellow"/>
          <w:lang w:val="en-GB" w:bidi="en-GB"/>
        </w:rPr>
        <w:t>…</w:t>
      </w:r>
    </w:p>
    <w:p w14:paraId="5E72EAE9" w14:textId="625EA2C9" w:rsidR="004B1380" w:rsidRPr="00A42536" w:rsidRDefault="00A42536" w:rsidP="004B1380">
      <w:pPr>
        <w:rPr>
          <w:rFonts w:ascii="Sylfaen" w:hAnsi="Sylfaen"/>
          <w:lang w:val="ka-GE" w:bidi="en-GB"/>
        </w:rPr>
      </w:pPr>
      <w:r>
        <w:rPr>
          <w:rFonts w:ascii="Sylfaen" w:hAnsi="Sylfaen"/>
          <w:lang w:val="ka-GE" w:bidi="en-GB"/>
        </w:rPr>
        <w:t xml:space="preserve">ჯანმოს დაინტერესებული მხარეების ანალიზის გაიდლაინი დაეხმარება სამინისტროს წარმართოს სტრატეგიის შემუშავების ინკლუზიური და გამჭვირვალე </w:t>
      </w:r>
      <w:r>
        <w:rPr>
          <w:rFonts w:ascii="Sylfaen" w:hAnsi="Sylfaen"/>
          <w:lang w:val="ka-GE" w:bidi="en-GB"/>
        </w:rPr>
        <w:lastRenderedPageBreak/>
        <w:t xml:space="preserve">პროცესი. ეს გაიდლაინე ასევე თანხვედრაშია მთავრობის პრიორიტებთან - ჩართოს ყველა დაინტერესებული მხარე პოლიტიკის შემუშავების პროცესში. </w:t>
      </w:r>
    </w:p>
    <w:p w14:paraId="3A65F266" w14:textId="00F78E9A" w:rsidR="00261030" w:rsidRPr="00EA16AC" w:rsidRDefault="00A42536" w:rsidP="00106CBC">
      <w:pPr>
        <w:pStyle w:val="Heading1"/>
        <w:numPr>
          <w:ilvl w:val="0"/>
          <w:numId w:val="6"/>
        </w:numPr>
        <w:spacing w:after="240"/>
        <w:rPr>
          <w:lang w:val="en-GB" w:bidi="en-GB"/>
        </w:rPr>
      </w:pPr>
      <w:bookmarkStart w:id="29" w:name="_bookmark39"/>
      <w:bookmarkStart w:id="30" w:name="_Toc68639293"/>
      <w:bookmarkEnd w:id="29"/>
      <w:r>
        <w:rPr>
          <w:rFonts w:ascii="Sylfaen" w:hAnsi="Sylfaen"/>
          <w:lang w:val="ka-GE" w:bidi="en-GB"/>
        </w:rPr>
        <w:t>ხედვა, მისია, პრინციპები და სტრატეგიული მიზნები</w:t>
      </w:r>
      <w:bookmarkEnd w:id="30"/>
    </w:p>
    <w:p w14:paraId="4B5AEDC9" w14:textId="716C773D" w:rsidR="007A2B9E" w:rsidRPr="0092740F" w:rsidRDefault="0092740F" w:rsidP="007A2B9E">
      <w:pPr>
        <w:pBdr>
          <w:top w:val="single" w:sz="4" w:space="1" w:color="auto"/>
          <w:left w:val="single" w:sz="4" w:space="1" w:color="auto"/>
          <w:bottom w:val="single" w:sz="4" w:space="1" w:color="auto"/>
          <w:right w:val="single" w:sz="4" w:space="1" w:color="auto"/>
        </w:pBdr>
        <w:jc w:val="both"/>
        <w:rPr>
          <w:rFonts w:ascii="Sylfaen" w:hAnsi="Sylfaen"/>
          <w:b/>
          <w:bCs/>
          <w:highlight w:val="yellow"/>
          <w:lang w:val="ka-GE" w:bidi="en-GB"/>
        </w:rPr>
      </w:pPr>
      <w:r>
        <w:rPr>
          <w:rFonts w:ascii="Sylfaen" w:hAnsi="Sylfaen"/>
          <w:b/>
          <w:bCs/>
          <w:highlight w:val="yellow"/>
          <w:lang w:val="ka-GE" w:bidi="en-GB"/>
        </w:rPr>
        <w:t>თავის აღწერა</w:t>
      </w:r>
    </w:p>
    <w:p w14:paraId="7411161B" w14:textId="4A5EA676" w:rsidR="00261030" w:rsidRPr="001C687B" w:rsidRDefault="001C687B" w:rsidP="007A2B9E">
      <w:pPr>
        <w:pBdr>
          <w:top w:val="single" w:sz="4" w:space="1" w:color="auto"/>
          <w:left w:val="single" w:sz="4" w:space="1" w:color="auto"/>
          <w:bottom w:val="single" w:sz="4" w:space="1" w:color="auto"/>
          <w:right w:val="single" w:sz="4" w:space="1" w:color="auto"/>
        </w:pBdr>
        <w:jc w:val="both"/>
        <w:rPr>
          <w:rFonts w:ascii="Sylfaen" w:hAnsi="Sylfaen"/>
          <w:lang w:val="ka-GE" w:bidi="en-GB"/>
        </w:rPr>
      </w:pPr>
      <w:r>
        <w:rPr>
          <w:rFonts w:ascii="Sylfaen" w:hAnsi="Sylfaen"/>
          <w:lang w:val="ka-GE" w:bidi="en-GB"/>
        </w:rPr>
        <w:t xml:space="preserve">ამ თავში მოცემული ხედვა და მისია თანხვედრაში უნდა იყოს სტრატეგიულ გეგმასთან. ასევე, აიცულებელია შედეგებისა და მიზნების განსაზღვრა, რომლთა მიღწევაც პირდაპირ კავშირშია ეროვნული სტრატეგიასთან. </w:t>
      </w:r>
    </w:p>
    <w:p w14:paraId="771B11F0" w14:textId="77777777" w:rsidR="007A2B9E" w:rsidRDefault="007A2B9E" w:rsidP="007A2B9E">
      <w:pPr>
        <w:pBdr>
          <w:top w:val="single" w:sz="4" w:space="1" w:color="auto"/>
          <w:left w:val="single" w:sz="4" w:space="1" w:color="auto"/>
          <w:bottom w:val="single" w:sz="4" w:space="1" w:color="auto"/>
          <w:right w:val="single" w:sz="4" w:space="1" w:color="auto"/>
        </w:pBdr>
        <w:jc w:val="both"/>
        <w:rPr>
          <w:lang w:val="en-GB" w:bidi="en-GB"/>
        </w:rPr>
      </w:pPr>
    </w:p>
    <w:p w14:paraId="3B3C2688" w14:textId="56A247C4" w:rsidR="007A2B9E" w:rsidRDefault="007A2B9E" w:rsidP="00261030">
      <w:pPr>
        <w:jc w:val="both"/>
        <w:rPr>
          <w:lang w:val="en-GB" w:bidi="en-GB"/>
        </w:rPr>
      </w:pPr>
    </w:p>
    <w:p w14:paraId="0E78A017" w14:textId="04C50079" w:rsidR="00746AC6" w:rsidRDefault="00112676" w:rsidP="00106CBC">
      <w:pPr>
        <w:pStyle w:val="Heading2"/>
        <w:numPr>
          <w:ilvl w:val="1"/>
          <w:numId w:val="6"/>
        </w:numPr>
        <w:spacing w:after="240"/>
        <w:rPr>
          <w:lang w:val="en-GB" w:bidi="en-GB"/>
        </w:rPr>
      </w:pPr>
      <w:bookmarkStart w:id="31" w:name="_Toc68639294"/>
      <w:r>
        <w:rPr>
          <w:rFonts w:ascii="Sylfaen" w:hAnsi="Sylfaen"/>
          <w:lang w:val="ka-GE" w:bidi="en-GB"/>
        </w:rPr>
        <w:t>ხედვა</w:t>
      </w:r>
      <w:bookmarkEnd w:id="31"/>
    </w:p>
    <w:p w14:paraId="7ECA0B92" w14:textId="77777777" w:rsidR="00255D15" w:rsidRPr="00255D15" w:rsidRDefault="00255D15" w:rsidP="00255D15">
      <w:pPr>
        <w:pBdr>
          <w:top w:val="single" w:sz="4" w:space="1" w:color="auto"/>
          <w:left w:val="single" w:sz="4" w:space="4" w:color="auto"/>
          <w:bottom w:val="single" w:sz="4" w:space="1" w:color="auto"/>
          <w:right w:val="single" w:sz="4" w:space="4" w:color="auto"/>
        </w:pBdr>
        <w:rPr>
          <w:lang w:val="en-GB" w:bidi="en-GB"/>
        </w:rPr>
      </w:pPr>
    </w:p>
    <w:p w14:paraId="0F4B4D4C" w14:textId="198DE8BD" w:rsidR="00255D15" w:rsidRDefault="001C687B" w:rsidP="00255D15">
      <w:pPr>
        <w:pBdr>
          <w:top w:val="single" w:sz="4" w:space="1" w:color="auto"/>
          <w:left w:val="single" w:sz="4" w:space="4" w:color="auto"/>
          <w:bottom w:val="single" w:sz="4" w:space="1" w:color="auto"/>
          <w:right w:val="single" w:sz="4" w:space="4" w:color="auto"/>
        </w:pBdr>
        <w:jc w:val="both"/>
        <w:rPr>
          <w:rFonts w:ascii="Sylfaen" w:hAnsi="Sylfaen"/>
          <w:b/>
          <w:bCs/>
          <w:lang w:val="ka-GE" w:bidi="en-GB"/>
        </w:rPr>
      </w:pPr>
      <w:r>
        <w:rPr>
          <w:rFonts w:ascii="Sylfaen" w:hAnsi="Sylfaen"/>
          <w:b/>
          <w:bCs/>
          <w:lang w:val="ka-GE" w:bidi="en-GB"/>
        </w:rPr>
        <w:t>ქვე-თავის აღწერა</w:t>
      </w:r>
    </w:p>
    <w:p w14:paraId="74266151" w14:textId="77777777" w:rsidR="001C687B" w:rsidRPr="001C687B" w:rsidRDefault="001C687B" w:rsidP="00255D15">
      <w:pPr>
        <w:pBdr>
          <w:top w:val="single" w:sz="4" w:space="1" w:color="auto"/>
          <w:left w:val="single" w:sz="4" w:space="4" w:color="auto"/>
          <w:bottom w:val="single" w:sz="4" w:space="1" w:color="auto"/>
          <w:right w:val="single" w:sz="4" w:space="4" w:color="auto"/>
        </w:pBdr>
        <w:jc w:val="both"/>
        <w:rPr>
          <w:rFonts w:ascii="Sylfaen" w:hAnsi="Sylfaen"/>
          <w:b/>
          <w:bCs/>
          <w:lang w:val="ka-GE" w:bidi="en-GB"/>
        </w:rPr>
      </w:pPr>
    </w:p>
    <w:p w14:paraId="44A23DAA" w14:textId="1A348FC3" w:rsidR="00746AC6" w:rsidRDefault="001C687B" w:rsidP="00255D15">
      <w:pPr>
        <w:pBdr>
          <w:top w:val="single" w:sz="4" w:space="1" w:color="auto"/>
          <w:left w:val="single" w:sz="4" w:space="4" w:color="auto"/>
          <w:bottom w:val="single" w:sz="4" w:space="1" w:color="auto"/>
          <w:right w:val="single" w:sz="4" w:space="4" w:color="auto"/>
        </w:pBdr>
        <w:jc w:val="both"/>
        <w:rPr>
          <w:rFonts w:ascii="Sylfaen" w:hAnsi="Sylfaen"/>
          <w:highlight w:val="yellow"/>
          <w:lang w:val="ka-GE" w:bidi="en-GB"/>
        </w:rPr>
      </w:pPr>
      <w:r>
        <w:rPr>
          <w:rFonts w:ascii="Sylfaen" w:hAnsi="Sylfaen"/>
          <w:highlight w:val="yellow"/>
          <w:lang w:val="ka-GE" w:bidi="en-GB"/>
        </w:rPr>
        <w:t>ადგილობრივი კონტექსტის გათვალისწინებით, აუცულებელია განისაზღვროს გრძელვადანი ხედვა ქვეყნის მასშტაბით</w:t>
      </w:r>
      <w:r w:rsidR="00F069C7">
        <w:rPr>
          <w:rFonts w:ascii="Sylfaen" w:hAnsi="Sylfaen"/>
          <w:highlight w:val="yellow"/>
          <w:lang w:val="ka-GE" w:bidi="en-GB"/>
        </w:rPr>
        <w:t xml:space="preserve"> ჯანმრთელობის მდგომარეობის გაუმჯობესებისათვის.  </w:t>
      </w:r>
    </w:p>
    <w:p w14:paraId="6D7BEE60" w14:textId="77777777" w:rsidR="00F069C7" w:rsidRPr="001C687B" w:rsidRDefault="00F069C7" w:rsidP="00255D15">
      <w:pPr>
        <w:pBdr>
          <w:top w:val="single" w:sz="4" w:space="1" w:color="auto"/>
          <w:left w:val="single" w:sz="4" w:space="4" w:color="auto"/>
          <w:bottom w:val="single" w:sz="4" w:space="1" w:color="auto"/>
          <w:right w:val="single" w:sz="4" w:space="4" w:color="auto"/>
        </w:pBdr>
        <w:jc w:val="both"/>
        <w:rPr>
          <w:rFonts w:ascii="Sylfaen" w:hAnsi="Sylfaen"/>
          <w:highlight w:val="yellow"/>
          <w:lang w:val="ka-GE" w:bidi="en-GB"/>
        </w:rPr>
      </w:pPr>
    </w:p>
    <w:p w14:paraId="1F247C26" w14:textId="55D73D60" w:rsidR="00746AC6" w:rsidRPr="006C010E" w:rsidRDefault="00F069C7" w:rsidP="00106CBC">
      <w:pPr>
        <w:pStyle w:val="ListParagraph"/>
        <w:numPr>
          <w:ilvl w:val="0"/>
          <w:numId w:val="17"/>
        </w:numPr>
        <w:pBdr>
          <w:top w:val="single" w:sz="4" w:space="1" w:color="auto"/>
          <w:left w:val="single" w:sz="4" w:space="4" w:color="auto"/>
          <w:bottom w:val="single" w:sz="4" w:space="1" w:color="auto"/>
          <w:right w:val="single" w:sz="4" w:space="4" w:color="auto"/>
        </w:pBdr>
        <w:jc w:val="both"/>
        <w:rPr>
          <w:rFonts w:asciiTheme="minorHAnsi" w:hAnsiTheme="minorHAnsi"/>
          <w:highlight w:val="yellow"/>
          <w:lang w:val="en-GB" w:bidi="en-GB"/>
        </w:rPr>
      </w:pPr>
      <w:r>
        <w:rPr>
          <w:rFonts w:ascii="Sylfaen" w:hAnsi="Sylfaen"/>
          <w:highlight w:val="yellow"/>
          <w:lang w:val="ka-GE" w:bidi="en-GB"/>
        </w:rPr>
        <w:t>ჯანდაცვის ეროვნული სტრატეგიის 2011 – 2015 ხედვა მოიცავდა ხელმისაწვდომი, მაღალი ხარისხის ჯანმრთელობის სერვისების განვითარებას. მისი მთავარი მიზანი იყო</w:t>
      </w:r>
      <w:r w:rsidR="006C010E">
        <w:rPr>
          <w:rFonts w:ascii="Sylfaen" w:hAnsi="Sylfaen"/>
          <w:highlight w:val="yellow"/>
          <w:lang w:val="ka-GE" w:bidi="en-GB"/>
        </w:rPr>
        <w:t xml:space="preserve"> ეროვნულ დონეზე</w:t>
      </w:r>
      <w:r>
        <w:rPr>
          <w:rFonts w:ascii="Sylfaen" w:hAnsi="Sylfaen"/>
          <w:highlight w:val="yellow"/>
          <w:lang w:val="ka-GE" w:bidi="en-GB"/>
        </w:rPr>
        <w:t xml:space="preserve"> ხელმიხაწბდომობის გაზრდა ხარისხიან </w:t>
      </w:r>
      <w:r w:rsidR="006C010E">
        <w:rPr>
          <w:rFonts w:ascii="Sylfaen" w:hAnsi="Sylfaen"/>
          <w:highlight w:val="yellow"/>
          <w:lang w:val="ka-GE" w:bidi="en-GB"/>
        </w:rPr>
        <w:t xml:space="preserve">მომსახურებაზე  და შესაბამისდ, მოსახლეობის ჯანმრთელობის მდგომარეობის გაუმჯობესაბა. ჯანდაცვის სტრატეგია იყო პოლიტიკური პასუხი სისტემაში არსებულ იმ დროინდელ გამოწევევზე. მისი მიზანი იყო მოსახლეობისა და სამედიცინო საზოგადოების ჩართულობა რეფორმის განხორციელების პროცესებში. </w:t>
      </w:r>
    </w:p>
    <w:p w14:paraId="52DA2D50" w14:textId="77777777" w:rsidR="006C010E" w:rsidRPr="006C010E" w:rsidRDefault="006C010E" w:rsidP="006C010E">
      <w:pPr>
        <w:pBdr>
          <w:top w:val="single" w:sz="4" w:space="1" w:color="auto"/>
          <w:left w:val="single" w:sz="4" w:space="4" w:color="auto"/>
          <w:bottom w:val="single" w:sz="4" w:space="1" w:color="auto"/>
          <w:right w:val="single" w:sz="4" w:space="4" w:color="auto"/>
        </w:pBdr>
        <w:jc w:val="both"/>
        <w:rPr>
          <w:highlight w:val="yellow"/>
          <w:lang w:val="en-GB" w:bidi="en-GB"/>
        </w:rPr>
      </w:pPr>
    </w:p>
    <w:p w14:paraId="55BB8C07" w14:textId="4D718CA2" w:rsidR="00746AC6" w:rsidRPr="005D453E" w:rsidRDefault="00454A7B" w:rsidP="00106CBC">
      <w:pPr>
        <w:pStyle w:val="ListParagraph"/>
        <w:numPr>
          <w:ilvl w:val="0"/>
          <w:numId w:val="17"/>
        </w:numPr>
        <w:pBdr>
          <w:top w:val="single" w:sz="4" w:space="1" w:color="auto"/>
          <w:left w:val="single" w:sz="4" w:space="4" w:color="auto"/>
          <w:bottom w:val="single" w:sz="4" w:space="1" w:color="auto"/>
          <w:right w:val="single" w:sz="4" w:space="4" w:color="auto"/>
        </w:pBdr>
        <w:jc w:val="both"/>
        <w:rPr>
          <w:rFonts w:asciiTheme="minorHAnsi" w:hAnsiTheme="minorHAnsi"/>
          <w:highlight w:val="yellow"/>
          <w:lang w:val="en-GB" w:bidi="en-GB"/>
        </w:rPr>
      </w:pPr>
      <w:r>
        <w:rPr>
          <w:rFonts w:ascii="Sylfaen" w:hAnsi="Sylfaen"/>
          <w:highlight w:val="yellow"/>
          <w:lang w:val="ka-GE" w:bidi="en-GB"/>
        </w:rPr>
        <w:t xml:space="preserve">საქართველოს მთავრობის სოციო-ეკონომიკური განვითარების სტრატეგია „საქართველო 2020“ </w:t>
      </w:r>
      <w:r w:rsidR="005D453E">
        <w:rPr>
          <w:rFonts w:ascii="Sylfaen" w:hAnsi="Sylfaen"/>
          <w:highlight w:val="yellow"/>
          <w:lang w:val="ka-GE" w:bidi="en-GB"/>
        </w:rPr>
        <w:t xml:space="preserve">მიზნად ისახავდა მოსახლეობის სიცოცხლის ხანგრძლივობის გაზრდასა და ჯანდაცვაზე ჯიბიდან დანახარჯების შემცირებას - რაც თავის ხმრივ მოიცავდა ხშირი ადვადობისა და სიკვდილიანობის გამომწვევი დაავადებების გავრცელების შემცირებას მაღალი ხარისხის სამედიცინო მომსახურებისა და გაუმჯობესებული ჯანდაცვის მენეჯმენტის სისტემის ფონზე. 2013 წლის საყოველთაო ჯანდაცვის პროგრამის ინიციატივა სწორედ ამ ამ პრიორიტეტულ მიმართულებას ეფუძნებოდა. </w:t>
      </w:r>
    </w:p>
    <w:p w14:paraId="182CFD11" w14:textId="77777777" w:rsidR="005D453E" w:rsidRPr="005D453E" w:rsidRDefault="005D453E" w:rsidP="005D453E">
      <w:pPr>
        <w:pBdr>
          <w:top w:val="single" w:sz="4" w:space="1" w:color="auto"/>
          <w:left w:val="single" w:sz="4" w:space="4" w:color="auto"/>
          <w:bottom w:val="single" w:sz="4" w:space="1" w:color="auto"/>
          <w:right w:val="single" w:sz="4" w:space="4" w:color="auto"/>
        </w:pBdr>
        <w:jc w:val="both"/>
        <w:rPr>
          <w:highlight w:val="yellow"/>
          <w:lang w:val="en-GB" w:bidi="en-GB"/>
        </w:rPr>
      </w:pPr>
    </w:p>
    <w:p w14:paraId="16F7DAA9" w14:textId="5BDD519A" w:rsidR="00746AC6" w:rsidRPr="00255D15" w:rsidRDefault="005D453E" w:rsidP="00106CBC">
      <w:pPr>
        <w:pStyle w:val="ListParagraph"/>
        <w:numPr>
          <w:ilvl w:val="0"/>
          <w:numId w:val="17"/>
        </w:num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highlight w:val="yellow"/>
          <w:lang w:val="ka-GE" w:bidi="en-GB"/>
        </w:rPr>
        <w:t>თუმცა, 2014-2020 წ</w:t>
      </w:r>
      <w:r w:rsidR="004D7B78">
        <w:rPr>
          <w:rFonts w:ascii="Sylfaen" w:hAnsi="Sylfaen"/>
          <w:highlight w:val="yellow"/>
          <w:lang w:val="ka-GE" w:bidi="en-GB"/>
        </w:rPr>
        <w:t xml:space="preserve">ლების საქართველოს ჯანმრთელობის დაცვის სისტემის სახელმწიფო კონცეფცია „ საყოველთაო ჯანდაცვა და ხარისხის მართვა პაციენტთა უფლებების დასაცავად“ (მთავრობის დადგებილება </w:t>
      </w:r>
      <w:r w:rsidR="004D7B78" w:rsidRPr="00255D15">
        <w:rPr>
          <w:highlight w:val="yellow"/>
          <w:lang w:val="en-GB" w:bidi="en-GB"/>
        </w:rPr>
        <w:t>N</w:t>
      </w:r>
      <w:r w:rsidR="004D7B78">
        <w:rPr>
          <w:rFonts w:ascii="Sylfaen" w:hAnsi="Sylfaen"/>
          <w:highlight w:val="yellow"/>
          <w:lang w:val="ka-GE" w:bidi="en-GB"/>
        </w:rPr>
        <w:t xml:space="preserve"> 742)  მხოლოდ მოიცავდა სისტემის განვითარების ფუნდამენტურ პრინციპებს და მათ კავშირებს საერთაშორისო თუ ეროვნულ პრინციპებთან. </w:t>
      </w:r>
    </w:p>
    <w:p w14:paraId="474AEDAA" w14:textId="757C315B" w:rsidR="003B50F7" w:rsidRPr="003B50F7" w:rsidRDefault="004D7B78" w:rsidP="00E66C68">
      <w:pPr>
        <w:pStyle w:val="ListParagraph"/>
        <w:numPr>
          <w:ilvl w:val="0"/>
          <w:numId w:val="17"/>
        </w:numPr>
        <w:pBdr>
          <w:top w:val="single" w:sz="4" w:space="1" w:color="auto"/>
          <w:left w:val="single" w:sz="4" w:space="4" w:color="auto"/>
          <w:bottom w:val="single" w:sz="4" w:space="1" w:color="auto"/>
          <w:right w:val="single" w:sz="4" w:space="4" w:color="auto"/>
        </w:pBdr>
        <w:jc w:val="both"/>
        <w:rPr>
          <w:lang w:val="en-GB" w:bidi="en-GB"/>
        </w:rPr>
      </w:pPr>
      <w:bookmarkStart w:id="32" w:name="_bookmark23"/>
      <w:bookmarkEnd w:id="32"/>
      <w:r w:rsidRPr="003B50F7">
        <w:rPr>
          <w:rFonts w:ascii="Sylfaen" w:hAnsi="Sylfaen" w:cs="Sylfaen"/>
          <w:color w:val="000000"/>
          <w:sz w:val="22"/>
          <w:szCs w:val="22"/>
          <w:shd w:val="clear" w:color="auto" w:fill="FFFF00"/>
        </w:rPr>
        <w:lastRenderedPageBreak/>
        <w:t>საქართველოს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პარლამენტმა</w:t>
      </w:r>
      <w:r w:rsidRPr="003B50F7">
        <w:rPr>
          <w:rFonts w:ascii="Calibri" w:hAnsi="Calibri"/>
          <w:color w:val="000000"/>
          <w:sz w:val="22"/>
          <w:szCs w:val="22"/>
          <w:shd w:val="clear" w:color="auto" w:fill="FFFF00"/>
        </w:rPr>
        <w:t> </w:t>
      </w:r>
      <w:r w:rsidRPr="003B50F7">
        <w:rPr>
          <w:rFonts w:ascii="Calibri" w:hAnsi="Calibri"/>
          <w:b/>
          <w:bCs/>
          <w:color w:val="000000"/>
          <w:sz w:val="22"/>
          <w:szCs w:val="22"/>
          <w:shd w:val="clear" w:color="auto" w:fill="FFFF00"/>
        </w:rPr>
        <w:t xml:space="preserve">2030 </w:t>
      </w:r>
      <w:r w:rsidRPr="003B50F7">
        <w:rPr>
          <w:rFonts w:ascii="Sylfaen" w:hAnsi="Sylfaen" w:cs="Sylfaen"/>
          <w:b/>
          <w:bCs/>
          <w:color w:val="000000"/>
          <w:sz w:val="22"/>
          <w:szCs w:val="22"/>
          <w:shd w:val="clear" w:color="auto" w:fill="FFFF00"/>
        </w:rPr>
        <w:t>წლისთვის</w:t>
      </w:r>
      <w:r w:rsidRPr="003B50F7">
        <w:rPr>
          <w:rFonts w:ascii="Calibri" w:hAnsi="Calibri"/>
          <w:b/>
          <w:bCs/>
          <w:color w:val="000000"/>
          <w:sz w:val="22"/>
          <w:szCs w:val="22"/>
          <w:shd w:val="clear" w:color="auto" w:fill="FFFF00"/>
        </w:rPr>
        <w:t xml:space="preserve"> </w:t>
      </w:r>
      <w:r w:rsidRPr="003B50F7">
        <w:rPr>
          <w:rFonts w:ascii="Sylfaen" w:hAnsi="Sylfaen" w:cs="Sylfaen"/>
          <w:b/>
          <w:bCs/>
          <w:color w:val="000000"/>
          <w:sz w:val="22"/>
          <w:szCs w:val="22"/>
          <w:shd w:val="clear" w:color="auto" w:fill="FFFF00"/>
        </w:rPr>
        <w:t>საქართველოში</w:t>
      </w:r>
      <w:r w:rsidRPr="003B50F7">
        <w:rPr>
          <w:rFonts w:ascii="Calibri" w:hAnsi="Calibri"/>
          <w:b/>
          <w:bCs/>
          <w:color w:val="000000"/>
          <w:sz w:val="22"/>
          <w:szCs w:val="22"/>
          <w:shd w:val="clear" w:color="auto" w:fill="FFFF00"/>
        </w:rPr>
        <w:t xml:space="preserve"> </w:t>
      </w:r>
      <w:r w:rsidRPr="003B50F7">
        <w:rPr>
          <w:rFonts w:ascii="Sylfaen" w:hAnsi="Sylfaen" w:cs="Sylfaen"/>
          <w:b/>
          <w:bCs/>
          <w:color w:val="000000"/>
          <w:sz w:val="22"/>
          <w:szCs w:val="22"/>
          <w:shd w:val="clear" w:color="auto" w:fill="FFFF00"/>
        </w:rPr>
        <w:t>ჯანმრთელობის</w:t>
      </w:r>
      <w:r w:rsidRPr="003B50F7">
        <w:rPr>
          <w:rFonts w:ascii="Calibri" w:hAnsi="Calibri"/>
          <w:b/>
          <w:bCs/>
          <w:color w:val="000000"/>
          <w:sz w:val="22"/>
          <w:szCs w:val="22"/>
          <w:shd w:val="clear" w:color="auto" w:fill="FFFF00"/>
        </w:rPr>
        <w:t xml:space="preserve"> </w:t>
      </w:r>
      <w:r w:rsidRPr="003B50F7">
        <w:rPr>
          <w:rFonts w:ascii="Sylfaen" w:hAnsi="Sylfaen" w:cs="Sylfaen"/>
          <w:b/>
          <w:bCs/>
          <w:color w:val="000000"/>
          <w:sz w:val="22"/>
          <w:szCs w:val="22"/>
          <w:shd w:val="clear" w:color="auto" w:fill="FFFF00"/>
        </w:rPr>
        <w:t>სისტემის</w:t>
      </w:r>
      <w:r w:rsidRPr="003B50F7">
        <w:rPr>
          <w:rFonts w:ascii="Calibri" w:hAnsi="Calibri"/>
          <w:b/>
          <w:bCs/>
          <w:color w:val="000000"/>
          <w:sz w:val="22"/>
          <w:szCs w:val="22"/>
          <w:shd w:val="clear" w:color="auto" w:fill="FFFF00"/>
        </w:rPr>
        <w:t xml:space="preserve"> </w:t>
      </w:r>
      <w:r w:rsidRPr="003B50F7">
        <w:rPr>
          <w:rFonts w:ascii="Sylfaen" w:hAnsi="Sylfaen" w:cs="Sylfaen"/>
          <w:b/>
          <w:bCs/>
          <w:color w:val="000000"/>
          <w:sz w:val="22"/>
          <w:szCs w:val="22"/>
          <w:shd w:val="clear" w:color="auto" w:fill="FFFF00"/>
        </w:rPr>
        <w:t>განვითარების</w:t>
      </w:r>
      <w:r w:rsidRPr="003B50F7">
        <w:rPr>
          <w:rFonts w:ascii="Calibri" w:hAnsi="Calibri"/>
          <w:b/>
          <w:bCs/>
          <w:color w:val="000000"/>
          <w:sz w:val="22"/>
          <w:szCs w:val="22"/>
          <w:shd w:val="clear" w:color="auto" w:fill="FFFF00"/>
        </w:rPr>
        <w:t xml:space="preserve"> </w:t>
      </w:r>
      <w:r w:rsidRPr="003B50F7">
        <w:rPr>
          <w:rFonts w:ascii="Sylfaen" w:hAnsi="Sylfaen" w:cs="Sylfaen"/>
          <w:b/>
          <w:bCs/>
          <w:color w:val="000000"/>
          <w:sz w:val="22"/>
          <w:szCs w:val="22"/>
          <w:shd w:val="clear" w:color="auto" w:fill="FFFF00"/>
        </w:rPr>
        <w:t>ხედვაში</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მთავარ</w:t>
      </w:r>
      <w:r w:rsidR="00137C99" w:rsidRPr="003B50F7">
        <w:rPr>
          <w:rFonts w:ascii="Sylfaen" w:hAnsi="Sylfaen" w:cs="Sylfaen"/>
          <w:color w:val="000000"/>
          <w:sz w:val="22"/>
          <w:szCs w:val="22"/>
          <w:shd w:val="clear" w:color="auto" w:fill="FFFF00"/>
          <w:lang w:val="ka-GE"/>
        </w:rPr>
        <w:t xml:space="preserve"> მიზნად განსაზღვრა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ჯანმრთელობის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ფუნდამენტური</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უფლების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რეალიზაცია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ეფექტური</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ჯანდაცვის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სისტემის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საშუალებით</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რათა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საქართველოს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ყველა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მოქალაქეს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ჰქონდეს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ხარისხიანი</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ჯანდაცვის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სერვისე</w:t>
      </w:r>
      <w:r w:rsidR="00137C99" w:rsidRPr="003B50F7">
        <w:rPr>
          <w:rFonts w:ascii="Sylfaen" w:hAnsi="Sylfaen" w:cs="Sylfaen"/>
          <w:color w:val="000000"/>
          <w:sz w:val="22"/>
          <w:szCs w:val="22"/>
          <w:shd w:val="clear" w:color="auto" w:fill="FFFF00"/>
          <w:lang w:val="ka-GE"/>
        </w:rPr>
        <w:t>ბზე წვდომა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w:t>
      </w:r>
      <w:r w:rsidRPr="003B50F7">
        <w:rPr>
          <w:rFonts w:ascii="Calibri" w:hAnsi="Calibri"/>
          <w:color w:val="000000"/>
          <w:sz w:val="22"/>
          <w:szCs w:val="22"/>
          <w:shd w:val="clear" w:color="auto" w:fill="FFFF00"/>
        </w:rPr>
        <w:t xml:space="preserve"> </w:t>
      </w:r>
      <w:r w:rsidR="00137C99" w:rsidRPr="003B50F7">
        <w:rPr>
          <w:rFonts w:ascii="Sylfaen" w:hAnsi="Sylfaen"/>
          <w:color w:val="000000"/>
          <w:sz w:val="22"/>
          <w:szCs w:val="22"/>
          <w:shd w:val="clear" w:color="auto" w:fill="FFFF00"/>
          <w:lang w:val="ka-GE"/>
        </w:rPr>
        <w:t xml:space="preserve">ფინანსური დაცულობა. გაუმჯობესებული </w:t>
      </w:r>
      <w:r w:rsidRPr="003B50F7">
        <w:rPr>
          <w:rFonts w:ascii="Calibri" w:hAnsi="Calibri"/>
          <w:color w:val="000000"/>
          <w:sz w:val="22"/>
          <w:szCs w:val="22"/>
          <w:shd w:val="clear" w:color="auto" w:fill="FFFF00"/>
        </w:rPr>
        <w:t> </w:t>
      </w:r>
      <w:r w:rsidRPr="003B50F7">
        <w:rPr>
          <w:rFonts w:ascii="Sylfaen" w:hAnsi="Sylfaen" w:cs="Sylfaen"/>
          <w:color w:val="000000"/>
          <w:sz w:val="22"/>
          <w:szCs w:val="22"/>
          <w:shd w:val="clear" w:color="auto" w:fill="FFFF00"/>
        </w:rPr>
        <w:t>ჯანმრთელობის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მდგომარეობა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განსაკუთრებით</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მნიშვნელოვანია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მოსახლეობის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კეთილდღეობისა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ქვეყნის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სოციალურ</w:t>
      </w:r>
      <w:r w:rsidRPr="003B50F7">
        <w:rPr>
          <w:rFonts w:ascii="Calibri" w:hAnsi="Calibri"/>
          <w:color w:val="000000"/>
          <w:sz w:val="22"/>
          <w:szCs w:val="22"/>
          <w:shd w:val="clear" w:color="auto" w:fill="FFFF00"/>
        </w:rPr>
        <w:t>-</w:t>
      </w:r>
      <w:r w:rsidRPr="003B50F7">
        <w:rPr>
          <w:rFonts w:ascii="Sylfaen" w:hAnsi="Sylfaen" w:cs="Sylfaen"/>
          <w:color w:val="000000"/>
          <w:sz w:val="22"/>
          <w:szCs w:val="22"/>
          <w:shd w:val="clear" w:color="auto" w:fill="FFFF00"/>
        </w:rPr>
        <w:t>ეკონომიკური</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განვითარებისათვის</w:t>
      </w:r>
      <w:r w:rsidRPr="003B50F7">
        <w:rPr>
          <w:rFonts w:ascii="Calibri" w:hAnsi="Calibri"/>
          <w:color w:val="000000"/>
          <w:sz w:val="22"/>
          <w:szCs w:val="22"/>
          <w:shd w:val="clear" w:color="auto" w:fill="FFFF00"/>
        </w:rPr>
        <w:t>. </w:t>
      </w:r>
      <w:r w:rsidRPr="003B50F7">
        <w:rPr>
          <w:rFonts w:ascii="Sylfaen" w:hAnsi="Sylfaen" w:cs="Sylfaen"/>
          <w:color w:val="000000"/>
          <w:sz w:val="22"/>
          <w:szCs w:val="22"/>
          <w:shd w:val="clear" w:color="auto" w:fill="FFFF00"/>
        </w:rPr>
        <w:t>ჯანდაცვის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სისტემა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არის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ყველა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ორგანიზაციის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ინსტიტუტისა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რესურსის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ერთობლივი</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ძალისხმევა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რომლის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მიზანია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მოსახლეობის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ჯანმრთელობის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ხელშეწყობა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გაუმჯობესება</w:t>
      </w:r>
      <w:r w:rsidRPr="003B50F7">
        <w:rPr>
          <w:rFonts w:ascii="Calibri" w:hAnsi="Calibri"/>
          <w:color w:val="000000"/>
          <w:sz w:val="22"/>
          <w:szCs w:val="22"/>
          <w:shd w:val="clear" w:color="auto" w:fill="FFFF00"/>
        </w:rPr>
        <w:t>. </w:t>
      </w:r>
      <w:r w:rsidRPr="003B50F7">
        <w:rPr>
          <w:rFonts w:ascii="Sylfaen" w:hAnsi="Sylfaen" w:cs="Sylfaen"/>
          <w:color w:val="000000"/>
          <w:sz w:val="22"/>
          <w:szCs w:val="22"/>
          <w:shd w:val="clear" w:color="auto" w:fill="FFFF00"/>
        </w:rPr>
        <w:t>ამ</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განმარტების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თანახმად</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ჯანდაცვის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სისტემა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მოიცავს</w:t>
      </w:r>
      <w:r w:rsidRPr="003B50F7">
        <w:rPr>
          <w:rFonts w:ascii="Calibri" w:hAnsi="Calibri"/>
          <w:color w:val="000000"/>
          <w:sz w:val="22"/>
          <w:szCs w:val="22"/>
          <w:shd w:val="clear" w:color="auto" w:fill="FFFF00"/>
        </w:rPr>
        <w:t> </w:t>
      </w:r>
      <w:r w:rsidRPr="003B50F7">
        <w:rPr>
          <w:rFonts w:ascii="Sylfaen" w:hAnsi="Sylfaen" w:cs="Sylfaen"/>
          <w:color w:val="000000"/>
          <w:sz w:val="22"/>
          <w:szCs w:val="22"/>
          <w:shd w:val="clear" w:color="auto" w:fill="FFFF00"/>
        </w:rPr>
        <w:t>ჯანმრთელობის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დაცვის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მომსახურებას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პირველად</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მეორ</w:t>
      </w:r>
      <w:r w:rsidR="00137C99" w:rsidRPr="003B50F7">
        <w:rPr>
          <w:rFonts w:ascii="Sylfaen" w:hAnsi="Sylfaen" w:cs="Sylfaen"/>
          <w:color w:val="000000"/>
          <w:sz w:val="22"/>
          <w:szCs w:val="22"/>
          <w:shd w:val="clear" w:color="auto" w:fill="FFFF00"/>
          <w:lang w:val="ka-GE"/>
        </w:rPr>
        <w:t>ეულ</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პრევენციას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მკურნალობას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მოვლას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რეაბილიტაციას</w:t>
      </w:r>
      <w:r w:rsidRPr="003B50F7">
        <w:rPr>
          <w:rFonts w:ascii="Calibri" w:hAnsi="Calibri"/>
          <w:color w:val="000000"/>
          <w:sz w:val="22"/>
          <w:szCs w:val="22"/>
          <w:shd w:val="clear" w:color="auto" w:fill="FFFF00"/>
        </w:rPr>
        <w:t>; </w:t>
      </w:r>
      <w:r w:rsidRPr="003B50F7">
        <w:rPr>
          <w:rFonts w:ascii="Sylfaen" w:hAnsi="Sylfaen" w:cs="Sylfaen"/>
          <w:color w:val="000000"/>
          <w:sz w:val="22"/>
          <w:szCs w:val="22"/>
          <w:shd w:val="clear" w:color="auto" w:fill="FFFF00"/>
        </w:rPr>
        <w:t>ჯანდაცვის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სერვისების</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მიწოდებ</w:t>
      </w:r>
      <w:r w:rsidR="00137C99" w:rsidRPr="003B50F7">
        <w:rPr>
          <w:rFonts w:ascii="Sylfaen" w:hAnsi="Sylfaen" w:cs="Sylfaen"/>
          <w:color w:val="000000"/>
          <w:sz w:val="22"/>
          <w:szCs w:val="22"/>
          <w:shd w:val="clear" w:color="auto" w:fill="FFFF00"/>
          <w:lang w:val="ka-GE"/>
        </w:rPr>
        <w:t>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განსაკუთრებით</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დაფინანსება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რესურსების</w:t>
      </w:r>
      <w:r w:rsidR="00137C99" w:rsidRPr="003B50F7">
        <w:rPr>
          <w:rFonts w:ascii="Sylfaen" w:hAnsi="Sylfaen" w:cs="Sylfaen"/>
          <w:color w:val="000000"/>
          <w:sz w:val="22"/>
          <w:szCs w:val="22"/>
          <w:shd w:val="clear" w:color="auto" w:fill="FFFF00"/>
          <w:lang w:val="ka-GE"/>
        </w:rPr>
        <w:t xml:space="preserve"> ეფექტური გადანაწილება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და</w:t>
      </w:r>
      <w:r w:rsidRPr="003B50F7">
        <w:rPr>
          <w:rFonts w:ascii="Calibri" w:hAnsi="Calibri"/>
          <w:color w:val="000000"/>
          <w:sz w:val="22"/>
          <w:szCs w:val="22"/>
          <w:shd w:val="clear" w:color="auto" w:fill="FFFF00"/>
        </w:rPr>
        <w:t xml:space="preserve"> </w:t>
      </w:r>
      <w:r w:rsidRPr="003B50F7">
        <w:rPr>
          <w:rFonts w:ascii="Sylfaen" w:hAnsi="Sylfaen" w:cs="Sylfaen"/>
          <w:color w:val="000000"/>
          <w:sz w:val="22"/>
          <w:szCs w:val="22"/>
          <w:shd w:val="clear" w:color="auto" w:fill="FFFF00"/>
        </w:rPr>
        <w:t>მართვ</w:t>
      </w:r>
      <w:r w:rsidR="00137C99" w:rsidRPr="003B50F7">
        <w:rPr>
          <w:rFonts w:ascii="Sylfaen" w:hAnsi="Sylfaen" w:cs="Sylfaen"/>
          <w:color w:val="000000"/>
          <w:sz w:val="22"/>
          <w:szCs w:val="22"/>
          <w:shd w:val="clear" w:color="auto" w:fill="FFFF00"/>
          <w:lang w:val="ka-GE"/>
        </w:rPr>
        <w:t xml:space="preserve">ა ეფუძნება ჯანმოს მიერ შემუშავებულ ჯანდაცვის სისტემის </w:t>
      </w:r>
      <w:r w:rsidR="003B50F7" w:rsidRPr="003B50F7">
        <w:rPr>
          <w:rFonts w:ascii="Sylfaen" w:hAnsi="Sylfaen" w:cs="Sylfaen"/>
          <w:color w:val="000000"/>
          <w:sz w:val="22"/>
          <w:szCs w:val="22"/>
          <w:shd w:val="clear" w:color="auto" w:fill="FFFF00"/>
          <w:lang w:val="ka-GE"/>
        </w:rPr>
        <w:t>ფუნქციების პრინციპებს (</w:t>
      </w:r>
      <w:r w:rsidR="003B50F7" w:rsidRPr="003B50F7">
        <w:rPr>
          <w:rFonts w:ascii="Sylfaen" w:hAnsi="Sylfaen" w:cs="Sylfaen"/>
          <w:color w:val="000000"/>
          <w:sz w:val="22"/>
          <w:szCs w:val="22"/>
          <w:shd w:val="clear" w:color="auto" w:fill="FFFF00"/>
          <w:lang w:val="en-US"/>
        </w:rPr>
        <w:t>six building blocks)</w:t>
      </w:r>
      <w:r w:rsidR="003B50F7">
        <w:rPr>
          <w:rFonts w:ascii="Calibri" w:hAnsi="Calibri"/>
          <w:color w:val="000000"/>
          <w:sz w:val="22"/>
          <w:szCs w:val="22"/>
          <w:shd w:val="clear" w:color="auto" w:fill="FFFF00"/>
          <w:lang w:val="en-US"/>
        </w:rPr>
        <w:t xml:space="preserve">. </w:t>
      </w:r>
    </w:p>
    <w:p w14:paraId="4B1A8A65" w14:textId="7EF43E04" w:rsidR="00746AC6" w:rsidRPr="003B50F7" w:rsidRDefault="003B50F7" w:rsidP="003B50F7">
      <w:pPr>
        <w:pBdr>
          <w:top w:val="single" w:sz="4" w:space="1" w:color="auto"/>
          <w:left w:val="single" w:sz="4" w:space="4" w:color="auto"/>
          <w:bottom w:val="single" w:sz="4" w:space="1" w:color="auto"/>
          <w:right w:val="single" w:sz="4" w:space="4" w:color="auto"/>
        </w:pBdr>
        <w:jc w:val="both"/>
        <w:rPr>
          <w:rFonts w:ascii="Sylfaen" w:hAnsi="Sylfaen"/>
          <w:lang w:val="ka-GE" w:bidi="en-GB"/>
        </w:rPr>
      </w:pPr>
      <w:r>
        <w:rPr>
          <w:rFonts w:ascii="Sylfaen" w:hAnsi="Sylfaen"/>
          <w:lang w:val="ka-GE" w:bidi="en-GB"/>
        </w:rPr>
        <w:t xml:space="preserve">ეროვნული სტრატეგიის ხედვის შემუშავების მეთოდოლოგია ეფუძნება საერთო ხედვას. ეს საერთო ხედვა უნდა მოიცავდეს სექტორის, ქვე-სექტორებისა და ქვეყნის მოსახლეობის ინტერესებს  მოსახლეობის. ასევე, ხედვა უნდა შეესავამებოდეს ქვეყნის სოციო-ეკონომიკური განვითარების გეგმას. ხედვის შემუშავების პროცესში აუცილებელია დაიტერესებული მხარეებთან თანამშრომლობა და მათი ჩართულობა.  </w:t>
      </w:r>
    </w:p>
    <w:p w14:paraId="2332C42F" w14:textId="77777777" w:rsidR="00255D15" w:rsidRPr="00EA16AC" w:rsidRDefault="00255D15" w:rsidP="00255D15">
      <w:pPr>
        <w:pBdr>
          <w:top w:val="single" w:sz="4" w:space="1" w:color="auto"/>
          <w:left w:val="single" w:sz="4" w:space="4" w:color="auto"/>
          <w:bottom w:val="single" w:sz="4" w:space="1" w:color="auto"/>
          <w:right w:val="single" w:sz="4" w:space="4" w:color="auto"/>
        </w:pBdr>
        <w:jc w:val="both"/>
        <w:rPr>
          <w:lang w:val="en-GB" w:bidi="en-GB"/>
        </w:rPr>
      </w:pPr>
    </w:p>
    <w:p w14:paraId="0EB8C9FB" w14:textId="77777777" w:rsidR="00746AC6" w:rsidRDefault="00746AC6" w:rsidP="00746AC6">
      <w:pPr>
        <w:rPr>
          <w:lang w:val="en-GB" w:bidi="en-GB"/>
        </w:rPr>
      </w:pPr>
    </w:p>
    <w:p w14:paraId="767CB7B8" w14:textId="15E45C4A" w:rsidR="00FC63F7" w:rsidRDefault="0022719F" w:rsidP="0068729B">
      <w:pPr>
        <w:rPr>
          <w:b/>
          <w:bCs/>
          <w:lang w:val="en-GB" w:bidi="en-GB"/>
        </w:rPr>
      </w:pPr>
      <w:r>
        <w:rPr>
          <w:rFonts w:ascii="Sylfaen" w:hAnsi="Sylfaen"/>
          <w:b/>
          <w:bCs/>
          <w:lang w:val="ka-GE" w:bidi="en-GB"/>
        </w:rPr>
        <w:t>ხედვა</w:t>
      </w:r>
      <w:r w:rsidR="00FC63F7" w:rsidRPr="00317B49">
        <w:rPr>
          <w:b/>
          <w:bCs/>
          <w:lang w:val="en-GB" w:bidi="en-GB"/>
        </w:rPr>
        <w:t>:</w:t>
      </w:r>
    </w:p>
    <w:p w14:paraId="74B53049" w14:textId="77777777" w:rsidR="0022719F" w:rsidRPr="00317B49" w:rsidRDefault="0022719F" w:rsidP="0068729B">
      <w:pPr>
        <w:rPr>
          <w:b/>
          <w:bCs/>
          <w:lang w:val="en-GB" w:bidi="en-GB"/>
        </w:rPr>
      </w:pPr>
    </w:p>
    <w:p w14:paraId="2DF3D1E5" w14:textId="77777777" w:rsidR="0022719F" w:rsidRPr="00685166" w:rsidRDefault="0022719F" w:rsidP="0022719F">
      <w:pPr>
        <w:jc w:val="both"/>
        <w:rPr>
          <w:rFonts w:ascii="Sylfaen" w:hAnsi="Sylfaen"/>
        </w:rPr>
      </w:pPr>
      <w:r w:rsidRPr="00685166">
        <w:rPr>
          <w:rFonts w:ascii="Sylfaen" w:hAnsi="Sylfaen"/>
          <w:b/>
          <w:bCs/>
          <w:lang w:val="ka-GE"/>
        </w:rPr>
        <w:t xml:space="preserve">საქართველოს მოსახლეობის </w:t>
      </w:r>
      <w:r w:rsidRPr="00685166">
        <w:rPr>
          <w:rFonts w:ascii="Sylfaen" w:hAnsi="Sylfaen"/>
          <w:b/>
          <w:bCs/>
          <w:lang w:val="en-GB"/>
        </w:rPr>
        <w:t>ფინანსური</w:t>
      </w:r>
      <w:r w:rsidRPr="00685166">
        <w:rPr>
          <w:rFonts w:ascii="Sylfaen" w:hAnsi="Sylfaen"/>
          <w:b/>
          <w:bCs/>
          <w:lang w:val="ka-GE"/>
        </w:rPr>
        <w:t xml:space="preserve"> დაცულობის გაუმჯობესება და ჯანდაცვის სერვისებით ეფექტიანი მოცვა</w:t>
      </w:r>
      <w:r>
        <w:rPr>
          <w:rFonts w:ascii="Sylfaen" w:hAnsi="Sylfaen"/>
          <w:b/>
          <w:bCs/>
        </w:rPr>
        <w:t>.</w:t>
      </w:r>
    </w:p>
    <w:p w14:paraId="69FB4135" w14:textId="041A0208" w:rsidR="00255D15" w:rsidRDefault="00255D15" w:rsidP="00746AC6">
      <w:pPr>
        <w:rPr>
          <w:lang w:val="en-GB" w:bidi="en-GB"/>
        </w:rPr>
      </w:pPr>
      <w:r w:rsidRPr="005D453E">
        <w:rPr>
          <w:lang w:val="en-GB" w:bidi="en-GB"/>
        </w:rPr>
        <w:t>…</w:t>
      </w:r>
    </w:p>
    <w:p w14:paraId="74CCAFE4" w14:textId="6B84A680" w:rsidR="005D453E" w:rsidRDefault="005D453E" w:rsidP="00746AC6">
      <w:pPr>
        <w:rPr>
          <w:lang w:val="en-GB" w:bidi="en-GB"/>
        </w:rPr>
      </w:pPr>
    </w:p>
    <w:p w14:paraId="5AF47343" w14:textId="77777777" w:rsidR="005D453E" w:rsidRDefault="005D453E" w:rsidP="00746AC6">
      <w:pPr>
        <w:rPr>
          <w:lang w:val="en-GB" w:bidi="en-GB"/>
        </w:rPr>
      </w:pPr>
    </w:p>
    <w:p w14:paraId="3E2839B1" w14:textId="523E9A7C" w:rsidR="00255D15" w:rsidRDefault="00255D15" w:rsidP="00746AC6">
      <w:pPr>
        <w:rPr>
          <w:lang w:val="en-GB" w:bidi="en-GB"/>
        </w:rPr>
      </w:pPr>
    </w:p>
    <w:p w14:paraId="20A00243" w14:textId="708C2216" w:rsidR="00746AC6" w:rsidRPr="00EA16AC" w:rsidRDefault="0022719F" w:rsidP="00106CBC">
      <w:pPr>
        <w:pStyle w:val="Heading2"/>
        <w:numPr>
          <w:ilvl w:val="1"/>
          <w:numId w:val="6"/>
        </w:numPr>
        <w:spacing w:after="240"/>
        <w:rPr>
          <w:lang w:val="en-GB" w:bidi="en-GB"/>
        </w:rPr>
      </w:pPr>
      <w:bookmarkStart w:id="33" w:name="_bookmark24"/>
      <w:bookmarkStart w:id="34" w:name="_Toc68639295"/>
      <w:bookmarkEnd w:id="33"/>
      <w:r>
        <w:rPr>
          <w:rFonts w:ascii="Sylfaen" w:hAnsi="Sylfaen"/>
          <w:lang w:val="ka-GE" w:bidi="en-GB"/>
        </w:rPr>
        <w:t>მისია</w:t>
      </w:r>
      <w:bookmarkEnd w:id="34"/>
    </w:p>
    <w:p w14:paraId="4EA6FD51" w14:textId="78C36C29" w:rsidR="00255D15" w:rsidRDefault="00255D15" w:rsidP="00255D15">
      <w:pPr>
        <w:pBdr>
          <w:top w:val="single" w:sz="4" w:space="1" w:color="auto"/>
          <w:left w:val="single" w:sz="4" w:space="1" w:color="auto"/>
          <w:bottom w:val="single" w:sz="4" w:space="1" w:color="auto"/>
          <w:right w:val="single" w:sz="4" w:space="1" w:color="auto"/>
        </w:pBdr>
        <w:rPr>
          <w:lang w:val="en-GB" w:bidi="en-GB"/>
        </w:rPr>
      </w:pPr>
    </w:p>
    <w:p w14:paraId="74305384" w14:textId="2B83FF18" w:rsidR="00255D15" w:rsidRPr="0022719F" w:rsidRDefault="0022719F" w:rsidP="00255D15">
      <w:pPr>
        <w:pBdr>
          <w:top w:val="single" w:sz="4" w:space="1" w:color="auto"/>
          <w:left w:val="single" w:sz="4" w:space="1" w:color="auto"/>
          <w:bottom w:val="single" w:sz="4" w:space="1" w:color="auto"/>
          <w:right w:val="single" w:sz="4" w:space="1" w:color="auto"/>
        </w:pBdr>
        <w:jc w:val="both"/>
        <w:rPr>
          <w:rFonts w:ascii="Sylfaen" w:hAnsi="Sylfaen"/>
          <w:b/>
          <w:bCs/>
          <w:lang w:val="ka-GE" w:bidi="en-GB"/>
        </w:rPr>
      </w:pPr>
      <w:r>
        <w:rPr>
          <w:rFonts w:ascii="Sylfaen" w:hAnsi="Sylfaen"/>
          <w:b/>
          <w:bCs/>
          <w:lang w:val="ka-GE" w:bidi="en-GB"/>
        </w:rPr>
        <w:t>თავის აღწერა</w:t>
      </w:r>
    </w:p>
    <w:p w14:paraId="35838F6B" w14:textId="6F41C533" w:rsidR="00746AC6" w:rsidRPr="00255D15" w:rsidRDefault="00A72C71" w:rsidP="00255D15">
      <w:pPr>
        <w:pBdr>
          <w:top w:val="single" w:sz="4" w:space="1" w:color="auto"/>
          <w:left w:val="single" w:sz="4" w:space="1" w:color="auto"/>
          <w:bottom w:val="single" w:sz="4" w:space="1" w:color="auto"/>
          <w:right w:val="single" w:sz="4" w:space="1" w:color="auto"/>
        </w:pBdr>
        <w:rPr>
          <w:highlight w:val="yellow"/>
          <w:lang w:val="en-GB" w:bidi="en-GB"/>
        </w:rPr>
      </w:pPr>
      <w:r>
        <w:rPr>
          <w:rFonts w:ascii="Sylfaen" w:hAnsi="Sylfaen"/>
          <w:highlight w:val="yellow"/>
          <w:lang w:val="ka-GE" w:bidi="en-GB"/>
        </w:rPr>
        <w:t>მკაფიოდ ჩამოყალიბებული მისია უნდა მოიცავდეს შემდეგ ელემენტებს</w:t>
      </w:r>
      <w:r w:rsidR="00746AC6" w:rsidRPr="00255D15">
        <w:rPr>
          <w:highlight w:val="yellow"/>
          <w:lang w:val="en-GB" w:bidi="en-GB"/>
        </w:rPr>
        <w:t>:</w:t>
      </w:r>
    </w:p>
    <w:p w14:paraId="1321D5DD" w14:textId="646CE038" w:rsidR="00746AC6" w:rsidRPr="00255D15" w:rsidRDefault="00A72C71" w:rsidP="00106CBC">
      <w:pPr>
        <w:pStyle w:val="ListParagraph"/>
        <w:numPr>
          <w:ilvl w:val="0"/>
          <w:numId w:val="19"/>
        </w:numPr>
        <w:pBdr>
          <w:top w:val="single" w:sz="4" w:space="1" w:color="auto"/>
          <w:left w:val="single" w:sz="4" w:space="1" w:color="auto"/>
          <w:bottom w:val="single" w:sz="4" w:space="1" w:color="auto"/>
          <w:right w:val="single" w:sz="4" w:space="1" w:color="auto"/>
        </w:pBdr>
        <w:jc w:val="both"/>
        <w:rPr>
          <w:highlight w:val="yellow"/>
          <w:lang w:val="en-GB" w:bidi="en-GB"/>
        </w:rPr>
      </w:pPr>
      <w:r>
        <w:rPr>
          <w:rFonts w:ascii="Sylfaen" w:hAnsi="Sylfaen"/>
          <w:i/>
          <w:iCs/>
          <w:highlight w:val="yellow"/>
          <w:lang w:val="ka-GE" w:bidi="en-GB"/>
        </w:rPr>
        <w:t xml:space="preserve">მიზანი </w:t>
      </w:r>
      <w:r>
        <w:rPr>
          <w:i/>
          <w:iCs/>
          <w:highlight w:val="yellow"/>
          <w:lang w:val="ka-GE" w:bidi="en-GB"/>
        </w:rPr>
        <w:t>(</w:t>
      </w:r>
      <w:r w:rsidR="00746AC6" w:rsidRPr="00D80CAE">
        <w:rPr>
          <w:i/>
          <w:iCs/>
          <w:highlight w:val="yellow"/>
          <w:lang w:val="en-GB" w:bidi="en-GB"/>
        </w:rPr>
        <w:t>Purpose</w:t>
      </w:r>
      <w:r>
        <w:rPr>
          <w:i/>
          <w:iCs/>
          <w:highlight w:val="yellow"/>
          <w:lang w:val="ka-GE" w:bidi="en-GB"/>
        </w:rPr>
        <w:t>)</w:t>
      </w:r>
      <w:r w:rsidR="00746AC6" w:rsidRPr="00255D15">
        <w:rPr>
          <w:b/>
          <w:bCs/>
          <w:highlight w:val="yellow"/>
          <w:lang w:val="en-GB" w:bidi="en-GB"/>
        </w:rPr>
        <w:t xml:space="preserve"> </w:t>
      </w:r>
      <w:r w:rsidR="00746AC6" w:rsidRPr="00D80CAE">
        <w:rPr>
          <w:highlight w:val="yellow"/>
          <w:lang w:val="en-GB" w:bidi="en-GB"/>
        </w:rPr>
        <w:t>–</w:t>
      </w:r>
      <w:r>
        <w:rPr>
          <w:rFonts w:ascii="Sylfaen" w:hAnsi="Sylfaen"/>
          <w:highlight w:val="yellow"/>
          <w:lang w:val="ka-GE" w:bidi="en-GB"/>
        </w:rPr>
        <w:t xml:space="preserve">ფუნქციონირებს სექტორი, ინსტიტუციები, ორგანიზაციები ან პროგრამები? მისია არ უნდა მოიცავდეს გამოსავალს, განხორციელების ვადებს ან </w:t>
      </w:r>
      <w:r w:rsidR="004A5F88">
        <w:rPr>
          <w:rFonts w:ascii="Sylfaen" w:hAnsi="Sylfaen"/>
          <w:highlight w:val="yellow"/>
          <w:lang w:val="ka-GE" w:bidi="en-GB"/>
        </w:rPr>
        <w:t xml:space="preserve">გაზომვის მექანიზმებს. </w:t>
      </w:r>
      <w:r>
        <w:rPr>
          <w:rFonts w:ascii="Sylfaen" w:hAnsi="Sylfaen"/>
          <w:highlight w:val="yellow"/>
          <w:lang w:val="ka-GE" w:bidi="en-GB"/>
        </w:rPr>
        <w:t xml:space="preserve"> </w:t>
      </w:r>
    </w:p>
    <w:p w14:paraId="14163889" w14:textId="266E2E1F" w:rsidR="00746AC6" w:rsidRPr="00255D15" w:rsidRDefault="004A5F88" w:rsidP="00106CBC">
      <w:pPr>
        <w:pStyle w:val="ListParagraph"/>
        <w:numPr>
          <w:ilvl w:val="0"/>
          <w:numId w:val="19"/>
        </w:numPr>
        <w:pBdr>
          <w:top w:val="single" w:sz="4" w:space="1" w:color="auto"/>
          <w:left w:val="single" w:sz="4" w:space="1" w:color="auto"/>
          <w:bottom w:val="single" w:sz="4" w:space="1" w:color="auto"/>
          <w:right w:val="single" w:sz="4" w:space="1" w:color="auto"/>
        </w:pBdr>
        <w:jc w:val="both"/>
        <w:rPr>
          <w:highlight w:val="yellow"/>
          <w:lang w:val="en-GB" w:bidi="en-GB"/>
        </w:rPr>
      </w:pPr>
      <w:r>
        <w:rPr>
          <w:rFonts w:ascii="Sylfaen" w:hAnsi="Sylfaen"/>
          <w:i/>
          <w:iCs/>
          <w:highlight w:val="yellow"/>
          <w:lang w:val="ka-GE" w:bidi="en-GB"/>
        </w:rPr>
        <w:t>სტრატეგია და სტრატეგიული მასშტაბები</w:t>
      </w:r>
      <w:r w:rsidR="00746AC6" w:rsidRPr="00D80CAE">
        <w:rPr>
          <w:highlight w:val="yellow"/>
          <w:lang w:val="en-GB" w:bidi="en-GB"/>
        </w:rPr>
        <w:t>–</w:t>
      </w:r>
      <w:r w:rsidR="00746AC6" w:rsidRPr="00255D15">
        <w:rPr>
          <w:highlight w:val="yellow"/>
          <w:lang w:val="en-GB" w:bidi="en-GB"/>
        </w:rPr>
        <w:t xml:space="preserve">. </w:t>
      </w:r>
      <w:r>
        <w:rPr>
          <w:rFonts w:ascii="Sylfaen" w:hAnsi="Sylfaen"/>
          <w:highlight w:val="yellow"/>
          <w:lang w:val="ka-GE" w:bidi="en-GB"/>
        </w:rPr>
        <w:t xml:space="preserve">მისიის ფორმულირებაში უნდა იყოს განსაზღვრული მომსახურების სექტორი, მისი ორგანიზება, ინსტიტუციები ან შეთავაზებული პროგრამები, და გზები, რომლის საშუალებითაც მოხდება მისიის წარმატებულად განხორციელება.  </w:t>
      </w:r>
    </w:p>
    <w:p w14:paraId="33838A8E" w14:textId="476F6648" w:rsidR="00746AC6" w:rsidRPr="00255D15" w:rsidRDefault="004A5F88" w:rsidP="00106CBC">
      <w:pPr>
        <w:pStyle w:val="ListParagraph"/>
        <w:numPr>
          <w:ilvl w:val="0"/>
          <w:numId w:val="19"/>
        </w:numPr>
        <w:pBdr>
          <w:top w:val="single" w:sz="4" w:space="1" w:color="auto"/>
          <w:left w:val="single" w:sz="4" w:space="1" w:color="auto"/>
          <w:bottom w:val="single" w:sz="4" w:space="1" w:color="auto"/>
          <w:right w:val="single" w:sz="4" w:space="1" w:color="auto"/>
        </w:pBdr>
        <w:jc w:val="both"/>
        <w:rPr>
          <w:highlight w:val="yellow"/>
          <w:lang w:val="en-GB" w:bidi="en-GB"/>
        </w:rPr>
      </w:pPr>
      <w:r>
        <w:rPr>
          <w:rFonts w:ascii="Sylfaen" w:hAnsi="Sylfaen"/>
          <w:i/>
          <w:iCs/>
          <w:highlight w:val="yellow"/>
          <w:lang w:val="ka-GE" w:bidi="en-GB"/>
        </w:rPr>
        <w:t>პოლიტიკა და ქცევის სტანდარტები</w:t>
      </w:r>
      <w:r w:rsidR="00746AC6" w:rsidRPr="00D80CAE">
        <w:rPr>
          <w:i/>
          <w:iCs/>
          <w:highlight w:val="yellow"/>
          <w:lang w:val="en-GB" w:bidi="en-GB"/>
        </w:rPr>
        <w:t xml:space="preserve"> </w:t>
      </w:r>
      <w:r w:rsidR="00746AC6" w:rsidRPr="00D80CAE">
        <w:rPr>
          <w:highlight w:val="yellow"/>
          <w:lang w:val="en-GB" w:bidi="en-GB"/>
        </w:rPr>
        <w:t>–</w:t>
      </w:r>
      <w:r>
        <w:rPr>
          <w:rFonts w:ascii="Sylfaen" w:hAnsi="Sylfaen"/>
          <w:highlight w:val="yellow"/>
          <w:lang w:val="ka-GE" w:bidi="en-GB"/>
        </w:rPr>
        <w:t xml:space="preserve">მისია უნდა მოიცავდეს პრაქტიკული განხორციელების მექანიზმებს. </w:t>
      </w:r>
    </w:p>
    <w:p w14:paraId="5867388F" w14:textId="6C19899B" w:rsidR="00746AC6" w:rsidRPr="00255D15" w:rsidRDefault="004A5F88" w:rsidP="00106CBC">
      <w:pPr>
        <w:pStyle w:val="ListParagraph"/>
        <w:numPr>
          <w:ilvl w:val="0"/>
          <w:numId w:val="19"/>
        </w:numPr>
        <w:pBdr>
          <w:top w:val="single" w:sz="4" w:space="1" w:color="auto"/>
          <w:left w:val="single" w:sz="4" w:space="1" w:color="auto"/>
          <w:bottom w:val="single" w:sz="4" w:space="1" w:color="auto"/>
          <w:right w:val="single" w:sz="4" w:space="1" w:color="auto"/>
        </w:pBdr>
        <w:jc w:val="both"/>
        <w:rPr>
          <w:highlight w:val="yellow"/>
          <w:lang w:val="en-GB" w:bidi="en-GB"/>
        </w:rPr>
      </w:pPr>
      <w:r>
        <w:rPr>
          <w:rFonts w:ascii="Sylfaen" w:hAnsi="Sylfaen"/>
          <w:i/>
          <w:iCs/>
          <w:highlight w:val="yellow"/>
          <w:lang w:val="ka-GE" w:bidi="en-GB"/>
        </w:rPr>
        <w:lastRenderedPageBreak/>
        <w:t>ღირებულებები და კულტურა</w:t>
      </w:r>
      <w:r w:rsidR="00746AC6" w:rsidRPr="00D80CAE">
        <w:rPr>
          <w:i/>
          <w:iCs/>
          <w:highlight w:val="yellow"/>
          <w:lang w:val="en-GB" w:bidi="en-GB"/>
        </w:rPr>
        <w:t xml:space="preserve"> </w:t>
      </w:r>
      <w:r w:rsidR="00D80CAE">
        <w:rPr>
          <w:highlight w:val="yellow"/>
          <w:lang w:val="en-GB" w:bidi="en-GB"/>
        </w:rPr>
        <w:t>–</w:t>
      </w:r>
      <w:r>
        <w:rPr>
          <w:rFonts w:ascii="Sylfaen" w:hAnsi="Sylfaen"/>
          <w:highlight w:val="yellow"/>
          <w:lang w:val="ka-GE" w:bidi="en-GB"/>
        </w:rPr>
        <w:t xml:space="preserve">ღირებულებები არის ზოგადი, ხშირად ასახავს სისტემაში მომუშავე პერსონალის დამოკიდებულებებს, მათ ჩართულობასა და მონდომების დონეს. </w:t>
      </w:r>
    </w:p>
    <w:p w14:paraId="0AF1B106" w14:textId="37B89E53" w:rsidR="00746AC6" w:rsidRPr="00255D15" w:rsidRDefault="004A5F88" w:rsidP="00255D15">
      <w:pPr>
        <w:pBdr>
          <w:top w:val="single" w:sz="4" w:space="1" w:color="auto"/>
          <w:left w:val="single" w:sz="4" w:space="1" w:color="auto"/>
          <w:bottom w:val="single" w:sz="4" w:space="1" w:color="auto"/>
          <w:right w:val="single" w:sz="4" w:space="1" w:color="auto"/>
        </w:pBdr>
        <w:rPr>
          <w:highlight w:val="yellow"/>
          <w:lang w:val="en-GB" w:bidi="en-GB"/>
        </w:rPr>
      </w:pPr>
      <w:r>
        <w:rPr>
          <w:rFonts w:ascii="Sylfaen" w:hAnsi="Sylfaen"/>
          <w:highlight w:val="yellow"/>
          <w:lang w:val="ka-GE" w:bidi="en-GB"/>
        </w:rPr>
        <w:t>მისიის მიზანია პასუხიო გასცეს შემდეგ ოთხ შეკითხვას</w:t>
      </w:r>
      <w:r w:rsidR="00746AC6" w:rsidRPr="00255D15">
        <w:rPr>
          <w:highlight w:val="yellow"/>
          <w:lang w:val="en-GB" w:bidi="en-GB"/>
        </w:rPr>
        <w:t>:</w:t>
      </w:r>
    </w:p>
    <w:p w14:paraId="7520FC4F" w14:textId="3F8C72D3" w:rsidR="00746AC6" w:rsidRPr="00255D15" w:rsidRDefault="004A5F88" w:rsidP="00106CBC">
      <w:pPr>
        <w:pStyle w:val="ListParagraph"/>
        <w:numPr>
          <w:ilvl w:val="0"/>
          <w:numId w:val="18"/>
        </w:numPr>
        <w:pBdr>
          <w:top w:val="single" w:sz="4" w:space="1" w:color="auto"/>
          <w:left w:val="single" w:sz="4" w:space="1" w:color="auto"/>
          <w:bottom w:val="single" w:sz="4" w:space="1" w:color="auto"/>
          <w:right w:val="single" w:sz="4" w:space="1" w:color="auto"/>
        </w:pBdr>
        <w:jc w:val="both"/>
        <w:rPr>
          <w:bCs/>
          <w:highlight w:val="yellow"/>
          <w:lang w:val="en-GB" w:bidi="en-GB"/>
        </w:rPr>
      </w:pPr>
      <w:r>
        <w:rPr>
          <w:rFonts w:ascii="Sylfaen" w:hAnsi="Sylfaen"/>
          <w:bCs/>
          <w:i/>
          <w:iCs/>
          <w:highlight w:val="yellow"/>
          <w:lang w:val="ka-GE" w:bidi="en-GB"/>
        </w:rPr>
        <w:t>რას ვაკეთებ</w:t>
      </w:r>
      <w:r w:rsidR="00746AC6" w:rsidRPr="00D80CAE">
        <w:rPr>
          <w:bCs/>
          <w:i/>
          <w:iCs/>
          <w:highlight w:val="yellow"/>
          <w:lang w:val="en-GB" w:bidi="en-GB"/>
        </w:rPr>
        <w:t>?</w:t>
      </w:r>
      <w:r w:rsidR="00746AC6" w:rsidRPr="00255D15">
        <w:rPr>
          <w:b/>
          <w:highlight w:val="yellow"/>
          <w:lang w:val="en-GB" w:bidi="en-GB"/>
        </w:rPr>
        <w:t xml:space="preserve"> </w:t>
      </w:r>
      <w:r w:rsidR="00746AC6" w:rsidRPr="00255D15">
        <w:rPr>
          <w:bCs/>
          <w:highlight w:val="yellow"/>
          <w:lang w:val="en-GB" w:bidi="en-GB"/>
        </w:rPr>
        <w:t>–</w:t>
      </w:r>
      <w:r w:rsidR="00F91597">
        <w:rPr>
          <w:bCs/>
          <w:highlight w:val="yellow"/>
          <w:lang w:val="ka-GE" w:bidi="en-GB"/>
        </w:rPr>
        <w:t xml:space="preserve"> </w:t>
      </w:r>
      <w:r>
        <w:rPr>
          <w:rFonts w:ascii="Sylfaen" w:hAnsi="Sylfaen"/>
          <w:bCs/>
          <w:highlight w:val="yellow"/>
          <w:lang w:val="ka-GE" w:bidi="en-GB"/>
        </w:rPr>
        <w:t xml:space="preserve">მისია განსაზღვრავს მოსახლეობის საჭიროებებს </w:t>
      </w:r>
      <w:r w:rsidR="00F91597">
        <w:rPr>
          <w:rFonts w:ascii="Sylfaen" w:hAnsi="Sylfaen"/>
          <w:bCs/>
          <w:highlight w:val="yellow"/>
          <w:lang w:val="ka-GE" w:bidi="en-GB"/>
        </w:rPr>
        <w:t xml:space="preserve">და ამ საჭიროებების განსახორციელებლად ჩართული ორგანიზაციიების, პროგრამების, ინსტიტუციების ფუნქციებს. </w:t>
      </w:r>
    </w:p>
    <w:p w14:paraId="0D7C4755" w14:textId="3DD2DF82" w:rsidR="00746AC6" w:rsidRPr="00255D15" w:rsidRDefault="00F91597" w:rsidP="00106CBC">
      <w:pPr>
        <w:pStyle w:val="ListParagraph"/>
        <w:numPr>
          <w:ilvl w:val="0"/>
          <w:numId w:val="18"/>
        </w:numPr>
        <w:pBdr>
          <w:top w:val="single" w:sz="4" w:space="1" w:color="auto"/>
          <w:left w:val="single" w:sz="4" w:space="1" w:color="auto"/>
          <w:bottom w:val="single" w:sz="4" w:space="1" w:color="auto"/>
          <w:right w:val="single" w:sz="4" w:space="1" w:color="auto"/>
        </w:pBdr>
        <w:rPr>
          <w:highlight w:val="yellow"/>
          <w:lang w:val="en-GB" w:bidi="en-GB"/>
        </w:rPr>
      </w:pPr>
      <w:r>
        <w:rPr>
          <w:rFonts w:ascii="Sylfaen" w:hAnsi="Sylfaen"/>
          <w:bCs/>
          <w:i/>
          <w:iCs/>
          <w:highlight w:val="yellow"/>
          <w:lang w:val="ka-GE" w:bidi="en-GB"/>
        </w:rPr>
        <w:t>ვის ვემსახურებით</w:t>
      </w:r>
      <w:r w:rsidR="00746AC6" w:rsidRPr="00D80CAE">
        <w:rPr>
          <w:bCs/>
          <w:i/>
          <w:iCs/>
          <w:highlight w:val="yellow"/>
          <w:lang w:val="en-GB" w:bidi="en-GB"/>
        </w:rPr>
        <w:t>?</w:t>
      </w:r>
      <w:r w:rsidR="00746AC6" w:rsidRPr="00255D15">
        <w:rPr>
          <w:highlight w:val="yellow"/>
          <w:lang w:val="en-GB" w:bidi="en-GB"/>
        </w:rPr>
        <w:t xml:space="preserve"> – </w:t>
      </w:r>
      <w:r>
        <w:rPr>
          <w:rFonts w:ascii="Sylfaen" w:hAnsi="Sylfaen"/>
          <w:highlight w:val="yellow"/>
          <w:lang w:val="ka-GE" w:bidi="en-GB"/>
        </w:rPr>
        <w:t>მისია განსაზღვრავს სამიზნე მოსახლებას</w:t>
      </w:r>
      <w:r w:rsidR="00746AC6" w:rsidRPr="00255D15">
        <w:rPr>
          <w:highlight w:val="yellow"/>
          <w:lang w:val="en-GB" w:bidi="en-GB"/>
        </w:rPr>
        <w:t>.</w:t>
      </w:r>
    </w:p>
    <w:p w14:paraId="73C93941" w14:textId="022BB104" w:rsidR="00746AC6" w:rsidRPr="00255D15" w:rsidRDefault="00F91597" w:rsidP="00106CBC">
      <w:pPr>
        <w:pStyle w:val="ListParagraph"/>
        <w:numPr>
          <w:ilvl w:val="0"/>
          <w:numId w:val="18"/>
        </w:numPr>
        <w:pBdr>
          <w:top w:val="single" w:sz="4" w:space="1" w:color="auto"/>
          <w:left w:val="single" w:sz="4" w:space="1" w:color="auto"/>
          <w:bottom w:val="single" w:sz="4" w:space="1" w:color="auto"/>
          <w:right w:val="single" w:sz="4" w:space="1" w:color="auto"/>
        </w:pBdr>
        <w:jc w:val="both"/>
        <w:rPr>
          <w:bCs/>
          <w:highlight w:val="yellow"/>
          <w:lang w:val="en-GB" w:bidi="en-GB"/>
        </w:rPr>
      </w:pPr>
      <w:r>
        <w:rPr>
          <w:rFonts w:ascii="Sylfaen" w:hAnsi="Sylfaen"/>
          <w:bCs/>
          <w:i/>
          <w:iCs/>
          <w:highlight w:val="yellow"/>
          <w:lang w:val="ka-GE" w:bidi="en-GB"/>
        </w:rPr>
        <w:t>როგორ ვახორციელებთ</w:t>
      </w:r>
      <w:r w:rsidR="00746AC6" w:rsidRPr="00D80CAE">
        <w:rPr>
          <w:bCs/>
          <w:i/>
          <w:iCs/>
          <w:highlight w:val="yellow"/>
          <w:lang w:val="en-GB" w:bidi="en-GB"/>
        </w:rPr>
        <w:t>?</w:t>
      </w:r>
      <w:r w:rsidR="00746AC6" w:rsidRPr="00255D15">
        <w:rPr>
          <w:bCs/>
          <w:highlight w:val="yellow"/>
          <w:lang w:val="en-GB" w:bidi="en-GB"/>
        </w:rPr>
        <w:t xml:space="preserve"> –</w:t>
      </w:r>
      <w:r>
        <w:rPr>
          <w:bCs/>
          <w:highlight w:val="yellow"/>
          <w:lang w:val="ka-GE" w:bidi="en-GB"/>
        </w:rPr>
        <w:t xml:space="preserve"> </w:t>
      </w:r>
      <w:r>
        <w:rPr>
          <w:rFonts w:ascii="Sylfaen" w:hAnsi="Sylfaen"/>
          <w:bCs/>
          <w:highlight w:val="yellow"/>
          <w:lang w:val="ka-GE" w:bidi="en-GB"/>
        </w:rPr>
        <w:t>მისია განსაზღვრავს გზებს, რესურსებს ან სტრატეგიებს, რომლის მიხედვითაც მოხდება მიზნების მიღწევა</w:t>
      </w:r>
    </w:p>
    <w:p w14:paraId="09A6675B" w14:textId="5604564D" w:rsidR="00746AC6" w:rsidRPr="00255D15" w:rsidRDefault="00F91597" w:rsidP="00106CBC">
      <w:pPr>
        <w:pStyle w:val="ListParagraph"/>
        <w:numPr>
          <w:ilvl w:val="0"/>
          <w:numId w:val="18"/>
        </w:numPr>
        <w:pBdr>
          <w:top w:val="single" w:sz="4" w:space="1" w:color="auto"/>
          <w:left w:val="single" w:sz="4" w:space="1" w:color="auto"/>
          <w:bottom w:val="single" w:sz="4" w:space="1" w:color="auto"/>
          <w:right w:val="single" w:sz="4" w:space="1" w:color="auto"/>
        </w:pBdr>
        <w:jc w:val="both"/>
        <w:rPr>
          <w:highlight w:val="yellow"/>
          <w:lang w:val="en-GB" w:bidi="en-GB"/>
        </w:rPr>
      </w:pPr>
      <w:r>
        <w:rPr>
          <w:rFonts w:ascii="Sylfaen" w:hAnsi="Sylfaen"/>
          <w:bCs/>
          <w:i/>
          <w:iCs/>
          <w:highlight w:val="yellow"/>
          <w:lang w:val="ka-GE" w:bidi="en-GB"/>
        </w:rPr>
        <w:t>რატომ ვახორციელებთ მისიას</w:t>
      </w:r>
      <w:r w:rsidR="00746AC6" w:rsidRPr="00D80CAE">
        <w:rPr>
          <w:bCs/>
          <w:i/>
          <w:iCs/>
          <w:highlight w:val="yellow"/>
          <w:lang w:val="en-GB" w:bidi="en-GB"/>
        </w:rPr>
        <w:t xml:space="preserve">? </w:t>
      </w:r>
      <w:r w:rsidR="00746AC6" w:rsidRPr="00255D15">
        <w:rPr>
          <w:bCs/>
          <w:highlight w:val="yellow"/>
          <w:lang w:val="en-GB" w:bidi="en-GB"/>
        </w:rPr>
        <w:t>–</w:t>
      </w:r>
      <w:r>
        <w:rPr>
          <w:rFonts w:ascii="Sylfaen" w:hAnsi="Sylfaen"/>
          <w:bCs/>
          <w:highlight w:val="yellow"/>
          <w:lang w:val="ka-GE" w:bidi="en-GB"/>
        </w:rPr>
        <w:t>განსაზღვრავს მიზნების/ამოცანების მირწევის ზოგად მიზეზებს</w:t>
      </w:r>
      <w:r w:rsidR="00746AC6" w:rsidRPr="00255D15">
        <w:rPr>
          <w:highlight w:val="yellow"/>
          <w:lang w:val="en-GB" w:bidi="en-GB"/>
        </w:rPr>
        <w:t>.</w:t>
      </w:r>
    </w:p>
    <w:p w14:paraId="2AA81D4B" w14:textId="77777777" w:rsidR="00746AC6" w:rsidRDefault="00746AC6" w:rsidP="00255D15">
      <w:pPr>
        <w:pBdr>
          <w:top w:val="single" w:sz="4" w:space="1" w:color="auto"/>
          <w:left w:val="single" w:sz="4" w:space="1" w:color="auto"/>
          <w:bottom w:val="single" w:sz="4" w:space="1" w:color="auto"/>
          <w:right w:val="single" w:sz="4" w:space="1" w:color="auto"/>
        </w:pBdr>
        <w:jc w:val="both"/>
        <w:rPr>
          <w:lang w:val="en-GB" w:bidi="en-GB"/>
        </w:rPr>
      </w:pPr>
    </w:p>
    <w:p w14:paraId="6B4CA17D" w14:textId="62C9C366" w:rsidR="004B1380" w:rsidRDefault="004B1380" w:rsidP="00261030">
      <w:pPr>
        <w:jc w:val="both"/>
        <w:rPr>
          <w:lang w:val="en-GB" w:bidi="en-GB"/>
        </w:rPr>
      </w:pPr>
    </w:p>
    <w:p w14:paraId="715A1A8F" w14:textId="7149BB82" w:rsidR="00317B49" w:rsidRPr="00317B49" w:rsidRDefault="00F91597" w:rsidP="00261030">
      <w:pPr>
        <w:jc w:val="both"/>
        <w:rPr>
          <w:b/>
          <w:bCs/>
          <w:lang w:val="en-GB" w:bidi="en-GB"/>
        </w:rPr>
      </w:pPr>
      <w:r>
        <w:rPr>
          <w:rFonts w:ascii="Sylfaen" w:hAnsi="Sylfaen"/>
          <w:b/>
          <w:bCs/>
          <w:lang w:val="ka-GE" w:bidi="en-GB"/>
        </w:rPr>
        <w:t>მისია</w:t>
      </w:r>
      <w:r w:rsidR="00317B49" w:rsidRPr="00317B49">
        <w:rPr>
          <w:b/>
          <w:bCs/>
          <w:lang w:val="en-GB" w:bidi="en-GB"/>
        </w:rPr>
        <w:t>:</w:t>
      </w:r>
    </w:p>
    <w:p w14:paraId="56443078" w14:textId="08AB42C7" w:rsidR="00317B49" w:rsidRPr="00317B49" w:rsidRDefault="00F91597" w:rsidP="00106CBC">
      <w:pPr>
        <w:pStyle w:val="ListParagraph"/>
        <w:numPr>
          <w:ilvl w:val="0"/>
          <w:numId w:val="23"/>
        </w:numPr>
        <w:jc w:val="both"/>
        <w:rPr>
          <w:lang w:val="en-GB" w:bidi="en-GB"/>
        </w:rPr>
      </w:pPr>
      <w:r>
        <w:rPr>
          <w:rFonts w:ascii="Sylfaen" w:hAnsi="Sylfaen"/>
          <w:lang w:val="ka-GE" w:bidi="en-GB"/>
        </w:rPr>
        <w:t xml:space="preserve">ჯანდაცვის სერვისების გარდაქმნა თანამედროვე, მაღალი ხარისხის ჯანდაცვის სისტემის ნაწილად, რომელიც იქნება პაციენტზე ორიენტირებული, ხელმისაწვდომი, სამართლიანი, ეფექტური და ინოვაციური. </w:t>
      </w:r>
    </w:p>
    <w:p w14:paraId="11043E51" w14:textId="49DB464E" w:rsidR="00317B49" w:rsidRPr="00317B49" w:rsidRDefault="00F91597" w:rsidP="00106CBC">
      <w:pPr>
        <w:pStyle w:val="ListParagraph"/>
        <w:numPr>
          <w:ilvl w:val="0"/>
          <w:numId w:val="23"/>
        </w:numPr>
        <w:jc w:val="both"/>
        <w:rPr>
          <w:lang w:val="en-GB" w:bidi="en-GB"/>
        </w:rPr>
      </w:pPr>
      <w:r>
        <w:rPr>
          <w:rFonts w:ascii="Sylfaen" w:hAnsi="Sylfaen"/>
          <w:lang w:val="ka-GE" w:bidi="en-GB"/>
        </w:rPr>
        <w:t xml:space="preserve">მოსახლეობის ცხოვრების ხარისხის გაუმჯობესება გადამდები და არაგადამდები დაავადებების პრევენციის, ცხოვრების ჯანსარი წესის ხელშეწყობითა და გარემოს ჯანმრთელობის პრინციპებზე ორიენტირებით. </w:t>
      </w:r>
    </w:p>
    <w:p w14:paraId="6AD77148" w14:textId="7A8C8238" w:rsidR="00317B49" w:rsidRPr="00317B49" w:rsidRDefault="00F91597" w:rsidP="00106CBC">
      <w:pPr>
        <w:pStyle w:val="ListParagraph"/>
        <w:numPr>
          <w:ilvl w:val="0"/>
          <w:numId w:val="23"/>
        </w:numPr>
        <w:jc w:val="both"/>
        <w:rPr>
          <w:lang w:val="en-GB" w:bidi="en-GB"/>
        </w:rPr>
      </w:pPr>
      <w:r>
        <w:rPr>
          <w:rFonts w:ascii="Sylfaen" w:hAnsi="Sylfaen"/>
          <w:lang w:val="ka-GE" w:bidi="en-GB"/>
        </w:rPr>
        <w:t>ინფორმაციისა და კომუნიკაციის ტექტოლოგიების პოტენციალის სრული გამოყენება ცხოვრების ჯანსაღი წ</w:t>
      </w:r>
      <w:r w:rsidR="00F17707">
        <w:rPr>
          <w:rFonts w:ascii="Sylfaen" w:hAnsi="Sylfaen"/>
          <w:lang w:val="ka-GE" w:bidi="en-GB"/>
        </w:rPr>
        <w:t xml:space="preserve">ესის დანერგივისათვის. </w:t>
      </w:r>
    </w:p>
    <w:p w14:paraId="6621B869" w14:textId="1611CAE2" w:rsidR="00317B49" w:rsidRPr="00317B49" w:rsidRDefault="00F17707" w:rsidP="00106CBC">
      <w:pPr>
        <w:pStyle w:val="ListParagraph"/>
        <w:numPr>
          <w:ilvl w:val="0"/>
          <w:numId w:val="23"/>
        </w:numPr>
        <w:jc w:val="both"/>
        <w:rPr>
          <w:lang w:val="en-GB" w:bidi="en-GB"/>
        </w:rPr>
      </w:pPr>
      <w:r>
        <w:rPr>
          <w:rFonts w:ascii="Sylfaen" w:hAnsi="Sylfaen"/>
          <w:lang w:val="ka-GE" w:bidi="en-GB"/>
        </w:rPr>
        <w:t xml:space="preserve">არსებული ადამიანური, ფინანსური და ფიზიკური რესურსების სწორი გამოყენება ჯანმრთელობის გამოსავლის გასაუმჯობესებლად. </w:t>
      </w:r>
    </w:p>
    <w:p w14:paraId="5330C9AA" w14:textId="3F193F19" w:rsidR="00255D15" w:rsidRDefault="00255D15" w:rsidP="00261030">
      <w:pPr>
        <w:jc w:val="both"/>
        <w:rPr>
          <w:lang w:val="en-GB" w:bidi="en-GB"/>
        </w:rPr>
      </w:pPr>
      <w:r w:rsidRPr="00255D15">
        <w:rPr>
          <w:highlight w:val="yellow"/>
          <w:lang w:val="en-GB" w:bidi="en-GB"/>
        </w:rPr>
        <w:t>…</w:t>
      </w:r>
    </w:p>
    <w:p w14:paraId="18FC8FC0" w14:textId="3FF4C749" w:rsidR="004B1380" w:rsidRDefault="004B1380" w:rsidP="00261030">
      <w:pPr>
        <w:jc w:val="both"/>
        <w:rPr>
          <w:lang w:val="en-GB" w:bidi="en-GB"/>
        </w:rPr>
      </w:pPr>
    </w:p>
    <w:p w14:paraId="2C8E028E" w14:textId="009C1977" w:rsidR="00806727" w:rsidRPr="00806727" w:rsidRDefault="00806727" w:rsidP="00106CBC">
      <w:pPr>
        <w:pStyle w:val="Heading2"/>
        <w:numPr>
          <w:ilvl w:val="1"/>
          <w:numId w:val="6"/>
        </w:numPr>
        <w:spacing w:after="240"/>
        <w:rPr>
          <w:lang w:bidi="en-GB"/>
        </w:rPr>
      </w:pPr>
      <w:bookmarkStart w:id="35" w:name="_Toc68639296"/>
      <w:r w:rsidRPr="00806727">
        <w:rPr>
          <w:lang w:bidi="en-GB"/>
        </w:rPr>
        <w:t>2020-2024</w:t>
      </w:r>
      <w:r w:rsidR="00F17707">
        <w:rPr>
          <w:lang w:val="ka-GE" w:bidi="en-GB"/>
        </w:rPr>
        <w:t xml:space="preserve"> </w:t>
      </w:r>
      <w:r w:rsidR="00F17707">
        <w:rPr>
          <w:rFonts w:ascii="Sylfaen" w:hAnsi="Sylfaen"/>
          <w:lang w:val="ka-GE" w:bidi="en-GB"/>
        </w:rPr>
        <w:t>ჯანდაცვის ეროვნული სტრატეგიის მთავარი პრინციპები</w:t>
      </w:r>
      <w:bookmarkEnd w:id="35"/>
    </w:p>
    <w:p w14:paraId="1122EE93" w14:textId="77777777" w:rsidR="00806727" w:rsidRDefault="00806727" w:rsidP="00806727">
      <w:pPr>
        <w:jc w:val="both"/>
        <w:rPr>
          <w:lang w:bidi="en-GB"/>
        </w:rPr>
      </w:pPr>
    </w:p>
    <w:tbl>
      <w:tblPr>
        <w:tblStyle w:val="GridTable4-Accent1"/>
        <w:tblW w:w="0" w:type="auto"/>
        <w:tblLook w:val="04A0" w:firstRow="1" w:lastRow="0" w:firstColumn="1" w:lastColumn="0" w:noHBand="0" w:noVBand="1"/>
      </w:tblPr>
      <w:tblGrid>
        <w:gridCol w:w="3585"/>
        <w:gridCol w:w="2563"/>
        <w:gridCol w:w="2918"/>
      </w:tblGrid>
      <w:tr w:rsidR="00F17707" w:rsidRPr="00397654" w14:paraId="5A190A19" w14:textId="77777777" w:rsidTr="00E66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6552F" w14:textId="77777777" w:rsidR="00F17707" w:rsidRDefault="00F17707" w:rsidP="00E66C68">
            <w:pPr>
              <w:jc w:val="both"/>
              <w:rPr>
                <w:rFonts w:ascii="Sylfaen" w:hAnsi="Sylfaen"/>
                <w:lang w:val="ka-GE"/>
              </w:rPr>
            </w:pPr>
            <w:r>
              <w:rPr>
                <w:rFonts w:ascii="Sylfaen" w:hAnsi="Sylfaen"/>
                <w:lang w:val="ka-GE"/>
              </w:rPr>
              <w:t>ჯანდაცვის სისტემის გლობალური პრინციპები</w:t>
            </w:r>
          </w:p>
        </w:tc>
        <w:tc>
          <w:tcPr>
            <w:tcW w:w="0" w:type="auto"/>
          </w:tcPr>
          <w:p w14:paraId="7B6EF005" w14:textId="77777777" w:rsidR="00F17707" w:rsidRPr="002B4EC8" w:rsidRDefault="00F17707" w:rsidP="00E66C68">
            <w:pPr>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სისტემური მიდგომა</w:t>
            </w:r>
          </w:p>
        </w:tc>
        <w:tc>
          <w:tcPr>
            <w:tcW w:w="0" w:type="auto"/>
          </w:tcPr>
          <w:p w14:paraId="69FAEB12" w14:textId="77777777" w:rsidR="00F17707" w:rsidRDefault="00F17707" w:rsidP="00E66C68">
            <w:pPr>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სამინისტროს მიზანი</w:t>
            </w:r>
          </w:p>
        </w:tc>
      </w:tr>
      <w:tr w:rsidR="00F17707" w:rsidRPr="00397654" w14:paraId="07996D2E" w14:textId="77777777" w:rsidTr="00E66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A544E4" w14:textId="77777777" w:rsidR="00F17707" w:rsidRPr="00397654" w:rsidRDefault="00F17707" w:rsidP="00E66C68">
            <w:pPr>
              <w:jc w:val="both"/>
              <w:rPr>
                <w:rFonts w:ascii="Sylfaen" w:hAnsi="Sylfaen"/>
                <w:lang w:val="ka-GE"/>
              </w:rPr>
            </w:pPr>
            <w:r>
              <w:rPr>
                <w:rFonts w:ascii="Sylfaen" w:hAnsi="Sylfaen"/>
                <w:lang w:val="ka-GE"/>
              </w:rPr>
              <w:t>ჯანმრთელობა ადამიანის უფლებაა</w:t>
            </w:r>
          </w:p>
        </w:tc>
        <w:tc>
          <w:tcPr>
            <w:tcW w:w="0" w:type="auto"/>
            <w:hideMark/>
          </w:tcPr>
          <w:p w14:paraId="18509035" w14:textId="77777777" w:rsidR="00F17707" w:rsidRPr="00397654" w:rsidRDefault="00F17707" w:rsidP="00E66C68">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თანასწორობა</w:t>
            </w:r>
          </w:p>
        </w:tc>
        <w:tc>
          <w:tcPr>
            <w:tcW w:w="0" w:type="auto"/>
            <w:hideMark/>
          </w:tcPr>
          <w:p w14:paraId="65B90FA0" w14:textId="77777777" w:rsidR="00F17707" w:rsidRPr="00397654" w:rsidRDefault="00F17707" w:rsidP="00E66C68">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ყველა დაინტერესებულ მხარესთან კონსესუსი</w:t>
            </w:r>
          </w:p>
        </w:tc>
      </w:tr>
      <w:tr w:rsidR="00F17707" w:rsidRPr="00397654" w14:paraId="36D1ADB0" w14:textId="77777777" w:rsidTr="00E66C68">
        <w:tc>
          <w:tcPr>
            <w:cnfStyle w:val="001000000000" w:firstRow="0" w:lastRow="0" w:firstColumn="1" w:lastColumn="0" w:oddVBand="0" w:evenVBand="0" w:oddHBand="0" w:evenHBand="0" w:firstRowFirstColumn="0" w:firstRowLastColumn="0" w:lastRowFirstColumn="0" w:lastRowLastColumn="0"/>
            <w:tcW w:w="0" w:type="auto"/>
            <w:hideMark/>
          </w:tcPr>
          <w:p w14:paraId="23FE4173" w14:textId="77777777" w:rsidR="00F17707" w:rsidRPr="00397654" w:rsidRDefault="00F17707" w:rsidP="00E66C68">
            <w:pPr>
              <w:jc w:val="both"/>
              <w:rPr>
                <w:rFonts w:ascii="Sylfaen" w:hAnsi="Sylfaen"/>
                <w:lang w:val="ka-GE"/>
              </w:rPr>
            </w:pPr>
            <w:r>
              <w:rPr>
                <w:rFonts w:ascii="Sylfaen" w:hAnsi="Sylfaen"/>
                <w:lang w:val="ka-GE"/>
              </w:rPr>
              <w:t>თითოეული მოქალაქის ჯანმრთელობა და კეთილდღეობა მთავარი პრიორიტეტია</w:t>
            </w:r>
          </w:p>
        </w:tc>
        <w:tc>
          <w:tcPr>
            <w:tcW w:w="0" w:type="auto"/>
            <w:hideMark/>
          </w:tcPr>
          <w:p w14:paraId="6C21940B" w14:textId="77777777" w:rsidR="00F17707" w:rsidRPr="00397654" w:rsidRDefault="00F17707" w:rsidP="00E66C68">
            <w:pPr>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პასუხისმგებლობა</w:t>
            </w:r>
          </w:p>
        </w:tc>
        <w:tc>
          <w:tcPr>
            <w:tcW w:w="0" w:type="auto"/>
            <w:hideMark/>
          </w:tcPr>
          <w:p w14:paraId="5F395DD5" w14:textId="77777777" w:rsidR="00F17707" w:rsidRPr="00397654" w:rsidRDefault="00F17707" w:rsidP="00E66C68">
            <w:pPr>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მმართველობა და ლიდერობა</w:t>
            </w:r>
          </w:p>
        </w:tc>
      </w:tr>
      <w:tr w:rsidR="00F17707" w:rsidRPr="00397654" w14:paraId="34834965" w14:textId="77777777" w:rsidTr="00E66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0115B3" w14:textId="77777777" w:rsidR="00F17707" w:rsidRPr="00397654" w:rsidRDefault="00F17707" w:rsidP="00E66C68">
            <w:pPr>
              <w:jc w:val="both"/>
              <w:rPr>
                <w:rFonts w:ascii="Sylfaen" w:hAnsi="Sylfaen"/>
                <w:lang w:val="ka-GE"/>
              </w:rPr>
            </w:pPr>
            <w:r>
              <w:rPr>
                <w:rFonts w:ascii="Sylfaen" w:hAnsi="Sylfaen"/>
                <w:lang w:val="ka-GE"/>
              </w:rPr>
              <w:t xml:space="preserve">ჯანმრთელობის დაცვა სოციო-ეკონომიკურ განვითრებას შეუწყობს ხელს. </w:t>
            </w:r>
          </w:p>
        </w:tc>
        <w:tc>
          <w:tcPr>
            <w:tcW w:w="0" w:type="auto"/>
            <w:hideMark/>
          </w:tcPr>
          <w:p w14:paraId="35AA48EC" w14:textId="77777777" w:rsidR="00F17707" w:rsidRPr="00397654" w:rsidRDefault="00F17707" w:rsidP="00E66C68">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გამჭვირვალობა და სოლიდარობა </w:t>
            </w:r>
          </w:p>
        </w:tc>
        <w:tc>
          <w:tcPr>
            <w:tcW w:w="0" w:type="auto"/>
            <w:hideMark/>
          </w:tcPr>
          <w:p w14:paraId="60BC57DB" w14:textId="77777777" w:rsidR="00F17707" w:rsidRPr="00397654" w:rsidRDefault="00F17707" w:rsidP="00E66C68">
            <w:pPr>
              <w:keepNext/>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რესურსების ეფექტური და რენტაბილური გამოყენება</w:t>
            </w:r>
          </w:p>
        </w:tc>
      </w:tr>
    </w:tbl>
    <w:p w14:paraId="32FADBFA" w14:textId="2E3BD63B" w:rsidR="00806727" w:rsidRDefault="00806727" w:rsidP="00261030">
      <w:pPr>
        <w:jc w:val="both"/>
        <w:rPr>
          <w:lang w:bidi="en-GB"/>
        </w:rPr>
      </w:pPr>
    </w:p>
    <w:p w14:paraId="4896684E" w14:textId="4D2C4E21" w:rsidR="006814AA" w:rsidRDefault="006814AA" w:rsidP="00261030">
      <w:pPr>
        <w:jc w:val="both"/>
        <w:rPr>
          <w:lang w:bidi="en-GB"/>
        </w:rPr>
      </w:pPr>
    </w:p>
    <w:p w14:paraId="37BE2101" w14:textId="1404F51D" w:rsidR="006814AA" w:rsidRDefault="006814AA" w:rsidP="00261030">
      <w:pPr>
        <w:jc w:val="both"/>
        <w:rPr>
          <w:lang w:bidi="en-GB"/>
        </w:rPr>
      </w:pPr>
    </w:p>
    <w:p w14:paraId="1D3C1388" w14:textId="24C61283" w:rsidR="006814AA" w:rsidRDefault="006814AA" w:rsidP="00261030">
      <w:pPr>
        <w:jc w:val="both"/>
        <w:rPr>
          <w:lang w:bidi="en-GB"/>
        </w:rPr>
      </w:pPr>
    </w:p>
    <w:p w14:paraId="5DC0F7B7" w14:textId="4EEC164C" w:rsidR="006814AA" w:rsidRDefault="006814AA" w:rsidP="00261030">
      <w:pPr>
        <w:jc w:val="both"/>
        <w:rPr>
          <w:lang w:bidi="en-GB"/>
        </w:rPr>
      </w:pPr>
    </w:p>
    <w:p w14:paraId="52205440" w14:textId="77777777" w:rsidR="006814AA" w:rsidRPr="00806727" w:rsidRDefault="006814AA" w:rsidP="00261030">
      <w:pPr>
        <w:jc w:val="both"/>
        <w:rPr>
          <w:lang w:bidi="en-GB"/>
        </w:rPr>
      </w:pPr>
    </w:p>
    <w:p w14:paraId="45424B3E" w14:textId="22F8E304" w:rsidR="00D80CAE" w:rsidRDefault="00F17707" w:rsidP="00106CBC">
      <w:pPr>
        <w:pStyle w:val="Heading2"/>
        <w:numPr>
          <w:ilvl w:val="1"/>
          <w:numId w:val="6"/>
        </w:numPr>
        <w:spacing w:after="240"/>
        <w:rPr>
          <w:lang w:val="en-GB" w:bidi="en-GB"/>
        </w:rPr>
      </w:pPr>
      <w:bookmarkStart w:id="36" w:name="_Toc68639297"/>
      <w:r>
        <w:rPr>
          <w:rFonts w:ascii="Sylfaen" w:hAnsi="Sylfaen"/>
          <w:lang w:val="ka-GE" w:bidi="en-GB"/>
        </w:rPr>
        <w:t>სტრატეგიული ამოცანები</w:t>
      </w:r>
      <w:bookmarkEnd w:id="36"/>
    </w:p>
    <w:p w14:paraId="2B264F90" w14:textId="7D237938" w:rsidR="0068729B" w:rsidRPr="00FC63F7" w:rsidRDefault="00F17707" w:rsidP="00261030">
      <w:pPr>
        <w:jc w:val="both"/>
        <w:rPr>
          <w:b/>
          <w:bCs/>
          <w:lang w:val="en-GB" w:bidi="en-GB"/>
        </w:rPr>
      </w:pPr>
      <w:r>
        <w:rPr>
          <w:rFonts w:ascii="Sylfaen" w:hAnsi="Sylfaen"/>
          <w:b/>
          <w:bCs/>
          <w:lang w:val="ka-GE" w:bidi="en-GB"/>
        </w:rPr>
        <w:t>ამოცანები</w:t>
      </w:r>
      <w:r w:rsidR="0068729B" w:rsidRPr="00FC63F7">
        <w:rPr>
          <w:b/>
          <w:bCs/>
          <w:lang w:val="en-GB" w:bidi="en-GB"/>
        </w:rPr>
        <w:t>:</w:t>
      </w:r>
    </w:p>
    <w:p w14:paraId="3C389901" w14:textId="4A6B1101" w:rsidR="0068729B" w:rsidRPr="00F17707" w:rsidRDefault="0068729B" w:rsidP="00F17707">
      <w:pPr>
        <w:jc w:val="both"/>
        <w:rPr>
          <w:lang w:val="en-GB" w:bidi="en-GB"/>
        </w:rPr>
      </w:pPr>
    </w:p>
    <w:tbl>
      <w:tblPr>
        <w:tblStyle w:val="TableGrid"/>
        <w:tblW w:w="10060" w:type="dxa"/>
        <w:tblLook w:val="04A0" w:firstRow="1" w:lastRow="0" w:firstColumn="1" w:lastColumn="0" w:noHBand="0" w:noVBand="1"/>
      </w:tblPr>
      <w:tblGrid>
        <w:gridCol w:w="10060"/>
      </w:tblGrid>
      <w:tr w:rsidR="00F17707" w14:paraId="304F57B0" w14:textId="77777777" w:rsidTr="00E66C68">
        <w:tc>
          <w:tcPr>
            <w:tcW w:w="10060" w:type="dxa"/>
          </w:tcPr>
          <w:p w14:paraId="784D09D5" w14:textId="77777777" w:rsidR="00F17707" w:rsidRPr="00D06E2E" w:rsidRDefault="00F17707" w:rsidP="00F17707">
            <w:pPr>
              <w:pStyle w:val="ListParagraph"/>
              <w:numPr>
                <w:ilvl w:val="0"/>
                <w:numId w:val="26"/>
              </w:numPr>
              <w:jc w:val="both"/>
              <w:rPr>
                <w:rFonts w:cstheme="minorHAnsi"/>
                <w:sz w:val="22"/>
                <w:szCs w:val="20"/>
                <w:lang w:val="ka-GE"/>
              </w:rPr>
            </w:pPr>
            <w:r w:rsidRPr="00D06E2E">
              <w:rPr>
                <w:rFonts w:ascii="Sylfaen" w:hAnsi="Sylfaen" w:cs="Sylfaen"/>
                <w:sz w:val="22"/>
                <w:szCs w:val="20"/>
                <w:lang w:val="ka-GE"/>
              </w:rPr>
              <w:t>ჯანდაცვის</w:t>
            </w:r>
            <w:r w:rsidRPr="00D06E2E">
              <w:rPr>
                <w:rFonts w:cstheme="minorHAnsi"/>
                <w:sz w:val="22"/>
                <w:szCs w:val="20"/>
                <w:lang w:val="ka-GE"/>
              </w:rPr>
              <w:t xml:space="preserve"> </w:t>
            </w:r>
            <w:r w:rsidRPr="00D06E2E">
              <w:rPr>
                <w:rFonts w:ascii="Sylfaen" w:hAnsi="Sylfaen" w:cs="Sylfaen"/>
                <w:sz w:val="22"/>
                <w:szCs w:val="20"/>
                <w:lang w:val="ka-GE"/>
              </w:rPr>
              <w:t>სისტემის</w:t>
            </w:r>
            <w:r w:rsidRPr="00D06E2E">
              <w:rPr>
                <w:rFonts w:cstheme="minorHAnsi"/>
                <w:sz w:val="22"/>
                <w:szCs w:val="20"/>
                <w:lang w:val="ka-GE"/>
              </w:rPr>
              <w:t xml:space="preserve"> </w:t>
            </w:r>
            <w:r w:rsidRPr="00D06E2E">
              <w:rPr>
                <w:rFonts w:ascii="Sylfaen" w:hAnsi="Sylfaen" w:cs="Sylfaen"/>
                <w:sz w:val="22"/>
                <w:szCs w:val="20"/>
                <w:lang w:val="ka-GE"/>
              </w:rPr>
              <w:t>მართვის</w:t>
            </w:r>
            <w:r w:rsidRPr="00D06E2E">
              <w:rPr>
                <w:rFonts w:cstheme="minorHAnsi"/>
                <w:sz w:val="22"/>
                <w:szCs w:val="20"/>
                <w:lang w:val="ka-GE"/>
              </w:rPr>
              <w:t xml:space="preserve"> </w:t>
            </w:r>
            <w:r w:rsidRPr="00D06E2E">
              <w:rPr>
                <w:rFonts w:ascii="Sylfaen" w:hAnsi="Sylfaen" w:cs="Sylfaen"/>
                <w:sz w:val="22"/>
                <w:szCs w:val="20"/>
                <w:lang w:val="ka-GE"/>
              </w:rPr>
              <w:t>გაძლიერება</w:t>
            </w:r>
          </w:p>
          <w:p w14:paraId="3E7F2F88" w14:textId="77777777" w:rsidR="00F17707" w:rsidRDefault="00F17707" w:rsidP="00E66C68">
            <w:pPr>
              <w:jc w:val="both"/>
              <w:rPr>
                <w:rFonts w:ascii="Sylfaen" w:hAnsi="Sylfaen"/>
              </w:rPr>
            </w:pPr>
          </w:p>
        </w:tc>
      </w:tr>
      <w:tr w:rsidR="00F17707" w14:paraId="4E577474" w14:textId="77777777" w:rsidTr="00E66C68">
        <w:tc>
          <w:tcPr>
            <w:tcW w:w="10060" w:type="dxa"/>
          </w:tcPr>
          <w:p w14:paraId="6EE3C843" w14:textId="77777777" w:rsidR="00F17707" w:rsidRPr="00D06E2E" w:rsidRDefault="00F17707" w:rsidP="00F17707">
            <w:pPr>
              <w:pStyle w:val="ListParagraph"/>
              <w:numPr>
                <w:ilvl w:val="0"/>
                <w:numId w:val="26"/>
              </w:numPr>
              <w:jc w:val="both"/>
              <w:rPr>
                <w:rFonts w:cstheme="minorHAnsi"/>
                <w:sz w:val="22"/>
                <w:szCs w:val="20"/>
                <w:lang w:val="ka-GE"/>
              </w:rPr>
            </w:pPr>
            <w:r w:rsidRPr="00D06E2E">
              <w:rPr>
                <w:rFonts w:ascii="Sylfaen" w:hAnsi="Sylfaen" w:cs="Sylfaen"/>
                <w:sz w:val="22"/>
                <w:szCs w:val="20"/>
                <w:lang w:val="ka-GE"/>
              </w:rPr>
              <w:t>ფინანსური</w:t>
            </w:r>
            <w:r w:rsidRPr="00D06E2E">
              <w:rPr>
                <w:rFonts w:cstheme="minorHAnsi"/>
                <w:sz w:val="22"/>
                <w:szCs w:val="20"/>
                <w:lang w:val="ka-GE"/>
              </w:rPr>
              <w:t xml:space="preserve"> </w:t>
            </w:r>
            <w:r w:rsidRPr="00D06E2E">
              <w:rPr>
                <w:rFonts w:ascii="Sylfaen" w:hAnsi="Sylfaen" w:cs="Sylfaen"/>
                <w:sz w:val="22"/>
                <w:szCs w:val="20"/>
                <w:lang w:val="ka-GE"/>
              </w:rPr>
              <w:t>დაცულობის</w:t>
            </w:r>
            <w:r w:rsidRPr="00D06E2E">
              <w:rPr>
                <w:rFonts w:cstheme="minorHAnsi"/>
                <w:sz w:val="22"/>
                <w:szCs w:val="20"/>
                <w:lang w:val="ka-GE"/>
              </w:rPr>
              <w:t xml:space="preserve"> </w:t>
            </w:r>
            <w:r w:rsidRPr="00D06E2E">
              <w:rPr>
                <w:rFonts w:ascii="Sylfaen" w:hAnsi="Sylfaen" w:cs="Sylfaen"/>
                <w:sz w:val="22"/>
                <w:szCs w:val="20"/>
                <w:lang w:val="ka-GE"/>
              </w:rPr>
              <w:t>გაუმჯობესება</w:t>
            </w:r>
            <w:r w:rsidRPr="00D06E2E">
              <w:rPr>
                <w:rFonts w:cstheme="minorHAnsi"/>
                <w:sz w:val="22"/>
                <w:szCs w:val="20"/>
                <w:lang w:val="ka-GE"/>
              </w:rPr>
              <w:t xml:space="preserve"> </w:t>
            </w:r>
            <w:r w:rsidRPr="00D06E2E">
              <w:rPr>
                <w:rFonts w:cstheme="minorHAnsi"/>
                <w:sz w:val="22"/>
                <w:szCs w:val="20"/>
              </w:rPr>
              <w:t xml:space="preserve"> </w:t>
            </w:r>
            <w:r w:rsidRPr="00D06E2E">
              <w:rPr>
                <w:rFonts w:ascii="Sylfaen" w:hAnsi="Sylfaen" w:cstheme="minorHAnsi"/>
                <w:sz w:val="22"/>
                <w:szCs w:val="20"/>
                <w:lang w:val="ka-GE"/>
              </w:rPr>
              <w:t xml:space="preserve">და ჯანდაცვაზე </w:t>
            </w:r>
            <w:r w:rsidRPr="00D06E2E">
              <w:rPr>
                <w:rFonts w:ascii="Sylfaen" w:hAnsi="Sylfaen" w:cs="Sylfaen"/>
                <w:sz w:val="22"/>
                <w:szCs w:val="20"/>
                <w:lang w:val="ka-GE"/>
              </w:rPr>
              <w:t>საბიუჯეტო სახსრების ხარჯვის ეფექტიანობა.</w:t>
            </w:r>
          </w:p>
          <w:p w14:paraId="33869D90" w14:textId="77777777" w:rsidR="00F17707" w:rsidRDefault="00F17707" w:rsidP="00E66C68">
            <w:pPr>
              <w:jc w:val="both"/>
              <w:rPr>
                <w:rFonts w:ascii="Sylfaen" w:hAnsi="Sylfaen"/>
              </w:rPr>
            </w:pPr>
          </w:p>
        </w:tc>
      </w:tr>
      <w:tr w:rsidR="00F17707" w14:paraId="4562C010" w14:textId="77777777" w:rsidTr="00E66C68">
        <w:tc>
          <w:tcPr>
            <w:tcW w:w="10060" w:type="dxa"/>
          </w:tcPr>
          <w:p w14:paraId="0C1B6980" w14:textId="77777777" w:rsidR="00F17707" w:rsidRPr="00D06E2E" w:rsidRDefault="00F17707" w:rsidP="00F17707">
            <w:pPr>
              <w:pStyle w:val="ListParagraph"/>
              <w:numPr>
                <w:ilvl w:val="0"/>
                <w:numId w:val="26"/>
              </w:numPr>
              <w:jc w:val="both"/>
              <w:rPr>
                <w:rFonts w:cstheme="minorHAnsi"/>
                <w:sz w:val="22"/>
                <w:szCs w:val="20"/>
                <w:lang w:val="ka-GE"/>
              </w:rPr>
            </w:pPr>
            <w:r w:rsidRPr="00D06E2E">
              <w:rPr>
                <w:rFonts w:ascii="Sylfaen" w:hAnsi="Sylfaen" w:cs="Sylfaen"/>
                <w:sz w:val="22"/>
                <w:szCs w:val="20"/>
                <w:lang w:val="ka-GE"/>
              </w:rPr>
              <w:t>სამედიცინო</w:t>
            </w:r>
            <w:r w:rsidRPr="00D06E2E">
              <w:rPr>
                <w:rFonts w:cstheme="minorHAnsi"/>
                <w:sz w:val="22"/>
                <w:szCs w:val="20"/>
                <w:lang w:val="ka-GE"/>
              </w:rPr>
              <w:t xml:space="preserve"> </w:t>
            </w:r>
            <w:r w:rsidRPr="00D06E2E">
              <w:rPr>
                <w:rFonts w:ascii="Sylfaen" w:hAnsi="Sylfaen" w:cs="Sylfaen"/>
                <w:sz w:val="22"/>
                <w:szCs w:val="20"/>
                <w:lang w:val="ka-GE"/>
              </w:rPr>
              <w:t>პერსონალის</w:t>
            </w:r>
            <w:r w:rsidRPr="00D06E2E">
              <w:rPr>
                <w:rFonts w:ascii="Sylfaen" w:hAnsi="Sylfaen" w:cs="Sylfaen"/>
                <w:sz w:val="22"/>
                <w:szCs w:val="20"/>
              </w:rPr>
              <w:t>/</w:t>
            </w:r>
            <w:r w:rsidRPr="00D06E2E">
              <w:rPr>
                <w:rFonts w:ascii="Sylfaen" w:hAnsi="Sylfaen" w:cs="Sylfaen"/>
                <w:sz w:val="22"/>
                <w:szCs w:val="20"/>
                <w:lang w:val="ka-GE"/>
              </w:rPr>
              <w:t>ადამიანის რესურსების</w:t>
            </w:r>
            <w:r w:rsidRPr="00D06E2E">
              <w:rPr>
                <w:rFonts w:cstheme="minorHAnsi"/>
                <w:sz w:val="22"/>
                <w:szCs w:val="20"/>
                <w:lang w:val="ka-GE"/>
              </w:rPr>
              <w:t xml:space="preserve"> </w:t>
            </w:r>
            <w:r w:rsidRPr="00D06E2E">
              <w:rPr>
                <w:rFonts w:ascii="Sylfaen" w:hAnsi="Sylfaen" w:cs="Sylfaen"/>
                <w:sz w:val="22"/>
                <w:szCs w:val="20"/>
                <w:lang w:val="ka-GE"/>
              </w:rPr>
              <w:t>გაძლიერება</w:t>
            </w:r>
          </w:p>
          <w:p w14:paraId="12AB016F" w14:textId="77777777" w:rsidR="00F17707" w:rsidRDefault="00F17707" w:rsidP="00E66C68">
            <w:pPr>
              <w:jc w:val="both"/>
              <w:rPr>
                <w:rFonts w:ascii="Sylfaen" w:hAnsi="Sylfaen"/>
              </w:rPr>
            </w:pPr>
          </w:p>
        </w:tc>
      </w:tr>
      <w:tr w:rsidR="00F17707" w14:paraId="0F8555A6" w14:textId="77777777" w:rsidTr="00E66C68">
        <w:tc>
          <w:tcPr>
            <w:tcW w:w="10060" w:type="dxa"/>
          </w:tcPr>
          <w:p w14:paraId="786EFD40" w14:textId="3AB22063" w:rsidR="00F17707" w:rsidRPr="00D06E2E" w:rsidRDefault="006814AA" w:rsidP="00F17707">
            <w:pPr>
              <w:pStyle w:val="ListParagraph"/>
              <w:numPr>
                <w:ilvl w:val="0"/>
                <w:numId w:val="26"/>
              </w:numPr>
              <w:jc w:val="both"/>
              <w:rPr>
                <w:rFonts w:cstheme="minorHAnsi"/>
                <w:sz w:val="22"/>
                <w:szCs w:val="20"/>
                <w:highlight w:val="yellow"/>
                <w:lang w:val="ka-GE"/>
              </w:rPr>
            </w:pPr>
            <w:r w:rsidRPr="00D06E2E">
              <w:rPr>
                <w:rFonts w:ascii="Sylfaen" w:hAnsi="Sylfaen" w:cs="Sylfaen"/>
                <w:sz w:val="22"/>
                <w:szCs w:val="20"/>
                <w:lang w:val="ka-GE"/>
              </w:rPr>
              <w:t>ეფექტური ფინანსური სისტემების შექმნა</w:t>
            </w:r>
            <w:r w:rsidRPr="00D06E2E">
              <w:rPr>
                <w:rFonts w:cstheme="minorHAnsi"/>
                <w:sz w:val="22"/>
                <w:szCs w:val="20"/>
                <w:lang w:val="ka-GE"/>
              </w:rPr>
              <w:t xml:space="preserve"> </w:t>
            </w:r>
            <w:r w:rsidRPr="00D06E2E">
              <w:rPr>
                <w:rFonts w:ascii="Sylfaen" w:hAnsi="Sylfaen" w:cs="Sylfaen"/>
                <w:sz w:val="22"/>
                <w:szCs w:val="20"/>
                <w:lang w:val="ka-GE"/>
              </w:rPr>
              <w:t>და</w:t>
            </w:r>
            <w:r w:rsidRPr="00D06E2E">
              <w:rPr>
                <w:rFonts w:cstheme="minorHAnsi"/>
                <w:sz w:val="22"/>
                <w:szCs w:val="20"/>
                <w:lang w:val="ka-GE"/>
              </w:rPr>
              <w:t xml:space="preserve"> </w:t>
            </w:r>
            <w:r w:rsidRPr="00D06E2E">
              <w:rPr>
                <w:rFonts w:ascii="Sylfaen" w:hAnsi="Sylfaen" w:cs="Sylfaen"/>
                <w:sz w:val="22"/>
                <w:szCs w:val="20"/>
                <w:lang w:val="ka-GE"/>
              </w:rPr>
              <w:t>მაღალი</w:t>
            </w:r>
            <w:r w:rsidRPr="00D06E2E">
              <w:rPr>
                <w:rFonts w:cstheme="minorHAnsi"/>
                <w:sz w:val="22"/>
                <w:szCs w:val="20"/>
                <w:lang w:val="ka-GE"/>
              </w:rPr>
              <w:t xml:space="preserve"> </w:t>
            </w:r>
            <w:r w:rsidRPr="00D06E2E">
              <w:rPr>
                <w:rFonts w:ascii="Sylfaen" w:hAnsi="Sylfaen" w:cs="Sylfaen"/>
                <w:sz w:val="22"/>
                <w:szCs w:val="20"/>
                <w:lang w:val="ka-GE"/>
              </w:rPr>
              <w:t>ხარისხის</w:t>
            </w:r>
            <w:r>
              <w:rPr>
                <w:rFonts w:ascii="Sylfaen" w:hAnsi="Sylfaen" w:cs="Sylfaen"/>
                <w:sz w:val="22"/>
                <w:szCs w:val="20"/>
                <w:lang w:val="ka-GE"/>
              </w:rPr>
              <w:t xml:space="preserve">, ხელმისაწვდომი </w:t>
            </w:r>
            <w:r w:rsidRPr="00D06E2E">
              <w:rPr>
                <w:rFonts w:ascii="Sylfaen" w:hAnsi="Sylfaen" w:cs="Sylfaen"/>
                <w:sz w:val="22"/>
                <w:szCs w:val="20"/>
                <w:lang w:val="ka-GE"/>
              </w:rPr>
              <w:t>ფარმაცევტული</w:t>
            </w:r>
            <w:r w:rsidRPr="00D06E2E">
              <w:rPr>
                <w:rFonts w:cstheme="minorHAnsi"/>
                <w:sz w:val="22"/>
                <w:szCs w:val="20"/>
                <w:lang w:val="ka-GE"/>
              </w:rPr>
              <w:t xml:space="preserve"> </w:t>
            </w:r>
            <w:r w:rsidRPr="00D06E2E">
              <w:rPr>
                <w:rFonts w:ascii="Sylfaen" w:hAnsi="Sylfaen" w:cs="Sylfaen"/>
                <w:sz w:val="22"/>
                <w:szCs w:val="20"/>
                <w:lang w:val="ka-GE"/>
              </w:rPr>
              <w:t>პროდუქტებით უზრუნველყოფა</w:t>
            </w:r>
            <w:r w:rsidRPr="00D06E2E">
              <w:rPr>
                <w:rFonts w:cstheme="minorHAnsi"/>
                <w:sz w:val="22"/>
                <w:szCs w:val="20"/>
                <w:lang w:val="ka-GE"/>
              </w:rPr>
              <w:t>.</w:t>
            </w:r>
          </w:p>
          <w:p w14:paraId="54F67F7A" w14:textId="77777777" w:rsidR="00F17707" w:rsidRDefault="00F17707" w:rsidP="00E66C68">
            <w:pPr>
              <w:jc w:val="both"/>
              <w:rPr>
                <w:rFonts w:ascii="Sylfaen" w:hAnsi="Sylfaen"/>
              </w:rPr>
            </w:pPr>
          </w:p>
        </w:tc>
      </w:tr>
      <w:tr w:rsidR="00F17707" w14:paraId="042F8A03" w14:textId="77777777" w:rsidTr="00E66C68">
        <w:tc>
          <w:tcPr>
            <w:tcW w:w="10060" w:type="dxa"/>
          </w:tcPr>
          <w:p w14:paraId="09336B1E" w14:textId="6073BC99" w:rsidR="00F17707" w:rsidRPr="00D06E2E" w:rsidRDefault="006814AA" w:rsidP="00F17707">
            <w:pPr>
              <w:pStyle w:val="ListParagraph"/>
              <w:numPr>
                <w:ilvl w:val="0"/>
                <w:numId w:val="26"/>
              </w:numPr>
              <w:jc w:val="both"/>
              <w:rPr>
                <w:rFonts w:cstheme="minorHAnsi"/>
                <w:sz w:val="22"/>
                <w:szCs w:val="20"/>
                <w:lang w:val="ka-GE"/>
              </w:rPr>
            </w:pPr>
            <w:r w:rsidRPr="00D06E2E">
              <w:rPr>
                <w:rFonts w:ascii="Sylfaen" w:hAnsi="Sylfaen" w:cs="Sylfaen"/>
                <w:sz w:val="22"/>
                <w:szCs w:val="20"/>
                <w:lang w:val="ka-GE"/>
              </w:rPr>
              <w:t>დიგიტალიზაციისა და ელ-ჯანმრთელობის გაფართოება და ჯანმრთელობის</w:t>
            </w:r>
            <w:r w:rsidRPr="00D06E2E">
              <w:rPr>
                <w:rFonts w:cstheme="minorHAnsi"/>
                <w:sz w:val="22"/>
                <w:szCs w:val="20"/>
                <w:lang w:val="ka-GE"/>
              </w:rPr>
              <w:t xml:space="preserve"> </w:t>
            </w:r>
            <w:r w:rsidRPr="00D06E2E">
              <w:rPr>
                <w:rFonts w:ascii="Sylfaen" w:hAnsi="Sylfaen" w:cs="Sylfaen"/>
                <w:sz w:val="22"/>
                <w:szCs w:val="20"/>
                <w:lang w:val="ka-GE"/>
              </w:rPr>
              <w:t>ელექტრონული</w:t>
            </w:r>
            <w:r w:rsidRPr="00D06E2E">
              <w:rPr>
                <w:rFonts w:cstheme="minorHAnsi"/>
                <w:sz w:val="22"/>
                <w:szCs w:val="20"/>
                <w:lang w:val="ka-GE"/>
              </w:rPr>
              <w:t xml:space="preserve"> </w:t>
            </w:r>
            <w:r w:rsidRPr="00D06E2E">
              <w:rPr>
                <w:rFonts w:ascii="Sylfaen" w:hAnsi="Sylfaen" w:cs="Sylfaen"/>
                <w:sz w:val="22"/>
                <w:szCs w:val="20"/>
                <w:lang w:val="ka-GE"/>
              </w:rPr>
              <w:t>ჩანაწერების</w:t>
            </w:r>
            <w:r w:rsidRPr="00D06E2E">
              <w:rPr>
                <w:rFonts w:cstheme="minorHAnsi"/>
                <w:sz w:val="22"/>
                <w:szCs w:val="20"/>
                <w:lang w:val="ka-GE"/>
              </w:rPr>
              <w:t xml:space="preserve"> </w:t>
            </w:r>
            <w:r w:rsidRPr="00D06E2E">
              <w:rPr>
                <w:rFonts w:ascii="Sylfaen" w:hAnsi="Sylfaen" w:cs="Sylfaen"/>
                <w:sz w:val="22"/>
                <w:szCs w:val="20"/>
                <w:lang w:val="ka-GE"/>
              </w:rPr>
              <w:t>დანერგვა</w:t>
            </w:r>
            <w:r w:rsidRPr="00D06E2E">
              <w:rPr>
                <w:rFonts w:cstheme="minorHAnsi"/>
                <w:sz w:val="22"/>
                <w:szCs w:val="20"/>
                <w:lang w:val="ka-GE"/>
              </w:rPr>
              <w:t xml:space="preserve"> </w:t>
            </w:r>
            <w:r w:rsidRPr="00D06E2E">
              <w:rPr>
                <w:rFonts w:ascii="Sylfaen" w:hAnsi="Sylfaen" w:cs="Sylfaen"/>
                <w:sz w:val="22"/>
                <w:szCs w:val="20"/>
                <w:lang w:val="ka-GE"/>
              </w:rPr>
              <w:t>ქვეყნის</w:t>
            </w:r>
            <w:r w:rsidRPr="00D06E2E">
              <w:rPr>
                <w:rFonts w:cstheme="minorHAnsi"/>
                <w:sz w:val="22"/>
                <w:szCs w:val="20"/>
                <w:lang w:val="ka-GE"/>
              </w:rPr>
              <w:t xml:space="preserve"> </w:t>
            </w:r>
            <w:r w:rsidRPr="00D06E2E">
              <w:rPr>
                <w:rFonts w:ascii="Sylfaen" w:hAnsi="Sylfaen" w:cs="Sylfaen"/>
                <w:sz w:val="22"/>
                <w:szCs w:val="20"/>
                <w:lang w:val="ka-GE"/>
              </w:rPr>
              <w:t>მასშტაბით</w:t>
            </w:r>
            <w:r w:rsidRPr="00D06E2E">
              <w:rPr>
                <w:rFonts w:cstheme="minorHAnsi"/>
                <w:sz w:val="22"/>
                <w:szCs w:val="20"/>
                <w:lang w:val="ka-GE"/>
              </w:rPr>
              <w:t xml:space="preserve">; </w:t>
            </w:r>
            <w:r>
              <w:rPr>
                <w:rFonts w:cstheme="minorHAnsi"/>
                <w:sz w:val="22"/>
                <w:szCs w:val="20"/>
                <w:lang w:val="ka-GE"/>
              </w:rPr>
              <w:t xml:space="preserve"> </w:t>
            </w:r>
          </w:p>
          <w:p w14:paraId="14A11F04" w14:textId="77777777" w:rsidR="00F17707" w:rsidRDefault="00F17707" w:rsidP="00E66C68">
            <w:pPr>
              <w:jc w:val="both"/>
              <w:rPr>
                <w:rFonts w:ascii="Sylfaen" w:hAnsi="Sylfaen"/>
              </w:rPr>
            </w:pPr>
          </w:p>
        </w:tc>
      </w:tr>
      <w:tr w:rsidR="00F17707" w:rsidRPr="00D06E2E" w14:paraId="3D469761" w14:textId="77777777" w:rsidTr="00E66C68">
        <w:tc>
          <w:tcPr>
            <w:tcW w:w="10060" w:type="dxa"/>
          </w:tcPr>
          <w:p w14:paraId="2ECE595A" w14:textId="5317318B" w:rsidR="00F17707" w:rsidRPr="00D06E2E" w:rsidRDefault="006814AA" w:rsidP="00F17707">
            <w:pPr>
              <w:pStyle w:val="ListParagraph"/>
              <w:numPr>
                <w:ilvl w:val="0"/>
                <w:numId w:val="26"/>
              </w:numPr>
              <w:jc w:val="both"/>
              <w:rPr>
                <w:rFonts w:cstheme="minorHAnsi"/>
                <w:sz w:val="22"/>
                <w:szCs w:val="20"/>
                <w:lang w:val="ka-GE"/>
              </w:rPr>
            </w:pPr>
            <w:r w:rsidRPr="00D06E2E">
              <w:rPr>
                <w:rFonts w:ascii="Sylfaen" w:hAnsi="Sylfaen" w:cs="Sylfaen"/>
                <w:sz w:val="22"/>
                <w:szCs w:val="20"/>
                <w:lang w:val="ka-GE"/>
              </w:rPr>
              <w:t>ჯანდაცვის</w:t>
            </w:r>
            <w:r w:rsidRPr="00D06E2E">
              <w:rPr>
                <w:rFonts w:cstheme="minorHAnsi"/>
                <w:sz w:val="22"/>
                <w:szCs w:val="20"/>
                <w:lang w:val="ka-GE"/>
              </w:rPr>
              <w:t xml:space="preserve"> </w:t>
            </w:r>
            <w:r w:rsidRPr="00D06E2E">
              <w:rPr>
                <w:rFonts w:ascii="Sylfaen" w:hAnsi="Sylfaen" w:cs="Sylfaen"/>
                <w:sz w:val="22"/>
                <w:szCs w:val="20"/>
                <w:lang w:val="ka-GE"/>
              </w:rPr>
              <w:t>სერვისების</w:t>
            </w:r>
            <w:r w:rsidRPr="00D06E2E">
              <w:rPr>
                <w:rFonts w:cstheme="minorHAnsi"/>
                <w:sz w:val="22"/>
                <w:szCs w:val="20"/>
                <w:lang w:val="ka-GE"/>
              </w:rPr>
              <w:t xml:space="preserve"> </w:t>
            </w:r>
            <w:r w:rsidRPr="00D06E2E">
              <w:rPr>
                <w:rFonts w:ascii="Sylfaen" w:hAnsi="Sylfaen" w:cs="Sylfaen"/>
                <w:sz w:val="22"/>
                <w:szCs w:val="20"/>
                <w:lang w:val="ka-GE"/>
              </w:rPr>
              <w:t>ხარისხისა</w:t>
            </w:r>
            <w:r w:rsidRPr="00D06E2E">
              <w:rPr>
                <w:rFonts w:cstheme="minorHAnsi"/>
                <w:sz w:val="22"/>
                <w:szCs w:val="20"/>
                <w:lang w:val="ka-GE"/>
              </w:rPr>
              <w:t xml:space="preserve"> </w:t>
            </w:r>
            <w:r w:rsidRPr="00D06E2E">
              <w:rPr>
                <w:rFonts w:ascii="Sylfaen" w:hAnsi="Sylfaen" w:cs="Sylfaen"/>
                <w:sz w:val="22"/>
                <w:szCs w:val="20"/>
                <w:lang w:val="ka-GE"/>
              </w:rPr>
              <w:t>და</w:t>
            </w:r>
            <w:r w:rsidRPr="00D06E2E">
              <w:rPr>
                <w:rFonts w:cstheme="minorHAnsi"/>
                <w:sz w:val="22"/>
                <w:szCs w:val="20"/>
                <w:lang w:val="ka-GE"/>
              </w:rPr>
              <w:t xml:space="preserve"> </w:t>
            </w:r>
            <w:r w:rsidRPr="00D06E2E">
              <w:rPr>
                <w:rFonts w:ascii="Sylfaen" w:hAnsi="Sylfaen" w:cs="Sylfaen"/>
                <w:sz w:val="22"/>
                <w:szCs w:val="20"/>
                <w:lang w:val="ka-GE"/>
              </w:rPr>
              <w:t>მიწოდების</w:t>
            </w:r>
            <w:r w:rsidRPr="00D06E2E">
              <w:rPr>
                <w:rFonts w:cstheme="minorHAnsi"/>
                <w:sz w:val="22"/>
                <w:szCs w:val="20"/>
                <w:lang w:val="ka-GE"/>
              </w:rPr>
              <w:t xml:space="preserve"> </w:t>
            </w:r>
            <w:r w:rsidRPr="00D06E2E">
              <w:rPr>
                <w:rFonts w:ascii="Sylfaen" w:hAnsi="Sylfaen" w:cs="Sylfaen"/>
                <w:sz w:val="22"/>
                <w:szCs w:val="20"/>
                <w:lang w:val="ka-GE"/>
              </w:rPr>
              <w:t>გაუმჯობესება;</w:t>
            </w:r>
          </w:p>
        </w:tc>
      </w:tr>
      <w:tr w:rsidR="00F17707" w:rsidRPr="00D06E2E" w14:paraId="672F1BDA" w14:textId="77777777" w:rsidTr="00E66C68">
        <w:tc>
          <w:tcPr>
            <w:tcW w:w="10060" w:type="dxa"/>
          </w:tcPr>
          <w:p w14:paraId="582A3B3B" w14:textId="77777777" w:rsidR="00F17707" w:rsidRPr="00D06E2E" w:rsidRDefault="00F17707" w:rsidP="00F17707">
            <w:pPr>
              <w:pStyle w:val="ListParagraph"/>
              <w:numPr>
                <w:ilvl w:val="0"/>
                <w:numId w:val="26"/>
              </w:numPr>
              <w:jc w:val="both"/>
              <w:rPr>
                <w:rFonts w:cstheme="minorHAnsi"/>
                <w:sz w:val="22"/>
                <w:szCs w:val="20"/>
                <w:lang w:val="ka-GE"/>
              </w:rPr>
            </w:pPr>
            <w:r w:rsidRPr="00D06E2E">
              <w:rPr>
                <w:rFonts w:ascii="Sylfaen" w:hAnsi="Sylfaen" w:cstheme="minorHAnsi"/>
                <w:sz w:val="22"/>
                <w:szCs w:val="20"/>
                <w:lang w:val="ka-GE"/>
              </w:rPr>
              <w:t xml:space="preserve">საზოგადოებრივი ჯანდაცვის სერვისების გაძლიერება. </w:t>
            </w:r>
          </w:p>
        </w:tc>
      </w:tr>
    </w:tbl>
    <w:p w14:paraId="654795AE" w14:textId="77777777" w:rsidR="00652AFC" w:rsidRDefault="00652AFC" w:rsidP="00353F36">
      <w:pPr>
        <w:jc w:val="both"/>
        <w:rPr>
          <w:lang w:val="en-GB" w:bidi="en-GB"/>
        </w:rPr>
      </w:pPr>
    </w:p>
    <w:p w14:paraId="5AA10073" w14:textId="1A588C4E" w:rsidR="00353F36" w:rsidRPr="00181E8F" w:rsidRDefault="00181E8F" w:rsidP="00353F36">
      <w:pPr>
        <w:jc w:val="both"/>
        <w:rPr>
          <w:rFonts w:ascii="Sylfaen" w:hAnsi="Sylfaen"/>
          <w:b/>
          <w:bCs/>
          <w:lang w:val="ka-GE" w:bidi="en-GB"/>
        </w:rPr>
      </w:pPr>
      <w:r>
        <w:rPr>
          <w:rFonts w:ascii="Sylfaen" w:hAnsi="Sylfaen"/>
          <w:b/>
          <w:bCs/>
          <w:lang w:val="ka-GE" w:bidi="en-GB"/>
        </w:rPr>
        <w:t>ჯანმრთელობის სისტემის გაძლიერების სტრატეგიული ამოცანები</w:t>
      </w:r>
    </w:p>
    <w:p w14:paraId="19110CE5" w14:textId="77777777" w:rsidR="00181E8F" w:rsidRPr="00D06E2E" w:rsidRDefault="00181E8F" w:rsidP="00181E8F">
      <w:pPr>
        <w:pStyle w:val="ListParagraph"/>
        <w:numPr>
          <w:ilvl w:val="0"/>
          <w:numId w:val="21"/>
        </w:numPr>
        <w:jc w:val="both"/>
        <w:rPr>
          <w:rFonts w:cstheme="minorHAnsi"/>
          <w:sz w:val="22"/>
          <w:szCs w:val="20"/>
          <w:lang w:val="ka-GE"/>
        </w:rPr>
      </w:pPr>
      <w:bookmarkStart w:id="37" w:name="_Hlk66026154"/>
      <w:r w:rsidRPr="00D06E2E">
        <w:rPr>
          <w:rFonts w:ascii="Sylfaen" w:hAnsi="Sylfaen" w:cs="Sylfaen"/>
          <w:sz w:val="22"/>
          <w:szCs w:val="20"/>
          <w:lang w:val="ka-GE"/>
        </w:rPr>
        <w:t>ჯანდაცვის</w:t>
      </w:r>
      <w:r w:rsidRPr="00D06E2E">
        <w:rPr>
          <w:rFonts w:cstheme="minorHAnsi"/>
          <w:sz w:val="22"/>
          <w:szCs w:val="20"/>
          <w:lang w:val="ka-GE"/>
        </w:rPr>
        <w:t xml:space="preserve"> </w:t>
      </w:r>
      <w:r w:rsidRPr="00D06E2E">
        <w:rPr>
          <w:rFonts w:ascii="Sylfaen" w:hAnsi="Sylfaen" w:cs="Sylfaen"/>
          <w:sz w:val="22"/>
          <w:szCs w:val="20"/>
          <w:lang w:val="ka-GE"/>
        </w:rPr>
        <w:t>სისტემის</w:t>
      </w:r>
      <w:r w:rsidRPr="00D06E2E">
        <w:rPr>
          <w:rFonts w:cstheme="minorHAnsi"/>
          <w:sz w:val="22"/>
          <w:szCs w:val="20"/>
          <w:lang w:val="ka-GE"/>
        </w:rPr>
        <w:t xml:space="preserve"> </w:t>
      </w:r>
      <w:r w:rsidRPr="00D06E2E">
        <w:rPr>
          <w:rFonts w:ascii="Sylfaen" w:hAnsi="Sylfaen" w:cs="Sylfaen"/>
          <w:sz w:val="22"/>
          <w:szCs w:val="20"/>
          <w:lang w:val="ka-GE"/>
        </w:rPr>
        <w:t>მართვის</w:t>
      </w:r>
      <w:r w:rsidRPr="00D06E2E">
        <w:rPr>
          <w:rFonts w:cstheme="minorHAnsi"/>
          <w:sz w:val="22"/>
          <w:szCs w:val="20"/>
          <w:lang w:val="ka-GE"/>
        </w:rPr>
        <w:t xml:space="preserve"> </w:t>
      </w:r>
      <w:r w:rsidRPr="00D06E2E">
        <w:rPr>
          <w:rFonts w:ascii="Sylfaen" w:hAnsi="Sylfaen" w:cs="Sylfaen"/>
          <w:sz w:val="22"/>
          <w:szCs w:val="20"/>
          <w:lang w:val="ka-GE"/>
        </w:rPr>
        <w:t>გაძლიერება</w:t>
      </w:r>
    </w:p>
    <w:p w14:paraId="3493A2CF" w14:textId="77777777" w:rsidR="00181E8F" w:rsidRPr="00181E8F" w:rsidRDefault="00181E8F" w:rsidP="00181E8F">
      <w:pPr>
        <w:pStyle w:val="ListParagraph"/>
        <w:numPr>
          <w:ilvl w:val="1"/>
          <w:numId w:val="21"/>
        </w:numPr>
        <w:jc w:val="both"/>
        <w:rPr>
          <w:lang w:val="en-GB" w:bidi="en-GB"/>
        </w:rPr>
      </w:pPr>
      <w:r w:rsidRPr="003A0B04">
        <w:rPr>
          <w:rFonts w:ascii="Sylfaen" w:hAnsi="Sylfaen"/>
          <w:bCs/>
          <w:sz w:val="22"/>
          <w:szCs w:val="22"/>
          <w:lang w:val="ka-GE" w:bidi="en-GB"/>
        </w:rPr>
        <w:t>დაგეგმარების, მონიტორინგისა და შეფასების სისტემების გაძლიერება</w:t>
      </w:r>
    </w:p>
    <w:p w14:paraId="0EF3EE97" w14:textId="6CAC99C2" w:rsidR="00181E8F" w:rsidRPr="00181E8F" w:rsidRDefault="00181E8F" w:rsidP="00181E8F">
      <w:pPr>
        <w:pStyle w:val="ListParagraph"/>
        <w:numPr>
          <w:ilvl w:val="1"/>
          <w:numId w:val="21"/>
        </w:numPr>
        <w:jc w:val="both"/>
        <w:rPr>
          <w:lang w:val="en-GB" w:bidi="en-GB"/>
        </w:rPr>
      </w:pPr>
      <w:r w:rsidRPr="00181E8F">
        <w:rPr>
          <w:rFonts w:ascii="Sylfaen" w:hAnsi="Sylfaen" w:cs="Sylfaen"/>
          <w:bCs/>
          <w:sz w:val="22"/>
          <w:szCs w:val="22"/>
          <w:lang w:val="ka-GE" w:bidi="en-GB"/>
        </w:rPr>
        <w:t>ანგარიშვალდებულებისა</w:t>
      </w:r>
      <w:r w:rsidRPr="00181E8F">
        <w:rPr>
          <w:rFonts w:ascii="Sylfaen" w:hAnsi="Sylfaen"/>
          <w:bCs/>
          <w:sz w:val="22"/>
          <w:szCs w:val="22"/>
          <w:lang w:val="ka-GE" w:bidi="en-GB"/>
        </w:rPr>
        <w:t xml:space="preserve"> </w:t>
      </w:r>
      <w:r w:rsidRPr="00181E8F">
        <w:rPr>
          <w:rFonts w:ascii="Sylfaen" w:hAnsi="Sylfaen" w:cs="Sylfaen"/>
          <w:bCs/>
          <w:sz w:val="22"/>
          <w:szCs w:val="22"/>
          <w:lang w:val="ka-GE" w:bidi="en-GB"/>
        </w:rPr>
        <w:t>და</w:t>
      </w:r>
      <w:r w:rsidRPr="00181E8F">
        <w:rPr>
          <w:rFonts w:ascii="Sylfaen" w:hAnsi="Sylfaen"/>
          <w:bCs/>
          <w:sz w:val="22"/>
          <w:szCs w:val="22"/>
          <w:lang w:val="ka-GE" w:bidi="en-GB"/>
        </w:rPr>
        <w:t xml:space="preserve"> </w:t>
      </w:r>
      <w:r w:rsidRPr="00181E8F">
        <w:rPr>
          <w:rFonts w:ascii="Sylfaen" w:hAnsi="Sylfaen" w:cs="Sylfaen"/>
          <w:bCs/>
          <w:sz w:val="22"/>
          <w:szCs w:val="22"/>
          <w:lang w:val="ka-GE" w:bidi="en-GB"/>
        </w:rPr>
        <w:t>გამჭვირვალობის</w:t>
      </w:r>
      <w:r w:rsidRPr="00181E8F">
        <w:rPr>
          <w:rFonts w:ascii="Sylfaen" w:hAnsi="Sylfaen"/>
          <w:bCs/>
          <w:sz w:val="22"/>
          <w:szCs w:val="22"/>
          <w:lang w:val="ka-GE" w:bidi="en-GB"/>
        </w:rPr>
        <w:t xml:space="preserve"> </w:t>
      </w:r>
      <w:r w:rsidRPr="00181E8F">
        <w:rPr>
          <w:rFonts w:ascii="Sylfaen" w:hAnsi="Sylfaen" w:cs="Sylfaen"/>
          <w:bCs/>
          <w:sz w:val="22"/>
          <w:szCs w:val="22"/>
          <w:lang w:val="ka-GE" w:bidi="en-GB"/>
        </w:rPr>
        <w:t>უზრუნველყოფა</w:t>
      </w:r>
    </w:p>
    <w:p w14:paraId="4E635A49" w14:textId="5C698402" w:rsidR="00353F36" w:rsidRPr="00353F36" w:rsidRDefault="00181E8F" w:rsidP="00106CBC">
      <w:pPr>
        <w:pStyle w:val="ListParagraph"/>
        <w:numPr>
          <w:ilvl w:val="1"/>
          <w:numId w:val="21"/>
        </w:numPr>
        <w:jc w:val="both"/>
        <w:rPr>
          <w:lang w:val="en-GB" w:bidi="en-GB"/>
        </w:rPr>
      </w:pPr>
      <w:r w:rsidRPr="003A0B04">
        <w:rPr>
          <w:rFonts w:ascii="Sylfaen" w:hAnsi="Sylfaen"/>
          <w:bCs/>
          <w:sz w:val="22"/>
          <w:szCs w:val="22"/>
          <w:lang w:val="ka-GE" w:bidi="en-GB"/>
        </w:rPr>
        <w:t>მენეჯმენტის შესაძლებლობების გაძლიერება ცენტრალურ და რეგიონულ დონეებზე</w:t>
      </w:r>
    </w:p>
    <w:p w14:paraId="548B7E88" w14:textId="02E1A55F" w:rsidR="00353F36" w:rsidRPr="00353F36" w:rsidRDefault="00181E8F" w:rsidP="00106CBC">
      <w:pPr>
        <w:pStyle w:val="ListParagraph"/>
        <w:numPr>
          <w:ilvl w:val="1"/>
          <w:numId w:val="21"/>
        </w:numPr>
        <w:jc w:val="both"/>
        <w:rPr>
          <w:lang w:val="en-GB" w:bidi="en-GB"/>
        </w:rPr>
      </w:pPr>
      <w:r w:rsidRPr="003A0B04">
        <w:rPr>
          <w:rFonts w:ascii="Sylfaen" w:hAnsi="Sylfaen"/>
          <w:bCs/>
          <w:sz w:val="22"/>
          <w:szCs w:val="22"/>
          <w:lang w:val="ka-GE" w:bidi="en-GB"/>
        </w:rPr>
        <w:t>საზოგადოებრივი ჯანდაცვის დაწესებელებების ავტონომიის გაზრდა</w:t>
      </w:r>
    </w:p>
    <w:p w14:paraId="06820359" w14:textId="05A97D72" w:rsidR="00353F36" w:rsidRPr="00353F36" w:rsidRDefault="00181E8F" w:rsidP="00106CBC">
      <w:pPr>
        <w:pStyle w:val="ListParagraph"/>
        <w:numPr>
          <w:ilvl w:val="1"/>
          <w:numId w:val="21"/>
        </w:numPr>
        <w:jc w:val="both"/>
        <w:rPr>
          <w:lang w:val="en-GB" w:bidi="en-GB"/>
        </w:rPr>
      </w:pPr>
      <w:r w:rsidRPr="003A0B04">
        <w:rPr>
          <w:rFonts w:ascii="Sylfaen" w:hAnsi="Sylfaen"/>
          <w:bCs/>
          <w:sz w:val="22"/>
          <w:szCs w:val="22"/>
          <w:lang w:val="ka-GE" w:bidi="en-GB"/>
        </w:rPr>
        <w:t>საზოგადოებრი ჯანდაცვის ადმინისტრირების გაძლიერება (მათ შორის, ეპიდ-ზედამხედველობა და ლაბორატორიული სერვისები)</w:t>
      </w:r>
    </w:p>
    <w:p w14:paraId="44C71BF0" w14:textId="18CC959C" w:rsidR="00353F36" w:rsidRPr="00353F36" w:rsidRDefault="00181E8F" w:rsidP="00106CBC">
      <w:pPr>
        <w:pStyle w:val="ListParagraph"/>
        <w:numPr>
          <w:ilvl w:val="1"/>
          <w:numId w:val="21"/>
        </w:numPr>
        <w:jc w:val="both"/>
        <w:rPr>
          <w:lang w:val="en-GB" w:bidi="en-GB"/>
        </w:rPr>
      </w:pPr>
      <w:r w:rsidRPr="003A0B04">
        <w:rPr>
          <w:rFonts w:ascii="Sylfaen" w:hAnsi="Sylfaen"/>
          <w:bCs/>
          <w:sz w:val="22"/>
          <w:szCs w:val="22"/>
          <w:lang w:val="ka-GE"/>
        </w:rPr>
        <w:t xml:space="preserve">ჯანდაცვის ერთიანი </w:t>
      </w:r>
      <w:r w:rsidRPr="003A0B04">
        <w:rPr>
          <w:rFonts w:ascii="Sylfaen" w:hAnsi="Sylfaen"/>
          <w:bCs/>
          <w:sz w:val="22"/>
          <w:szCs w:val="22"/>
          <w:lang w:val="ka-GE" w:bidi="en-GB"/>
        </w:rPr>
        <w:t>საინფორმაციო სისტემების განვითარება</w:t>
      </w:r>
    </w:p>
    <w:p w14:paraId="25879F47" w14:textId="58425FA4" w:rsidR="00353F36" w:rsidRPr="00353F36" w:rsidRDefault="00181E8F" w:rsidP="00106CBC">
      <w:pPr>
        <w:pStyle w:val="ListParagraph"/>
        <w:numPr>
          <w:ilvl w:val="1"/>
          <w:numId w:val="21"/>
        </w:numPr>
        <w:jc w:val="both"/>
        <w:rPr>
          <w:lang w:val="en-GB" w:bidi="en-GB"/>
        </w:rPr>
      </w:pPr>
      <w:r w:rsidRPr="003A0B04">
        <w:rPr>
          <w:rFonts w:ascii="Sylfaen" w:hAnsi="Sylfaen"/>
          <w:bCs/>
          <w:sz w:val="22"/>
          <w:szCs w:val="22"/>
          <w:lang w:val="ka-GE" w:bidi="en-GB"/>
        </w:rPr>
        <w:t>სექტორთაშორისი თანამშრომლობის გაძლიერება</w:t>
      </w:r>
    </w:p>
    <w:p w14:paraId="5EF63F82" w14:textId="03967B04" w:rsidR="00353F36" w:rsidRPr="00353F36" w:rsidRDefault="00181E8F" w:rsidP="00106CBC">
      <w:pPr>
        <w:pStyle w:val="ListParagraph"/>
        <w:numPr>
          <w:ilvl w:val="1"/>
          <w:numId w:val="21"/>
        </w:numPr>
        <w:jc w:val="both"/>
        <w:rPr>
          <w:lang w:val="en-GB" w:bidi="en-GB"/>
        </w:rPr>
      </w:pPr>
      <w:r w:rsidRPr="003A0B04">
        <w:rPr>
          <w:rFonts w:ascii="Sylfaen" w:hAnsi="Sylfaen"/>
          <w:bCs/>
          <w:sz w:val="22"/>
          <w:szCs w:val="22"/>
          <w:lang w:val="ka-GE" w:bidi="en-GB"/>
        </w:rPr>
        <w:t>სახელმწოფო პროგრამათაშორისი ეფექტურობის გაუმჯობესება</w:t>
      </w:r>
    </w:p>
    <w:p w14:paraId="6DE09FFA" w14:textId="116BA59C" w:rsidR="00353F36" w:rsidRPr="00353F36" w:rsidRDefault="00181E8F" w:rsidP="00106CBC">
      <w:pPr>
        <w:pStyle w:val="ListParagraph"/>
        <w:numPr>
          <w:ilvl w:val="1"/>
          <w:numId w:val="21"/>
        </w:numPr>
        <w:contextualSpacing w:val="0"/>
        <w:jc w:val="both"/>
        <w:rPr>
          <w:lang w:val="en-GB" w:bidi="en-GB"/>
        </w:rPr>
      </w:pPr>
      <w:r w:rsidRPr="003A0B04">
        <w:rPr>
          <w:rFonts w:ascii="Sylfaen" w:hAnsi="Sylfaen"/>
          <w:bCs/>
          <w:sz w:val="22"/>
          <w:szCs w:val="22"/>
          <w:lang w:val="ka-GE" w:bidi="en-GB"/>
        </w:rPr>
        <w:t>ჯანმრთელობა ყველა პოლიტიკაში- საერთო სახელმწიფოებრივი მიდგომის ჩამოყალიბება</w:t>
      </w:r>
    </w:p>
    <w:p w14:paraId="2B8415E8" w14:textId="3129D316" w:rsidR="00353F36" w:rsidRPr="00FC63F7" w:rsidRDefault="00470EEB" w:rsidP="00106CBC">
      <w:pPr>
        <w:pStyle w:val="ListParagraph"/>
        <w:numPr>
          <w:ilvl w:val="0"/>
          <w:numId w:val="21"/>
        </w:numPr>
        <w:ind w:left="357" w:hanging="357"/>
        <w:contextualSpacing w:val="0"/>
        <w:jc w:val="both"/>
        <w:rPr>
          <w:i/>
          <w:iCs/>
          <w:lang w:val="en-GB" w:bidi="en-GB"/>
        </w:rPr>
      </w:pPr>
      <w:bookmarkStart w:id="38" w:name="_Hlk66025835"/>
      <w:bookmarkEnd w:id="37"/>
      <w:r w:rsidRPr="00470EEB">
        <w:rPr>
          <w:rFonts w:ascii="Sylfaen" w:hAnsi="Sylfaen" w:cs="Sylfaen"/>
          <w:i/>
          <w:iCs/>
          <w:lang w:val="en-GB" w:bidi="en-GB"/>
        </w:rPr>
        <w:t>ფინანსური</w:t>
      </w:r>
      <w:r w:rsidRPr="00470EEB">
        <w:rPr>
          <w:i/>
          <w:iCs/>
          <w:lang w:val="en-GB" w:bidi="en-GB"/>
        </w:rPr>
        <w:t xml:space="preserve"> </w:t>
      </w:r>
      <w:r w:rsidRPr="00470EEB">
        <w:rPr>
          <w:rFonts w:ascii="Sylfaen" w:hAnsi="Sylfaen" w:cs="Sylfaen"/>
          <w:i/>
          <w:iCs/>
          <w:lang w:val="en-GB" w:bidi="en-GB"/>
        </w:rPr>
        <w:t>დაცულობის</w:t>
      </w:r>
      <w:r w:rsidRPr="00470EEB">
        <w:rPr>
          <w:i/>
          <w:iCs/>
          <w:lang w:val="en-GB" w:bidi="en-GB"/>
        </w:rPr>
        <w:t xml:space="preserve"> </w:t>
      </w:r>
      <w:r w:rsidRPr="00470EEB">
        <w:rPr>
          <w:rFonts w:ascii="Sylfaen" w:hAnsi="Sylfaen" w:cs="Sylfaen"/>
          <w:i/>
          <w:iCs/>
          <w:lang w:val="en-GB" w:bidi="en-GB"/>
        </w:rPr>
        <w:t>გაუმჯობესება</w:t>
      </w:r>
      <w:r>
        <w:rPr>
          <w:i/>
          <w:iCs/>
          <w:lang w:val="ka-GE" w:bidi="en-GB"/>
        </w:rPr>
        <w:t xml:space="preserve"> </w:t>
      </w:r>
      <w:r w:rsidRPr="00470EEB">
        <w:rPr>
          <w:rFonts w:ascii="Sylfaen" w:hAnsi="Sylfaen" w:cs="Sylfaen"/>
          <w:i/>
          <w:iCs/>
          <w:lang w:val="en-GB" w:bidi="en-GB"/>
        </w:rPr>
        <w:t>და</w:t>
      </w:r>
      <w:r w:rsidRPr="00470EEB">
        <w:rPr>
          <w:i/>
          <w:iCs/>
          <w:lang w:val="en-GB" w:bidi="en-GB"/>
        </w:rPr>
        <w:t xml:space="preserve"> </w:t>
      </w:r>
      <w:r w:rsidRPr="00470EEB">
        <w:rPr>
          <w:rFonts w:ascii="Sylfaen" w:hAnsi="Sylfaen" w:cs="Sylfaen"/>
          <w:i/>
          <w:iCs/>
          <w:lang w:val="en-GB" w:bidi="en-GB"/>
        </w:rPr>
        <w:t>ჯანდაცვაზე</w:t>
      </w:r>
      <w:r w:rsidRPr="00470EEB">
        <w:rPr>
          <w:i/>
          <w:iCs/>
          <w:lang w:val="en-GB" w:bidi="en-GB"/>
        </w:rPr>
        <w:t xml:space="preserve"> </w:t>
      </w:r>
      <w:r w:rsidRPr="00470EEB">
        <w:rPr>
          <w:rFonts w:ascii="Sylfaen" w:hAnsi="Sylfaen" w:cs="Sylfaen"/>
          <w:i/>
          <w:iCs/>
          <w:lang w:val="en-GB" w:bidi="en-GB"/>
        </w:rPr>
        <w:t>საბიუჯეტო</w:t>
      </w:r>
      <w:r w:rsidRPr="00470EEB">
        <w:rPr>
          <w:i/>
          <w:iCs/>
          <w:lang w:val="en-GB" w:bidi="en-GB"/>
        </w:rPr>
        <w:t xml:space="preserve"> </w:t>
      </w:r>
      <w:r w:rsidRPr="00470EEB">
        <w:rPr>
          <w:rFonts w:ascii="Sylfaen" w:hAnsi="Sylfaen" w:cs="Sylfaen"/>
          <w:i/>
          <w:iCs/>
          <w:lang w:val="en-GB" w:bidi="en-GB"/>
        </w:rPr>
        <w:t>სახსრების</w:t>
      </w:r>
      <w:r w:rsidRPr="00470EEB">
        <w:rPr>
          <w:i/>
          <w:iCs/>
          <w:lang w:val="en-GB" w:bidi="en-GB"/>
        </w:rPr>
        <w:t xml:space="preserve"> </w:t>
      </w:r>
      <w:r w:rsidRPr="00470EEB">
        <w:rPr>
          <w:rFonts w:ascii="Sylfaen" w:hAnsi="Sylfaen" w:cs="Sylfaen"/>
          <w:i/>
          <w:iCs/>
          <w:lang w:val="en-GB" w:bidi="en-GB"/>
        </w:rPr>
        <w:t>ხარჯვის</w:t>
      </w:r>
      <w:r w:rsidRPr="00470EEB">
        <w:rPr>
          <w:i/>
          <w:iCs/>
          <w:lang w:val="en-GB" w:bidi="en-GB"/>
        </w:rPr>
        <w:t xml:space="preserve"> </w:t>
      </w:r>
      <w:r w:rsidRPr="00470EEB">
        <w:rPr>
          <w:rFonts w:ascii="Sylfaen" w:hAnsi="Sylfaen" w:cs="Sylfaen"/>
          <w:i/>
          <w:iCs/>
          <w:lang w:val="en-GB" w:bidi="en-GB"/>
        </w:rPr>
        <w:t>ეფექტიანობა</w:t>
      </w:r>
    </w:p>
    <w:p w14:paraId="4AEC9645" w14:textId="77777777" w:rsidR="00A83DBB" w:rsidRPr="00A83DBB" w:rsidRDefault="00470EEB" w:rsidP="00A83DBB">
      <w:pPr>
        <w:pStyle w:val="ListParagraph"/>
        <w:numPr>
          <w:ilvl w:val="1"/>
          <w:numId w:val="21"/>
        </w:numPr>
        <w:jc w:val="both"/>
        <w:rPr>
          <w:lang w:val="en-GB" w:bidi="en-GB"/>
        </w:rPr>
      </w:pPr>
      <w:r w:rsidRPr="003A0B04">
        <w:rPr>
          <w:rFonts w:ascii="Sylfaen" w:hAnsi="Sylfaen"/>
          <w:bCs/>
          <w:sz w:val="22"/>
          <w:szCs w:val="22"/>
          <w:lang w:val="ka-GE" w:bidi="en-GB"/>
        </w:rPr>
        <w:t>სერვისების სტრატეგიული შესყიდვების მექანიზმების დანერგვა</w:t>
      </w:r>
    </w:p>
    <w:p w14:paraId="3B169B85" w14:textId="2FFAFDEF" w:rsidR="00353F36" w:rsidRPr="00A83DBB" w:rsidRDefault="00A83DBB" w:rsidP="00A83DBB">
      <w:pPr>
        <w:pStyle w:val="ListParagraph"/>
        <w:numPr>
          <w:ilvl w:val="1"/>
          <w:numId w:val="21"/>
        </w:numPr>
        <w:jc w:val="both"/>
        <w:rPr>
          <w:lang w:val="en-GB" w:bidi="en-GB"/>
        </w:rPr>
      </w:pPr>
      <w:r w:rsidRPr="00A83DBB">
        <w:rPr>
          <w:rFonts w:ascii="Sylfaen" w:hAnsi="Sylfaen" w:cs="Sylfaen"/>
          <w:bCs/>
          <w:sz w:val="22"/>
          <w:szCs w:val="22"/>
          <w:lang w:val="ka-GE" w:bidi="en-GB"/>
        </w:rPr>
        <w:t>ჯანდაცვაზე</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სახელმწიფო</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დანახარჯების</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ოპტიმიზაციია</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და</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ფინანსური</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რესურსების</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მობილიზაციის</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გაუმჯობესაბ</w:t>
      </w:r>
      <w:r w:rsidRPr="00A83DBB">
        <w:rPr>
          <w:rFonts w:ascii="Sylfaen" w:hAnsi="Sylfaen"/>
          <w:bCs/>
          <w:sz w:val="22"/>
          <w:szCs w:val="22"/>
          <w:lang w:val="ka-GE" w:bidi="en-GB"/>
        </w:rPr>
        <w:t>ა</w:t>
      </w:r>
    </w:p>
    <w:p w14:paraId="6D59004D" w14:textId="692530F8" w:rsidR="00353F36" w:rsidRPr="00353F36" w:rsidRDefault="00A83DBB" w:rsidP="00106CBC">
      <w:pPr>
        <w:pStyle w:val="ListParagraph"/>
        <w:numPr>
          <w:ilvl w:val="1"/>
          <w:numId w:val="21"/>
        </w:numPr>
        <w:jc w:val="both"/>
        <w:rPr>
          <w:lang w:val="en-GB" w:bidi="en-GB"/>
        </w:rPr>
      </w:pPr>
      <w:r w:rsidRPr="003A0B04">
        <w:rPr>
          <w:rFonts w:ascii="Sylfaen" w:hAnsi="Sylfaen"/>
          <w:bCs/>
          <w:sz w:val="22"/>
          <w:szCs w:val="22"/>
          <w:lang w:val="ka-GE" w:bidi="en-GB"/>
        </w:rPr>
        <w:t>ფინანსური რესურსების გადანაწილება თანასწორობის პრინციპების დაცვით</w:t>
      </w:r>
    </w:p>
    <w:p w14:paraId="0A6D72A7" w14:textId="2557AA18" w:rsidR="00353F36" w:rsidRPr="00353F36" w:rsidRDefault="00A83DBB" w:rsidP="00106CBC">
      <w:pPr>
        <w:pStyle w:val="ListParagraph"/>
        <w:numPr>
          <w:ilvl w:val="1"/>
          <w:numId w:val="21"/>
        </w:numPr>
        <w:jc w:val="both"/>
        <w:rPr>
          <w:lang w:val="en-GB" w:bidi="en-GB"/>
        </w:rPr>
      </w:pPr>
      <w:r w:rsidRPr="003A0B04">
        <w:rPr>
          <w:rFonts w:ascii="Sylfaen" w:hAnsi="Sylfaen"/>
          <w:bCs/>
          <w:sz w:val="22"/>
          <w:szCs w:val="22"/>
          <w:lang w:val="ka-GE" w:bidi="en-GB"/>
        </w:rPr>
        <w:t>ჯანდაცვის სერვისების ადექვატური და მდგრადი ფინანსურ მექანიზმებით უზრუნვეყოფა</w:t>
      </w:r>
    </w:p>
    <w:p w14:paraId="0160D9ED" w14:textId="77777777" w:rsidR="00A83DBB" w:rsidRPr="00A83DBB" w:rsidRDefault="00A83DBB" w:rsidP="00A83DBB">
      <w:pPr>
        <w:pStyle w:val="ListParagraph"/>
        <w:numPr>
          <w:ilvl w:val="1"/>
          <w:numId w:val="21"/>
        </w:numPr>
        <w:jc w:val="both"/>
        <w:rPr>
          <w:lang w:val="en-GB" w:bidi="en-GB"/>
        </w:rPr>
      </w:pPr>
      <w:r w:rsidRPr="003A0B04">
        <w:rPr>
          <w:rFonts w:ascii="Sylfaen" w:hAnsi="Sylfaen"/>
          <w:bCs/>
          <w:sz w:val="22"/>
          <w:szCs w:val="22"/>
          <w:lang w:val="ka-GE" w:bidi="en-GB"/>
        </w:rPr>
        <w:t>ჯანდაცვის მომსახურების ხარისხისა და ეფექტიანობის (efficiency) გაუმჯობესება</w:t>
      </w:r>
    </w:p>
    <w:p w14:paraId="1B114169" w14:textId="69C470DC" w:rsidR="00353F36" w:rsidRPr="00A83DBB" w:rsidRDefault="00A83DBB" w:rsidP="00A83DBB">
      <w:pPr>
        <w:pStyle w:val="ListParagraph"/>
        <w:numPr>
          <w:ilvl w:val="1"/>
          <w:numId w:val="21"/>
        </w:numPr>
        <w:jc w:val="both"/>
        <w:rPr>
          <w:lang w:val="en-GB" w:bidi="en-GB"/>
        </w:rPr>
      </w:pPr>
      <w:r w:rsidRPr="00A83DBB">
        <w:rPr>
          <w:rFonts w:ascii="Sylfaen" w:hAnsi="Sylfaen" w:cs="Sylfaen"/>
          <w:bCs/>
          <w:sz w:val="22"/>
          <w:szCs w:val="22"/>
          <w:lang w:val="ka-GE" w:bidi="en-GB"/>
        </w:rPr>
        <w:t>ჯანდაცვის</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დაფინანსების</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ეფექტურობის</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გაუმჯობესება</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ფინანსური</w:t>
      </w:r>
      <w:r w:rsidRPr="00A83DBB">
        <w:rPr>
          <w:rFonts w:ascii="Sylfaen" w:hAnsi="Sylfaen"/>
          <w:bCs/>
          <w:sz w:val="22"/>
          <w:szCs w:val="22"/>
          <w:lang w:val="ka-GE" w:bidi="en-GB"/>
        </w:rPr>
        <w:t xml:space="preserve"> </w:t>
      </w:r>
      <w:r w:rsidRPr="00A83DBB">
        <w:rPr>
          <w:rFonts w:ascii="Sylfaen" w:hAnsi="Sylfaen" w:cs="Sylfaen"/>
          <w:bCs/>
          <w:sz w:val="22"/>
          <w:szCs w:val="22"/>
          <w:lang w:val="ka-GE" w:bidi="en-GB"/>
        </w:rPr>
        <w:t>რე</w:t>
      </w:r>
      <w:r w:rsidRPr="00A83DBB">
        <w:rPr>
          <w:rFonts w:ascii="Sylfaen" w:hAnsi="Sylfaen"/>
          <w:bCs/>
          <w:sz w:val="22"/>
          <w:szCs w:val="22"/>
          <w:lang w:val="ka-GE" w:bidi="en-GB"/>
        </w:rPr>
        <w:t>სურსებისა  და პროვაიდერების სწორი მენეჯმენტის დახმარებით</w:t>
      </w:r>
      <w:r>
        <w:rPr>
          <w:rFonts w:ascii="Sylfaen" w:hAnsi="Sylfaen"/>
          <w:bCs/>
          <w:sz w:val="22"/>
          <w:szCs w:val="22"/>
          <w:lang w:val="ka-GE" w:bidi="en-GB"/>
        </w:rPr>
        <w:t xml:space="preserve">. </w:t>
      </w:r>
    </w:p>
    <w:p w14:paraId="7F213D3E" w14:textId="7F591E64" w:rsidR="00353F36" w:rsidRPr="00A83DBB" w:rsidRDefault="00A83DBB" w:rsidP="00106CBC">
      <w:pPr>
        <w:pStyle w:val="ListParagraph"/>
        <w:numPr>
          <w:ilvl w:val="1"/>
          <w:numId w:val="21"/>
        </w:numPr>
        <w:contextualSpacing w:val="0"/>
        <w:jc w:val="both"/>
        <w:rPr>
          <w:lang w:val="en-GB" w:bidi="en-GB"/>
        </w:rPr>
      </w:pPr>
      <w:r w:rsidRPr="003A0B04">
        <w:rPr>
          <w:rFonts w:ascii="Sylfaen" w:hAnsi="Sylfaen"/>
          <w:bCs/>
          <w:sz w:val="22"/>
          <w:szCs w:val="22"/>
          <w:lang w:val="ka-GE" w:bidi="en-GB"/>
        </w:rPr>
        <w:t>სახელმწიფო და კერძო სექტორის პარტნიორობის გაძლიერება</w:t>
      </w:r>
    </w:p>
    <w:p w14:paraId="18EFF0C5" w14:textId="11B764F6" w:rsidR="00A83DBB" w:rsidRDefault="00A83DBB" w:rsidP="00A83DBB">
      <w:pPr>
        <w:jc w:val="both"/>
        <w:rPr>
          <w:lang w:val="en-GB" w:bidi="en-GB"/>
        </w:rPr>
      </w:pPr>
    </w:p>
    <w:p w14:paraId="43A8F82D" w14:textId="2C334822" w:rsidR="00A83DBB" w:rsidRDefault="00A83DBB" w:rsidP="00A83DBB">
      <w:pPr>
        <w:jc w:val="both"/>
        <w:rPr>
          <w:lang w:val="en-GB" w:bidi="en-GB"/>
        </w:rPr>
      </w:pPr>
    </w:p>
    <w:p w14:paraId="4663183E" w14:textId="77777777" w:rsidR="00A83DBB" w:rsidRPr="00A83DBB" w:rsidRDefault="00A83DBB" w:rsidP="00A83DBB">
      <w:pPr>
        <w:jc w:val="both"/>
        <w:rPr>
          <w:lang w:val="en-GB" w:bidi="en-GB"/>
        </w:rPr>
      </w:pPr>
    </w:p>
    <w:bookmarkEnd w:id="38"/>
    <w:p w14:paraId="05492B91" w14:textId="33CE704F" w:rsidR="00353F36" w:rsidRPr="00A83DBB" w:rsidRDefault="00A83DBB" w:rsidP="00A83DBB">
      <w:pPr>
        <w:pStyle w:val="ListParagraph"/>
        <w:numPr>
          <w:ilvl w:val="0"/>
          <w:numId w:val="21"/>
        </w:numPr>
        <w:rPr>
          <w:i/>
          <w:iCs/>
          <w:lang w:val="en-GB" w:bidi="en-GB"/>
        </w:rPr>
      </w:pPr>
      <w:r w:rsidRPr="00A83DBB">
        <w:rPr>
          <w:rFonts w:ascii="Sylfaen" w:hAnsi="Sylfaen" w:cs="Sylfaen"/>
          <w:i/>
          <w:iCs/>
          <w:lang w:val="en-GB" w:bidi="en-GB"/>
        </w:rPr>
        <w:t>სამედიცინო</w:t>
      </w:r>
      <w:r w:rsidRPr="00A83DBB">
        <w:rPr>
          <w:i/>
          <w:iCs/>
          <w:lang w:val="en-GB" w:bidi="en-GB"/>
        </w:rPr>
        <w:t xml:space="preserve"> </w:t>
      </w:r>
      <w:r w:rsidRPr="00A83DBB">
        <w:rPr>
          <w:rFonts w:ascii="Sylfaen" w:hAnsi="Sylfaen" w:cs="Sylfaen"/>
          <w:i/>
          <w:iCs/>
          <w:lang w:val="en-GB" w:bidi="en-GB"/>
        </w:rPr>
        <w:t>პერსონალის</w:t>
      </w:r>
      <w:r w:rsidRPr="00A83DBB">
        <w:rPr>
          <w:i/>
          <w:iCs/>
          <w:lang w:val="en-GB" w:bidi="en-GB"/>
        </w:rPr>
        <w:t xml:space="preserve"> </w:t>
      </w:r>
      <w:r w:rsidRPr="00A83DBB">
        <w:rPr>
          <w:rFonts w:ascii="Sylfaen" w:hAnsi="Sylfaen" w:cs="Sylfaen"/>
          <w:i/>
          <w:iCs/>
          <w:lang w:val="en-GB" w:bidi="en-GB"/>
        </w:rPr>
        <w:t>და</w:t>
      </w:r>
      <w:r w:rsidRPr="00A83DBB">
        <w:rPr>
          <w:i/>
          <w:iCs/>
          <w:lang w:val="en-GB" w:bidi="en-GB"/>
        </w:rPr>
        <w:t xml:space="preserve"> </w:t>
      </w:r>
      <w:r w:rsidRPr="00A83DBB">
        <w:rPr>
          <w:rFonts w:ascii="Sylfaen" w:hAnsi="Sylfaen" w:cs="Sylfaen"/>
          <w:i/>
          <w:iCs/>
          <w:lang w:val="en-GB" w:bidi="en-GB"/>
        </w:rPr>
        <w:t>ჯანდაცვის</w:t>
      </w:r>
      <w:r w:rsidRPr="00A83DBB">
        <w:rPr>
          <w:i/>
          <w:iCs/>
          <w:lang w:val="en-GB" w:bidi="en-GB"/>
        </w:rPr>
        <w:t xml:space="preserve"> </w:t>
      </w:r>
      <w:r w:rsidRPr="00A83DBB">
        <w:rPr>
          <w:rFonts w:ascii="Sylfaen" w:hAnsi="Sylfaen" w:cs="Sylfaen"/>
          <w:i/>
          <w:iCs/>
          <w:lang w:val="en-GB" w:bidi="en-GB"/>
        </w:rPr>
        <w:t>შრომითი</w:t>
      </w:r>
      <w:r w:rsidRPr="00A83DBB">
        <w:rPr>
          <w:i/>
          <w:iCs/>
          <w:lang w:val="en-GB" w:bidi="en-GB"/>
        </w:rPr>
        <w:t xml:space="preserve"> </w:t>
      </w:r>
      <w:r w:rsidRPr="00A83DBB">
        <w:rPr>
          <w:rFonts w:ascii="Sylfaen" w:hAnsi="Sylfaen" w:cs="Sylfaen"/>
          <w:i/>
          <w:iCs/>
          <w:lang w:val="en-GB" w:bidi="en-GB"/>
        </w:rPr>
        <w:t>რესურსების</w:t>
      </w:r>
      <w:r w:rsidRPr="00A83DBB">
        <w:rPr>
          <w:i/>
          <w:iCs/>
          <w:lang w:val="en-GB" w:bidi="en-GB"/>
        </w:rPr>
        <w:t xml:space="preserve"> </w:t>
      </w:r>
      <w:r w:rsidRPr="00A83DBB">
        <w:rPr>
          <w:rFonts w:ascii="Sylfaen" w:hAnsi="Sylfaen" w:cs="Sylfaen"/>
          <w:i/>
          <w:iCs/>
          <w:lang w:val="en-GB" w:bidi="en-GB"/>
        </w:rPr>
        <w:t>გაძლიერებ</w:t>
      </w:r>
      <w:r>
        <w:rPr>
          <w:rFonts w:ascii="Sylfaen" w:hAnsi="Sylfaen" w:cs="Sylfaen"/>
          <w:i/>
          <w:iCs/>
          <w:lang w:val="ka-GE" w:bidi="en-GB"/>
        </w:rPr>
        <w:t>ა</w:t>
      </w:r>
    </w:p>
    <w:p w14:paraId="0BA7703B" w14:textId="011F2687" w:rsidR="00353F36" w:rsidRPr="00353F36" w:rsidRDefault="00A83DBB" w:rsidP="00106CBC">
      <w:pPr>
        <w:numPr>
          <w:ilvl w:val="1"/>
          <w:numId w:val="21"/>
        </w:numPr>
        <w:jc w:val="both"/>
        <w:rPr>
          <w:lang w:val="en-GB" w:bidi="en-GB"/>
        </w:rPr>
      </w:pPr>
      <w:r w:rsidRPr="003A0B04">
        <w:rPr>
          <w:rFonts w:ascii="Sylfaen" w:hAnsi="Sylfaen"/>
          <w:bCs/>
          <w:sz w:val="22"/>
          <w:szCs w:val="22"/>
          <w:lang w:val="ka-GE" w:bidi="en-GB"/>
        </w:rPr>
        <w:t>ადამიანური რესურსების დაგემარებისა და განვითარების გეგმის შემუშავება</w:t>
      </w:r>
      <w:r>
        <w:rPr>
          <w:rFonts w:ascii="Sylfaen" w:hAnsi="Sylfaen"/>
          <w:bCs/>
          <w:sz w:val="22"/>
          <w:szCs w:val="22"/>
          <w:lang w:val="ka-GE" w:bidi="en-GB"/>
        </w:rPr>
        <w:t xml:space="preserve"> (მაგალითად, კვალიფიკაციის სტანდარტები, სამუშაოს აღწერილობა, საქმიანობის შეფასება, უწყვეტი პროფესიული განათლება, დასაქმების პირობები, დამატებითი ფინანსური წახალისება, ინოვაციური კვლევები და სხვა)</w:t>
      </w:r>
    </w:p>
    <w:p w14:paraId="13359565" w14:textId="4BB0FFFE" w:rsidR="00A83DBB" w:rsidRPr="00A35448" w:rsidRDefault="00A83DBB" w:rsidP="00A83DBB">
      <w:pPr>
        <w:pStyle w:val="ListParagraph"/>
        <w:numPr>
          <w:ilvl w:val="0"/>
          <w:numId w:val="21"/>
        </w:numPr>
        <w:jc w:val="both"/>
        <w:rPr>
          <w:rFonts w:ascii="Sylfaen" w:hAnsi="Sylfaen" w:cs="Sylfaen"/>
          <w:i/>
          <w:iCs/>
          <w:lang w:val="en-GB" w:bidi="en-GB"/>
        </w:rPr>
      </w:pPr>
      <w:r w:rsidRPr="00A35448">
        <w:rPr>
          <w:rFonts w:ascii="Sylfaen" w:hAnsi="Sylfaen" w:cs="Sylfaen"/>
          <w:i/>
          <w:iCs/>
          <w:lang w:val="en-GB" w:bidi="en-GB"/>
        </w:rPr>
        <w:t>ეფექტური ფინანსური სისტემების შექმნა და მაღალი ხარისხის, ხელმისაწვდომი ფარმაცევტული პროდუქტებით უზრუნველყოფა;</w:t>
      </w:r>
    </w:p>
    <w:p w14:paraId="4A97153A" w14:textId="57F1637D" w:rsidR="00A35448" w:rsidRPr="003A0B04" w:rsidRDefault="00A35448" w:rsidP="00A35448">
      <w:pPr>
        <w:rPr>
          <w:rFonts w:ascii="Sylfaen" w:hAnsi="Sylfaen"/>
          <w:bCs/>
          <w:sz w:val="22"/>
          <w:szCs w:val="22"/>
          <w:lang w:val="ka-GE" w:bidi="en-GB"/>
        </w:rPr>
      </w:pPr>
      <w:r>
        <w:rPr>
          <w:lang w:val="ka-GE" w:bidi="en-GB"/>
        </w:rPr>
        <w:t xml:space="preserve"> </w:t>
      </w:r>
    </w:p>
    <w:p w14:paraId="4ABC4A10" w14:textId="77777777" w:rsidR="00A35448" w:rsidRPr="00A35448" w:rsidRDefault="00A35448" w:rsidP="00A35448">
      <w:pPr>
        <w:pStyle w:val="ListParagraph"/>
        <w:numPr>
          <w:ilvl w:val="1"/>
          <w:numId w:val="21"/>
        </w:numPr>
        <w:contextualSpacing w:val="0"/>
        <w:jc w:val="both"/>
        <w:rPr>
          <w:lang w:val="en-GB" w:bidi="en-GB"/>
        </w:rPr>
      </w:pPr>
      <w:r>
        <w:rPr>
          <w:rFonts w:ascii="Sylfaen" w:hAnsi="Sylfaen"/>
          <w:lang w:val="ka-GE" w:bidi="en-GB"/>
        </w:rPr>
        <w:t>ეფექტური მექანიზმების შემუშავება მედიკამენტებზე ფასების დასარეგულირებლად.</w:t>
      </w:r>
    </w:p>
    <w:p w14:paraId="20F7267E" w14:textId="02567B13" w:rsidR="00A35448" w:rsidRPr="00A35448" w:rsidRDefault="00A35448" w:rsidP="00A35448">
      <w:pPr>
        <w:pStyle w:val="ListParagraph"/>
        <w:numPr>
          <w:ilvl w:val="1"/>
          <w:numId w:val="21"/>
        </w:numPr>
        <w:contextualSpacing w:val="0"/>
        <w:jc w:val="both"/>
        <w:rPr>
          <w:lang w:val="en-GB" w:bidi="en-GB"/>
        </w:rPr>
      </w:pPr>
      <w:r w:rsidRPr="00A35448">
        <w:rPr>
          <w:rFonts w:ascii="Sylfaen" w:hAnsi="Sylfaen"/>
          <w:bCs/>
          <w:sz w:val="22"/>
          <w:szCs w:val="22"/>
          <w:lang w:val="ka-GE" w:bidi="en-GB"/>
        </w:rPr>
        <w:t>მაღალი ხარისხის, ეფექტური და უსაფრთხო მედიკამენტების მარაგით უზრუნველყოფა</w:t>
      </w:r>
    </w:p>
    <w:p w14:paraId="044494D5" w14:textId="448C82B8" w:rsidR="00353F36" w:rsidRDefault="00353F36" w:rsidP="00A35448">
      <w:pPr>
        <w:pStyle w:val="ListParagraph"/>
        <w:ind w:left="420"/>
        <w:contextualSpacing w:val="0"/>
        <w:jc w:val="both"/>
        <w:rPr>
          <w:lang w:val="en-GB" w:bidi="en-GB"/>
        </w:rPr>
      </w:pPr>
    </w:p>
    <w:p w14:paraId="554809C0" w14:textId="61E5C72F" w:rsidR="00353F36" w:rsidRPr="00FC63F7" w:rsidRDefault="00A35448" w:rsidP="00106CBC">
      <w:pPr>
        <w:pStyle w:val="ListParagraph"/>
        <w:numPr>
          <w:ilvl w:val="0"/>
          <w:numId w:val="21"/>
        </w:numPr>
        <w:jc w:val="both"/>
        <w:rPr>
          <w:i/>
          <w:iCs/>
          <w:lang w:val="en-GB" w:bidi="en-GB"/>
        </w:rPr>
      </w:pPr>
      <w:r w:rsidRPr="00A35448">
        <w:rPr>
          <w:rFonts w:ascii="Sylfaen" w:hAnsi="Sylfaen" w:cs="Sylfaen"/>
          <w:i/>
          <w:iCs/>
          <w:lang w:val="en-GB" w:bidi="en-GB"/>
        </w:rPr>
        <w:t>დიგიტალიზაციისა</w:t>
      </w:r>
      <w:r w:rsidRPr="00A35448">
        <w:rPr>
          <w:i/>
          <w:iCs/>
          <w:lang w:val="en-GB" w:bidi="en-GB"/>
        </w:rPr>
        <w:t xml:space="preserve"> </w:t>
      </w:r>
      <w:r w:rsidRPr="00A35448">
        <w:rPr>
          <w:rFonts w:ascii="Sylfaen" w:hAnsi="Sylfaen" w:cs="Sylfaen"/>
          <w:i/>
          <w:iCs/>
          <w:lang w:val="en-GB" w:bidi="en-GB"/>
        </w:rPr>
        <w:t>და</w:t>
      </w:r>
      <w:r w:rsidRPr="00A35448">
        <w:rPr>
          <w:i/>
          <w:iCs/>
          <w:lang w:val="en-GB" w:bidi="en-GB"/>
        </w:rPr>
        <w:t xml:space="preserve"> </w:t>
      </w:r>
      <w:r w:rsidRPr="00A35448">
        <w:rPr>
          <w:rFonts w:ascii="Sylfaen" w:hAnsi="Sylfaen" w:cs="Sylfaen"/>
          <w:i/>
          <w:iCs/>
          <w:lang w:val="en-GB" w:bidi="en-GB"/>
        </w:rPr>
        <w:t>ელექტრონული</w:t>
      </w:r>
      <w:r w:rsidRPr="00A35448">
        <w:rPr>
          <w:i/>
          <w:iCs/>
          <w:lang w:val="en-GB" w:bidi="en-GB"/>
        </w:rPr>
        <w:t xml:space="preserve"> </w:t>
      </w:r>
      <w:r w:rsidRPr="00A35448">
        <w:rPr>
          <w:rFonts w:ascii="Sylfaen" w:hAnsi="Sylfaen" w:cs="Sylfaen"/>
          <w:i/>
          <w:iCs/>
          <w:lang w:val="en-GB" w:bidi="en-GB"/>
        </w:rPr>
        <w:t>ჯანმრთელობის</w:t>
      </w:r>
      <w:r w:rsidRPr="00A35448">
        <w:rPr>
          <w:i/>
          <w:iCs/>
          <w:lang w:val="en-GB" w:bidi="en-GB"/>
        </w:rPr>
        <w:t xml:space="preserve"> </w:t>
      </w:r>
      <w:r w:rsidRPr="00A35448">
        <w:rPr>
          <w:rFonts w:ascii="Sylfaen" w:hAnsi="Sylfaen" w:cs="Sylfaen"/>
          <w:i/>
          <w:iCs/>
          <w:lang w:val="en-GB" w:bidi="en-GB"/>
        </w:rPr>
        <w:t>გაფართოება</w:t>
      </w:r>
      <w:r w:rsidRPr="00A35448">
        <w:rPr>
          <w:i/>
          <w:iCs/>
          <w:lang w:val="en-GB" w:bidi="en-GB"/>
        </w:rPr>
        <w:t xml:space="preserve"> </w:t>
      </w:r>
      <w:r w:rsidRPr="00A35448">
        <w:rPr>
          <w:rFonts w:ascii="Sylfaen" w:hAnsi="Sylfaen" w:cs="Sylfaen"/>
          <w:i/>
          <w:iCs/>
          <w:lang w:val="en-GB" w:bidi="en-GB"/>
        </w:rPr>
        <w:t>და</w:t>
      </w:r>
      <w:r w:rsidRPr="00A35448">
        <w:rPr>
          <w:i/>
          <w:iCs/>
          <w:lang w:val="en-GB" w:bidi="en-GB"/>
        </w:rPr>
        <w:t xml:space="preserve"> </w:t>
      </w:r>
      <w:r w:rsidRPr="00A35448">
        <w:rPr>
          <w:rFonts w:ascii="Sylfaen" w:hAnsi="Sylfaen" w:cs="Sylfaen"/>
          <w:i/>
          <w:iCs/>
          <w:lang w:val="en-GB" w:bidi="en-GB"/>
        </w:rPr>
        <w:t>ჯანმრთელობის</w:t>
      </w:r>
      <w:r w:rsidRPr="00A35448">
        <w:rPr>
          <w:i/>
          <w:iCs/>
          <w:lang w:val="en-GB" w:bidi="en-GB"/>
        </w:rPr>
        <w:t xml:space="preserve"> </w:t>
      </w:r>
      <w:r w:rsidRPr="00A35448">
        <w:rPr>
          <w:rFonts w:ascii="Sylfaen" w:hAnsi="Sylfaen" w:cs="Sylfaen"/>
          <w:i/>
          <w:iCs/>
          <w:lang w:val="en-GB" w:bidi="en-GB"/>
        </w:rPr>
        <w:t>ელექტრონული</w:t>
      </w:r>
      <w:r w:rsidRPr="00A35448">
        <w:rPr>
          <w:i/>
          <w:iCs/>
          <w:lang w:val="en-GB" w:bidi="en-GB"/>
        </w:rPr>
        <w:t xml:space="preserve"> </w:t>
      </w:r>
      <w:r w:rsidRPr="00A35448">
        <w:rPr>
          <w:rFonts w:ascii="Sylfaen" w:hAnsi="Sylfaen" w:cs="Sylfaen"/>
          <w:i/>
          <w:iCs/>
          <w:lang w:val="en-GB" w:bidi="en-GB"/>
        </w:rPr>
        <w:t>ჩანაწერების</w:t>
      </w:r>
      <w:r w:rsidRPr="00A35448">
        <w:rPr>
          <w:i/>
          <w:iCs/>
          <w:lang w:val="en-GB" w:bidi="en-GB"/>
        </w:rPr>
        <w:t xml:space="preserve"> </w:t>
      </w:r>
      <w:r w:rsidRPr="00A35448">
        <w:rPr>
          <w:rFonts w:ascii="Sylfaen" w:hAnsi="Sylfaen" w:cs="Sylfaen"/>
          <w:i/>
          <w:iCs/>
          <w:lang w:val="en-GB" w:bidi="en-GB"/>
        </w:rPr>
        <w:t>დანერგვა</w:t>
      </w:r>
      <w:r w:rsidRPr="00A35448">
        <w:rPr>
          <w:i/>
          <w:iCs/>
          <w:lang w:val="en-GB" w:bidi="en-GB"/>
        </w:rPr>
        <w:t xml:space="preserve"> </w:t>
      </w:r>
      <w:r w:rsidRPr="00A35448">
        <w:rPr>
          <w:rFonts w:ascii="Sylfaen" w:hAnsi="Sylfaen" w:cs="Sylfaen"/>
          <w:i/>
          <w:iCs/>
          <w:lang w:val="en-GB" w:bidi="en-GB"/>
        </w:rPr>
        <w:t>ქვეყნის</w:t>
      </w:r>
      <w:r w:rsidRPr="00A35448">
        <w:rPr>
          <w:i/>
          <w:iCs/>
          <w:lang w:val="en-GB" w:bidi="en-GB"/>
        </w:rPr>
        <w:t xml:space="preserve"> </w:t>
      </w:r>
      <w:r w:rsidRPr="00A35448">
        <w:rPr>
          <w:rFonts w:ascii="Sylfaen" w:hAnsi="Sylfaen" w:cs="Sylfaen"/>
          <w:i/>
          <w:iCs/>
          <w:lang w:val="en-GB" w:bidi="en-GB"/>
        </w:rPr>
        <w:t>მასშტაბით</w:t>
      </w:r>
    </w:p>
    <w:p w14:paraId="2643E01B" w14:textId="75C29B65" w:rsidR="00353F36" w:rsidRPr="00353F36" w:rsidRDefault="00A35448" w:rsidP="00106CBC">
      <w:pPr>
        <w:numPr>
          <w:ilvl w:val="1"/>
          <w:numId w:val="21"/>
        </w:numPr>
        <w:jc w:val="both"/>
        <w:rPr>
          <w:lang w:val="en-GB" w:bidi="en-GB"/>
        </w:rPr>
      </w:pPr>
      <w:r w:rsidRPr="003A0B04">
        <w:rPr>
          <w:rFonts w:ascii="Sylfaen" w:hAnsi="Sylfaen"/>
          <w:bCs/>
          <w:sz w:val="22"/>
          <w:szCs w:val="22"/>
          <w:lang w:val="ka-GE" w:bidi="en-GB"/>
        </w:rPr>
        <w:t>მარეგულირებელი გარემოს გაძლიერება და თანხვედრა ერთიანი ელექტრონული სისტემისა (</w:t>
      </w:r>
      <w:r w:rsidRPr="003A0B04">
        <w:rPr>
          <w:bCs/>
          <w:sz w:val="22"/>
          <w:szCs w:val="22"/>
          <w:lang w:val="en-GB" w:bidi="en-GB"/>
        </w:rPr>
        <w:t>HMIS</w:t>
      </w:r>
      <w:r w:rsidRPr="003A0B04">
        <w:rPr>
          <w:bCs/>
          <w:sz w:val="22"/>
          <w:szCs w:val="22"/>
          <w:lang w:val="ka-GE" w:bidi="en-GB"/>
        </w:rPr>
        <w:t xml:space="preserve">) </w:t>
      </w:r>
      <w:r w:rsidRPr="003A0B04">
        <w:rPr>
          <w:rFonts w:ascii="Sylfaen" w:hAnsi="Sylfaen"/>
          <w:bCs/>
          <w:sz w:val="22"/>
          <w:szCs w:val="22"/>
          <w:lang w:val="ka-GE" w:bidi="en-GB"/>
        </w:rPr>
        <w:t>და ელექტრონული ჯანდაცვის საერთაშორისო სტანდარტებთან</w:t>
      </w:r>
      <w:r>
        <w:rPr>
          <w:rFonts w:ascii="Sylfaen" w:hAnsi="Sylfaen"/>
          <w:bCs/>
          <w:sz w:val="22"/>
          <w:szCs w:val="22"/>
          <w:lang w:val="ka-GE" w:bidi="en-GB"/>
        </w:rPr>
        <w:t xml:space="preserve"> შესაბამისობაში</w:t>
      </w:r>
      <w:r w:rsidR="00D3100B">
        <w:rPr>
          <w:rFonts w:ascii="Sylfaen" w:hAnsi="Sylfaen"/>
          <w:bCs/>
          <w:sz w:val="22"/>
          <w:szCs w:val="22"/>
          <w:lang w:val="ka-GE" w:bidi="en-GB"/>
        </w:rPr>
        <w:t xml:space="preserve"> (მაგ. </w:t>
      </w:r>
      <w:r w:rsidR="00D3100B" w:rsidRPr="003A0B04">
        <w:rPr>
          <w:rFonts w:ascii="Sylfaen" w:hAnsi="Sylfaen"/>
          <w:bCs/>
          <w:sz w:val="22"/>
          <w:szCs w:val="22"/>
          <w:lang w:val="ka-GE"/>
        </w:rPr>
        <w:t>მაღალი ხარისხის დიგიტალური/ელექტრონული ჯანდაცვის სერვისების მიწოდებისთვის  ინფრასტრუქტურის გაძლიერება</w:t>
      </w:r>
      <w:r w:rsidR="00D3100B">
        <w:rPr>
          <w:rFonts w:ascii="Sylfaen" w:hAnsi="Sylfaen"/>
          <w:bCs/>
          <w:sz w:val="22"/>
          <w:szCs w:val="22"/>
          <w:lang w:val="ka-GE"/>
        </w:rPr>
        <w:t xml:space="preserve">, </w:t>
      </w:r>
      <w:r w:rsidR="00D3100B" w:rsidRPr="003A0B04">
        <w:rPr>
          <w:rFonts w:ascii="Sylfaen" w:hAnsi="Sylfaen"/>
          <w:bCs/>
          <w:sz w:val="22"/>
          <w:szCs w:val="22"/>
          <w:lang w:val="ka-GE"/>
        </w:rPr>
        <w:t>სამედიცინო პერსონალის გადამზადება ინოვაციური ტენოლოგიების გამოყენებაში</w:t>
      </w:r>
      <w:r w:rsidR="00D3100B">
        <w:rPr>
          <w:rFonts w:ascii="Sylfaen" w:hAnsi="Sylfaen"/>
          <w:bCs/>
          <w:sz w:val="22"/>
          <w:szCs w:val="22"/>
          <w:lang w:val="ka-GE"/>
        </w:rPr>
        <w:t>)</w:t>
      </w:r>
      <w:r w:rsidRPr="003A0B04">
        <w:rPr>
          <w:rFonts w:ascii="Sylfaen" w:hAnsi="Sylfaen"/>
          <w:bCs/>
          <w:sz w:val="22"/>
          <w:szCs w:val="22"/>
          <w:lang w:val="ka-GE" w:bidi="en-GB"/>
        </w:rPr>
        <w:t>.</w:t>
      </w:r>
    </w:p>
    <w:p w14:paraId="19CBA54A" w14:textId="3FF4520F" w:rsidR="00353F36" w:rsidRPr="00FC63F7" w:rsidRDefault="00516716" w:rsidP="00106CBC">
      <w:pPr>
        <w:pStyle w:val="ListParagraph"/>
        <w:numPr>
          <w:ilvl w:val="0"/>
          <w:numId w:val="21"/>
        </w:numPr>
        <w:ind w:left="357" w:hanging="357"/>
        <w:contextualSpacing w:val="0"/>
        <w:jc w:val="both"/>
        <w:rPr>
          <w:i/>
          <w:iCs/>
          <w:lang w:val="en-GB" w:bidi="en-GB"/>
        </w:rPr>
      </w:pPr>
      <w:r>
        <w:rPr>
          <w:rFonts w:ascii="Sylfaen" w:hAnsi="Sylfaen"/>
          <w:i/>
          <w:iCs/>
          <w:lang w:val="ka-GE" w:bidi="en-GB"/>
        </w:rPr>
        <w:t>ჯანდაცვის სერვისების ხარისხისა და მიწოდების გაუმჯობესება</w:t>
      </w:r>
    </w:p>
    <w:p w14:paraId="02826BED" w14:textId="5CD00490" w:rsidR="00353F36" w:rsidRPr="00353F36" w:rsidRDefault="00516716" w:rsidP="00106CBC">
      <w:pPr>
        <w:pStyle w:val="ListParagraph"/>
        <w:numPr>
          <w:ilvl w:val="1"/>
          <w:numId w:val="21"/>
        </w:numPr>
        <w:jc w:val="both"/>
        <w:rPr>
          <w:lang w:val="en-GB" w:bidi="en-GB"/>
        </w:rPr>
      </w:pPr>
      <w:r w:rsidRPr="003A0B04">
        <w:rPr>
          <w:rFonts w:ascii="Sylfaen" w:hAnsi="Sylfaen"/>
          <w:bCs/>
          <w:sz w:val="22"/>
          <w:szCs w:val="22"/>
          <w:lang w:val="ka-GE" w:bidi="en-GB"/>
        </w:rPr>
        <w:t>მოსახლეობის  საჭიროებებზე მორგებული  პირველადი ჯანდაცვის სისტემის გაძლიერება</w:t>
      </w:r>
    </w:p>
    <w:p w14:paraId="607324F5" w14:textId="29159CA7" w:rsidR="00353F36" w:rsidRPr="00353F36" w:rsidRDefault="00516716" w:rsidP="00106CBC">
      <w:pPr>
        <w:pStyle w:val="ListParagraph"/>
        <w:numPr>
          <w:ilvl w:val="1"/>
          <w:numId w:val="21"/>
        </w:numPr>
        <w:jc w:val="both"/>
        <w:rPr>
          <w:lang w:val="en-GB" w:bidi="en-GB"/>
        </w:rPr>
      </w:pPr>
      <w:r w:rsidRPr="003A0B04">
        <w:rPr>
          <w:rFonts w:ascii="Sylfaen" w:hAnsi="Sylfaen" w:cs="Sylfaen"/>
          <w:bCs/>
          <w:sz w:val="22"/>
          <w:szCs w:val="22"/>
          <w:lang w:val="ka-GE" w:bidi="en-GB"/>
        </w:rPr>
        <w:t>მოსახლეობის</w:t>
      </w:r>
      <w:r w:rsidRPr="003A0B04">
        <w:rPr>
          <w:bCs/>
          <w:sz w:val="22"/>
          <w:szCs w:val="22"/>
          <w:lang w:val="ka-GE" w:bidi="en-GB"/>
        </w:rPr>
        <w:t xml:space="preserve"> </w:t>
      </w:r>
      <w:r w:rsidRPr="003A0B04">
        <w:rPr>
          <w:rFonts w:ascii="Sylfaen" w:hAnsi="Sylfaen" w:cs="Sylfaen"/>
          <w:bCs/>
          <w:sz w:val="22"/>
          <w:szCs w:val="22"/>
          <w:lang w:val="ka-GE" w:bidi="en-GB"/>
        </w:rPr>
        <w:t>საჭიროებებზე</w:t>
      </w:r>
      <w:r w:rsidRPr="003A0B04">
        <w:rPr>
          <w:bCs/>
          <w:sz w:val="22"/>
          <w:szCs w:val="22"/>
          <w:lang w:val="ka-GE" w:bidi="en-GB"/>
        </w:rPr>
        <w:t xml:space="preserve"> </w:t>
      </w:r>
      <w:r w:rsidRPr="003A0B04">
        <w:rPr>
          <w:rFonts w:ascii="Sylfaen" w:hAnsi="Sylfaen" w:cs="Sylfaen"/>
          <w:bCs/>
          <w:sz w:val="22"/>
          <w:szCs w:val="22"/>
          <w:lang w:val="ka-GE" w:bidi="en-GB"/>
        </w:rPr>
        <w:t>მორგებული</w:t>
      </w:r>
      <w:r w:rsidRPr="003A0B04">
        <w:rPr>
          <w:bCs/>
          <w:sz w:val="22"/>
          <w:szCs w:val="22"/>
          <w:lang w:val="ka-GE" w:bidi="en-GB"/>
        </w:rPr>
        <w:t xml:space="preserve"> </w:t>
      </w:r>
      <w:r w:rsidRPr="003A0B04">
        <w:rPr>
          <w:rFonts w:ascii="Sylfaen" w:hAnsi="Sylfaen" w:cs="Sylfaen"/>
          <w:bCs/>
          <w:sz w:val="22"/>
          <w:szCs w:val="22"/>
          <w:lang w:val="ka-GE" w:bidi="en-GB"/>
        </w:rPr>
        <w:t>ბაზისური</w:t>
      </w:r>
      <w:r w:rsidRPr="003A0B04">
        <w:rPr>
          <w:bCs/>
          <w:sz w:val="22"/>
          <w:szCs w:val="22"/>
          <w:lang w:val="ka-GE" w:bidi="en-GB"/>
        </w:rPr>
        <w:t xml:space="preserve"> </w:t>
      </w:r>
      <w:r w:rsidRPr="003A0B04">
        <w:rPr>
          <w:rFonts w:ascii="Sylfaen" w:hAnsi="Sylfaen" w:cs="Sylfaen"/>
          <w:bCs/>
          <w:sz w:val="22"/>
          <w:szCs w:val="22"/>
          <w:lang w:val="ka-GE" w:bidi="en-GB"/>
        </w:rPr>
        <w:t>პაკეტის</w:t>
      </w:r>
      <w:r w:rsidRPr="003A0B04">
        <w:rPr>
          <w:bCs/>
          <w:sz w:val="22"/>
          <w:szCs w:val="22"/>
          <w:lang w:val="ka-GE" w:bidi="en-GB"/>
        </w:rPr>
        <w:t xml:space="preserve">  </w:t>
      </w:r>
      <w:r w:rsidRPr="003A0B04">
        <w:rPr>
          <w:rFonts w:ascii="Sylfaen" w:hAnsi="Sylfaen" w:cs="Sylfaen"/>
          <w:bCs/>
          <w:sz w:val="22"/>
          <w:szCs w:val="22"/>
          <w:lang w:val="ka-GE" w:bidi="en-GB"/>
        </w:rPr>
        <w:t>შემუშავება - მოსახლეობის სრული მოცვა პირველადი ჯანდაცვის სერვისებით</w:t>
      </w:r>
    </w:p>
    <w:p w14:paraId="3C5DBE3F" w14:textId="22895BA2" w:rsidR="00353F36" w:rsidRPr="00353F36" w:rsidRDefault="00516716" w:rsidP="00106CBC">
      <w:pPr>
        <w:pStyle w:val="ListParagraph"/>
        <w:numPr>
          <w:ilvl w:val="1"/>
          <w:numId w:val="21"/>
        </w:numPr>
        <w:jc w:val="both"/>
        <w:rPr>
          <w:lang w:val="en-GB" w:bidi="en-GB"/>
        </w:rPr>
      </w:pPr>
      <w:r w:rsidRPr="003A0B04">
        <w:rPr>
          <w:rFonts w:ascii="Sylfaen" w:hAnsi="Sylfaen"/>
          <w:bCs/>
          <w:sz w:val="22"/>
          <w:szCs w:val="22"/>
          <w:lang w:val="ka-GE" w:bidi="en-GB"/>
        </w:rPr>
        <w:t>ჯანმრთელობის ხელშეწყობის, პრევენციის, დიაგნოსტიკის, მკურნალობისა და ავადობის მართვის მექანიზმების შემუშავება და ხელმისაწვდომობის გაზრდა ყველა დონეზე.</w:t>
      </w:r>
    </w:p>
    <w:p w14:paraId="73584F4D" w14:textId="6DA494DE" w:rsidR="00353F36" w:rsidRPr="00353F36" w:rsidRDefault="007B37B3" w:rsidP="00106CBC">
      <w:pPr>
        <w:pStyle w:val="ListParagraph"/>
        <w:numPr>
          <w:ilvl w:val="1"/>
          <w:numId w:val="21"/>
        </w:numPr>
        <w:jc w:val="both"/>
        <w:rPr>
          <w:lang w:val="en-GB" w:bidi="en-GB"/>
        </w:rPr>
      </w:pPr>
      <w:r>
        <w:rPr>
          <w:rFonts w:ascii="Sylfaen" w:hAnsi="Sylfaen"/>
          <w:lang w:val="ka-GE" w:bidi="en-GB"/>
        </w:rPr>
        <w:t>განიხილოს საზოგადოებრივი ჯანდაცვის ვერტიკალური სახელმწიფო პროგრამების გაერთიანება საერთო საზ. ჯანდაცვის პროგრამად</w:t>
      </w:r>
    </w:p>
    <w:p w14:paraId="453103FE" w14:textId="77777777" w:rsidR="007B37B3" w:rsidRPr="007B37B3" w:rsidRDefault="007B37B3" w:rsidP="007B37B3">
      <w:pPr>
        <w:pStyle w:val="ListParagraph"/>
        <w:numPr>
          <w:ilvl w:val="1"/>
          <w:numId w:val="21"/>
        </w:numPr>
        <w:jc w:val="both"/>
        <w:rPr>
          <w:lang w:val="en-GB" w:bidi="en-GB"/>
        </w:rPr>
      </w:pPr>
      <w:r w:rsidRPr="003A0B04">
        <w:rPr>
          <w:rFonts w:ascii="Sylfaen" w:hAnsi="Sylfaen"/>
          <w:bCs/>
          <w:sz w:val="22"/>
          <w:szCs w:val="22"/>
          <w:lang w:val="ka-GE" w:bidi="en-GB"/>
        </w:rPr>
        <w:t>გადამდები დაავადებების ავადობისა და სიკვდილიანობის შემცირება იმუნიზაციის პროგრამის გაძლიერების ფონზე</w:t>
      </w:r>
    </w:p>
    <w:p w14:paraId="47516511" w14:textId="0472FE7E" w:rsidR="00353F36" w:rsidRPr="007B37B3" w:rsidRDefault="007B37B3" w:rsidP="007B37B3">
      <w:pPr>
        <w:pStyle w:val="ListParagraph"/>
        <w:numPr>
          <w:ilvl w:val="1"/>
          <w:numId w:val="21"/>
        </w:numPr>
        <w:jc w:val="both"/>
        <w:rPr>
          <w:lang w:val="en-GB" w:bidi="en-GB"/>
        </w:rPr>
      </w:pPr>
      <w:r w:rsidRPr="007B37B3">
        <w:rPr>
          <w:rFonts w:ascii="Sylfaen" w:hAnsi="Sylfaen"/>
          <w:bCs/>
          <w:sz w:val="22"/>
          <w:szCs w:val="22"/>
          <w:lang w:val="ka-GE" w:bidi="en-GB"/>
        </w:rPr>
        <w:t>არაგადამდები დაავადებებით ნაადრევის სიკვდილიანობის შემცირება</w:t>
      </w:r>
    </w:p>
    <w:p w14:paraId="189F0B41" w14:textId="2EEC30AC" w:rsidR="00353F36" w:rsidRPr="00353F36" w:rsidRDefault="007B37B3" w:rsidP="00106CBC">
      <w:pPr>
        <w:pStyle w:val="ListParagraph"/>
        <w:numPr>
          <w:ilvl w:val="1"/>
          <w:numId w:val="21"/>
        </w:numPr>
        <w:jc w:val="both"/>
        <w:rPr>
          <w:lang w:val="en-GB" w:bidi="en-GB"/>
        </w:rPr>
      </w:pPr>
      <w:r>
        <w:rPr>
          <w:rFonts w:ascii="Sylfaen" w:hAnsi="Sylfaen"/>
          <w:lang w:val="ka-GE" w:bidi="en-GB"/>
        </w:rPr>
        <w:t>ცხოვრების ჯანსაღი წესის ხელშეწყობა</w:t>
      </w:r>
    </w:p>
    <w:p w14:paraId="287F7A6E" w14:textId="44DBD79F" w:rsidR="00353F36" w:rsidRPr="00353F36" w:rsidRDefault="007B37B3" w:rsidP="007B37B3">
      <w:pPr>
        <w:pStyle w:val="ListParagraph"/>
        <w:ind w:left="420"/>
        <w:jc w:val="both"/>
        <w:rPr>
          <w:lang w:val="en-GB" w:bidi="en-GB"/>
        </w:rPr>
      </w:pPr>
      <w:r w:rsidRPr="003A0B04">
        <w:rPr>
          <w:rFonts w:ascii="Sylfaen" w:hAnsi="Sylfaen"/>
          <w:bCs/>
          <w:sz w:val="22"/>
          <w:szCs w:val="22"/>
          <w:lang w:val="ka-GE" w:bidi="en-GB"/>
        </w:rPr>
        <w:t>მოსახლეობის ჯანდაცვის მომსახურებაზე თანასწორი წვდომის უზრუნველყოფა</w:t>
      </w:r>
    </w:p>
    <w:p w14:paraId="3D88A22E" w14:textId="3AB0E73F" w:rsidR="00353F36" w:rsidRPr="00353F36" w:rsidRDefault="007B37B3" w:rsidP="00106CBC">
      <w:pPr>
        <w:pStyle w:val="ListParagraph"/>
        <w:numPr>
          <w:ilvl w:val="1"/>
          <w:numId w:val="21"/>
        </w:numPr>
        <w:contextualSpacing w:val="0"/>
        <w:jc w:val="both"/>
        <w:rPr>
          <w:lang w:val="en-GB" w:bidi="en-GB"/>
        </w:rPr>
      </w:pPr>
      <w:r w:rsidRPr="003A0B04">
        <w:rPr>
          <w:rFonts w:ascii="Sylfaen" w:hAnsi="Sylfaen"/>
          <w:bCs/>
          <w:sz w:val="22"/>
          <w:szCs w:val="22"/>
          <w:lang w:val="ka-GE" w:bidi="en-GB"/>
        </w:rPr>
        <w:t>ფიზიკური და ფინანსური ხელმისაწვდომობის გაზრდა აუცილებელი (</w:t>
      </w:r>
      <w:r w:rsidRPr="003A0B04">
        <w:rPr>
          <w:bCs/>
          <w:sz w:val="22"/>
          <w:szCs w:val="22"/>
          <w:lang w:val="en-GB" w:bidi="en-GB"/>
        </w:rPr>
        <w:t>essential</w:t>
      </w:r>
      <w:r w:rsidRPr="003A0B04">
        <w:rPr>
          <w:bCs/>
          <w:sz w:val="22"/>
          <w:szCs w:val="22"/>
          <w:lang w:val="ka-GE" w:bidi="en-GB"/>
        </w:rPr>
        <w:t xml:space="preserve">) </w:t>
      </w:r>
      <w:r w:rsidRPr="003A0B04">
        <w:rPr>
          <w:rFonts w:ascii="Sylfaen" w:hAnsi="Sylfaen"/>
          <w:bCs/>
          <w:sz w:val="22"/>
          <w:szCs w:val="22"/>
          <w:lang w:val="ka-GE" w:bidi="en-GB"/>
        </w:rPr>
        <w:t>მედიკამენტებზე</w:t>
      </w:r>
    </w:p>
    <w:p w14:paraId="70207EC5" w14:textId="77777777" w:rsidR="007B37B3" w:rsidRPr="007B37B3" w:rsidRDefault="007B37B3" w:rsidP="007B37B3">
      <w:pPr>
        <w:pStyle w:val="ListParagraph"/>
        <w:numPr>
          <w:ilvl w:val="0"/>
          <w:numId w:val="21"/>
        </w:numPr>
        <w:jc w:val="both"/>
        <w:rPr>
          <w:rFonts w:ascii="Sylfaen" w:hAnsi="Sylfaen"/>
          <w:b/>
          <w:bCs/>
          <w:color w:val="ED7D31" w:themeColor="accent2"/>
          <w:lang w:val="ka-GE"/>
        </w:rPr>
      </w:pPr>
      <w:r w:rsidRPr="007B37B3">
        <w:rPr>
          <w:rFonts w:ascii="Sylfaen" w:hAnsi="Sylfaen" w:cstheme="minorHAnsi"/>
          <w:sz w:val="22"/>
          <w:szCs w:val="20"/>
          <w:lang w:val="ka-GE"/>
        </w:rPr>
        <w:t>საზოგადოებრივი ჯანდაცვის სერვისების გაძლიერება.</w:t>
      </w:r>
    </w:p>
    <w:p w14:paraId="5179DA68" w14:textId="7970A39C" w:rsidR="00353F36" w:rsidRDefault="00353F36" w:rsidP="00353F36">
      <w:pPr>
        <w:jc w:val="both"/>
        <w:rPr>
          <w:lang w:val="en-GB" w:bidi="en-GB"/>
        </w:rPr>
      </w:pPr>
    </w:p>
    <w:p w14:paraId="579583F2" w14:textId="77777777" w:rsidR="007B37B3" w:rsidRDefault="007B37B3" w:rsidP="007B37B3">
      <w:pPr>
        <w:jc w:val="both"/>
        <w:rPr>
          <w:rFonts w:ascii="Sylfaen" w:hAnsi="Sylfaen"/>
          <w:b/>
          <w:bCs/>
          <w:sz w:val="22"/>
          <w:szCs w:val="22"/>
          <w:lang w:val="ka-GE"/>
        </w:rPr>
      </w:pPr>
      <w:r w:rsidRPr="007B37B3">
        <w:rPr>
          <w:rFonts w:ascii="Sylfaen" w:hAnsi="Sylfaen"/>
          <w:b/>
          <w:bCs/>
          <w:sz w:val="22"/>
          <w:szCs w:val="22"/>
          <w:lang w:val="ka-GE"/>
        </w:rPr>
        <w:t>ჯანდაცვის სისტემის რეფორმის ინოვაციური მიდგომები</w:t>
      </w:r>
    </w:p>
    <w:p w14:paraId="28506E76" w14:textId="77777777" w:rsidR="007B37B3" w:rsidRDefault="007B37B3" w:rsidP="007B37B3">
      <w:pPr>
        <w:jc w:val="both"/>
        <w:rPr>
          <w:rFonts w:ascii="Sylfaen" w:hAnsi="Sylfaen"/>
          <w:b/>
          <w:bCs/>
          <w:sz w:val="22"/>
          <w:szCs w:val="22"/>
          <w:lang w:val="ka-GE"/>
        </w:rPr>
      </w:pPr>
    </w:p>
    <w:p w14:paraId="2D856C7A" w14:textId="77777777" w:rsidR="007B37B3" w:rsidRPr="007B37B3" w:rsidRDefault="007B37B3" w:rsidP="007B37B3">
      <w:pPr>
        <w:pStyle w:val="ListParagraph"/>
        <w:numPr>
          <w:ilvl w:val="0"/>
          <w:numId w:val="22"/>
        </w:numPr>
        <w:rPr>
          <w:bCs/>
          <w:sz w:val="22"/>
          <w:szCs w:val="22"/>
          <w:lang w:val="en-GB" w:bidi="en-GB"/>
        </w:rPr>
      </w:pPr>
      <w:r w:rsidRPr="007B37B3">
        <w:rPr>
          <w:rFonts w:ascii="Sylfaen" w:hAnsi="Sylfaen" w:cs="Sylfaen"/>
          <w:bCs/>
          <w:lang w:val="ka-GE" w:bidi="en-GB"/>
        </w:rPr>
        <w:t>მმართველობის</w:t>
      </w:r>
      <w:r w:rsidRPr="007B37B3">
        <w:rPr>
          <w:rFonts w:ascii="Sylfaen" w:hAnsi="Sylfaen"/>
          <w:bCs/>
          <w:lang w:val="ka-GE" w:bidi="en-GB"/>
        </w:rPr>
        <w:t xml:space="preserve"> </w:t>
      </w:r>
      <w:r w:rsidRPr="007B37B3">
        <w:rPr>
          <w:rFonts w:ascii="Sylfaen" w:hAnsi="Sylfaen" w:cs="Sylfaen"/>
          <w:bCs/>
          <w:lang w:val="ka-GE" w:bidi="en-GB"/>
        </w:rPr>
        <w:t>გაძლიერება</w:t>
      </w:r>
      <w:r w:rsidRPr="007B37B3">
        <w:rPr>
          <w:rFonts w:ascii="Sylfaen" w:hAnsi="Sylfaen"/>
          <w:bCs/>
          <w:lang w:val="ka-GE" w:bidi="en-GB"/>
        </w:rPr>
        <w:t xml:space="preserve"> </w:t>
      </w:r>
      <w:r w:rsidR="00652AFC" w:rsidRPr="007B37B3">
        <w:rPr>
          <w:sz w:val="28"/>
          <w:szCs w:val="28"/>
          <w:lang w:val="en-GB" w:bidi="en-GB"/>
        </w:rPr>
        <w:t>–</w:t>
      </w:r>
      <w:r w:rsidRPr="007B37B3">
        <w:rPr>
          <w:rFonts w:ascii="Sylfaen" w:hAnsi="Sylfaen"/>
          <w:bCs/>
          <w:lang w:val="ka-GE" w:bidi="en-GB"/>
        </w:rPr>
        <w:t>საჯარმო მმართველობის რეფორმა</w:t>
      </w:r>
    </w:p>
    <w:p w14:paraId="60CE820A" w14:textId="77777777" w:rsidR="007B37B3" w:rsidRPr="007B37B3" w:rsidRDefault="007B37B3" w:rsidP="007B37B3">
      <w:pPr>
        <w:pStyle w:val="ListParagraph"/>
        <w:numPr>
          <w:ilvl w:val="0"/>
          <w:numId w:val="22"/>
        </w:numPr>
        <w:rPr>
          <w:bCs/>
          <w:sz w:val="22"/>
          <w:szCs w:val="22"/>
          <w:lang w:val="en-GB" w:bidi="en-GB"/>
        </w:rPr>
      </w:pPr>
      <w:r w:rsidRPr="007B37B3">
        <w:rPr>
          <w:rFonts w:ascii="Sylfaen" w:hAnsi="Sylfaen"/>
          <w:bCs/>
          <w:sz w:val="22"/>
          <w:szCs w:val="22"/>
          <w:lang w:val="ka-GE" w:bidi="en-GB"/>
        </w:rPr>
        <w:t>ადექვატური და მდგრადი დაფინანსების პრინციპებზე დაფუძნებული ეფექტური ჯანდაცვის დაფინანსებით უზრნველყოფა</w:t>
      </w:r>
      <w:r w:rsidR="00652AFC" w:rsidRPr="007B37B3">
        <w:rPr>
          <w:lang w:val="en-GB" w:bidi="en-GB"/>
        </w:rPr>
        <w:t xml:space="preserve"> – </w:t>
      </w:r>
      <w:r w:rsidRPr="007B37B3">
        <w:rPr>
          <w:rFonts w:ascii="Sylfaen" w:hAnsi="Sylfaen" w:cs="Sylfaen"/>
          <w:bCs/>
          <w:sz w:val="22"/>
          <w:szCs w:val="22"/>
          <w:lang w:val="ka-GE" w:bidi="en-GB"/>
        </w:rPr>
        <w:t>კაპიტაცია</w:t>
      </w:r>
      <w:r w:rsidRPr="007B37B3">
        <w:rPr>
          <w:rFonts w:ascii="Sylfaen" w:hAnsi="Sylfaen"/>
          <w:bCs/>
          <w:sz w:val="22"/>
          <w:szCs w:val="22"/>
          <w:lang w:val="ka-GE" w:bidi="en-GB"/>
        </w:rPr>
        <w:t xml:space="preserve"> </w:t>
      </w:r>
      <w:r w:rsidRPr="007B37B3">
        <w:rPr>
          <w:rFonts w:ascii="Sylfaen" w:hAnsi="Sylfaen" w:cs="Sylfaen"/>
          <w:bCs/>
          <w:sz w:val="22"/>
          <w:szCs w:val="22"/>
          <w:lang w:val="ka-GE" w:bidi="en-GB"/>
        </w:rPr>
        <w:t>და</w:t>
      </w:r>
      <w:r w:rsidRPr="007B37B3">
        <w:rPr>
          <w:rFonts w:ascii="Sylfaen" w:hAnsi="Sylfaen"/>
          <w:bCs/>
          <w:sz w:val="22"/>
          <w:szCs w:val="22"/>
          <w:lang w:val="ka-GE" w:bidi="en-GB"/>
        </w:rPr>
        <w:t xml:space="preserve"> </w:t>
      </w:r>
      <w:r w:rsidRPr="007B37B3">
        <w:rPr>
          <w:rFonts w:ascii="Sylfaen" w:hAnsi="Sylfaen" w:cs="Sylfaen"/>
          <w:bCs/>
          <w:sz w:val="22"/>
          <w:szCs w:val="22"/>
          <w:lang w:val="ka-GE" w:bidi="en-GB"/>
        </w:rPr>
        <w:t>ჯანდაცვის</w:t>
      </w:r>
      <w:r w:rsidRPr="007B37B3">
        <w:rPr>
          <w:rFonts w:ascii="Sylfaen" w:hAnsi="Sylfaen"/>
          <w:bCs/>
          <w:sz w:val="22"/>
          <w:szCs w:val="22"/>
          <w:lang w:val="ka-GE" w:bidi="en-GB"/>
        </w:rPr>
        <w:t xml:space="preserve"> </w:t>
      </w:r>
      <w:r w:rsidRPr="007B37B3">
        <w:rPr>
          <w:rFonts w:ascii="Sylfaen" w:hAnsi="Sylfaen" w:cs="Sylfaen"/>
          <w:bCs/>
          <w:sz w:val="22"/>
          <w:szCs w:val="22"/>
          <w:lang w:val="ka-GE" w:bidi="en-GB"/>
        </w:rPr>
        <w:t>სერვის</w:t>
      </w:r>
      <w:r w:rsidRPr="007B37B3">
        <w:rPr>
          <w:rFonts w:ascii="Sylfaen" w:hAnsi="Sylfaen"/>
          <w:bCs/>
          <w:sz w:val="22"/>
          <w:szCs w:val="22"/>
          <w:lang w:val="ka-GE" w:bidi="en-GB"/>
        </w:rPr>
        <w:t>ების (ყველა დონეზე) შედეგებზე დაფუძნებული დაფინანსება</w:t>
      </w:r>
    </w:p>
    <w:p w14:paraId="0C045223" w14:textId="717B4E06" w:rsidR="00652AFC" w:rsidRPr="007B37B3" w:rsidRDefault="007B37B3" w:rsidP="007B37B3">
      <w:pPr>
        <w:pStyle w:val="ListParagraph"/>
        <w:numPr>
          <w:ilvl w:val="0"/>
          <w:numId w:val="22"/>
        </w:numPr>
        <w:rPr>
          <w:bCs/>
          <w:sz w:val="22"/>
          <w:szCs w:val="22"/>
          <w:lang w:val="en-GB" w:bidi="en-GB"/>
        </w:rPr>
      </w:pPr>
      <w:r w:rsidRPr="007B37B3">
        <w:rPr>
          <w:rFonts w:ascii="Sylfaen" w:hAnsi="Sylfaen" w:cs="Sylfaen"/>
          <w:bCs/>
          <w:sz w:val="22"/>
          <w:szCs w:val="22"/>
          <w:lang w:val="ka-GE" w:bidi="en-GB"/>
        </w:rPr>
        <w:t>ადამიანური</w:t>
      </w:r>
      <w:r w:rsidRPr="007B37B3">
        <w:rPr>
          <w:rFonts w:ascii="Sylfaen" w:hAnsi="Sylfaen"/>
          <w:bCs/>
          <w:sz w:val="22"/>
          <w:szCs w:val="22"/>
          <w:lang w:val="ka-GE" w:bidi="en-GB"/>
        </w:rPr>
        <w:t xml:space="preserve"> </w:t>
      </w:r>
      <w:r w:rsidRPr="007B37B3">
        <w:rPr>
          <w:rFonts w:ascii="Sylfaen" w:hAnsi="Sylfaen" w:cs="Sylfaen"/>
          <w:bCs/>
          <w:sz w:val="22"/>
          <w:szCs w:val="22"/>
          <w:lang w:val="ka-GE" w:bidi="en-GB"/>
        </w:rPr>
        <w:t>რესურსების</w:t>
      </w:r>
      <w:r w:rsidRPr="007B37B3">
        <w:rPr>
          <w:rFonts w:ascii="Sylfaen" w:hAnsi="Sylfaen"/>
          <w:bCs/>
          <w:sz w:val="22"/>
          <w:szCs w:val="22"/>
          <w:lang w:val="ka-GE" w:bidi="en-GB"/>
        </w:rPr>
        <w:t xml:space="preserve"> გამართვა</w:t>
      </w:r>
      <w:r w:rsidR="00652AFC" w:rsidRPr="007B37B3">
        <w:rPr>
          <w:lang w:val="en-GB" w:bidi="en-GB"/>
        </w:rPr>
        <w:t>–</w:t>
      </w:r>
      <w:r>
        <w:rPr>
          <w:lang w:val="ka-GE" w:bidi="en-GB"/>
        </w:rPr>
        <w:t xml:space="preserve"> </w:t>
      </w:r>
      <w:r w:rsidRPr="007B37B3">
        <w:rPr>
          <w:rFonts w:ascii="Sylfaen" w:hAnsi="Sylfaen"/>
          <w:bCs/>
          <w:sz w:val="22"/>
          <w:szCs w:val="22"/>
          <w:lang w:val="ka-GE" w:bidi="en-GB"/>
        </w:rPr>
        <w:t>სამედიცინო საკვალიფიკაციო და სერთიფიცირების სტანდარტების გადახედვა</w:t>
      </w:r>
      <w:r>
        <w:rPr>
          <w:rFonts w:ascii="Sylfaen" w:hAnsi="Sylfaen"/>
          <w:bCs/>
          <w:sz w:val="22"/>
          <w:szCs w:val="22"/>
          <w:lang w:val="ka-GE" w:bidi="en-GB"/>
        </w:rPr>
        <w:t xml:space="preserve">, </w:t>
      </w:r>
      <w:r w:rsidRPr="007B37B3">
        <w:rPr>
          <w:rFonts w:ascii="Sylfaen" w:hAnsi="Sylfaen" w:cs="Sylfaen"/>
          <w:bCs/>
          <w:sz w:val="22"/>
          <w:szCs w:val="22"/>
          <w:lang w:val="ka-GE" w:bidi="en-GB"/>
        </w:rPr>
        <w:t>უწყვეტი</w:t>
      </w:r>
      <w:r w:rsidRPr="007B37B3">
        <w:rPr>
          <w:rFonts w:ascii="Sylfaen" w:hAnsi="Sylfaen"/>
          <w:bCs/>
          <w:sz w:val="22"/>
          <w:szCs w:val="22"/>
          <w:lang w:val="ka-GE" w:bidi="en-GB"/>
        </w:rPr>
        <w:t xml:space="preserve"> </w:t>
      </w:r>
      <w:r w:rsidRPr="007B37B3">
        <w:rPr>
          <w:rFonts w:ascii="Sylfaen" w:hAnsi="Sylfaen" w:cs="Sylfaen"/>
          <w:bCs/>
          <w:sz w:val="22"/>
          <w:szCs w:val="22"/>
          <w:lang w:val="ka-GE" w:bidi="en-GB"/>
        </w:rPr>
        <w:t>სამედიცინო</w:t>
      </w:r>
      <w:r w:rsidRPr="007B37B3">
        <w:rPr>
          <w:rFonts w:ascii="Sylfaen" w:hAnsi="Sylfaen"/>
          <w:bCs/>
          <w:sz w:val="22"/>
          <w:szCs w:val="22"/>
          <w:lang w:val="ka-GE" w:bidi="en-GB"/>
        </w:rPr>
        <w:t xml:space="preserve"> </w:t>
      </w:r>
      <w:r w:rsidRPr="007B37B3">
        <w:rPr>
          <w:rFonts w:ascii="Sylfaen" w:hAnsi="Sylfaen" w:cs="Sylfaen"/>
          <w:bCs/>
          <w:sz w:val="22"/>
          <w:szCs w:val="22"/>
          <w:lang w:val="ka-GE" w:bidi="en-GB"/>
        </w:rPr>
        <w:t>განათლებით</w:t>
      </w:r>
      <w:r w:rsidRPr="007B37B3">
        <w:rPr>
          <w:rFonts w:ascii="Sylfaen" w:hAnsi="Sylfaen"/>
          <w:bCs/>
          <w:sz w:val="22"/>
          <w:szCs w:val="22"/>
          <w:lang w:val="ka-GE" w:bidi="en-GB"/>
        </w:rPr>
        <w:t xml:space="preserve"> </w:t>
      </w:r>
      <w:r w:rsidRPr="007B37B3">
        <w:rPr>
          <w:rFonts w:ascii="Sylfaen" w:hAnsi="Sylfaen" w:cs="Sylfaen"/>
          <w:bCs/>
          <w:sz w:val="22"/>
          <w:szCs w:val="22"/>
          <w:lang w:val="ka-GE" w:bidi="en-GB"/>
        </w:rPr>
        <w:t>უზრონველყოფა</w:t>
      </w:r>
      <w:r>
        <w:rPr>
          <w:rFonts w:ascii="Sylfaen" w:hAnsi="Sylfaen" w:cs="Sylfaen"/>
          <w:bCs/>
          <w:sz w:val="22"/>
          <w:szCs w:val="22"/>
          <w:lang w:val="ka-GE" w:bidi="en-GB"/>
        </w:rPr>
        <w:t xml:space="preserve">. </w:t>
      </w:r>
    </w:p>
    <w:p w14:paraId="1CCFB274" w14:textId="762C8FF1" w:rsidR="00652AFC" w:rsidRPr="00652AFC" w:rsidRDefault="00E42045" w:rsidP="00106CBC">
      <w:pPr>
        <w:pStyle w:val="ListParagraph"/>
        <w:numPr>
          <w:ilvl w:val="0"/>
          <w:numId w:val="22"/>
        </w:numPr>
        <w:jc w:val="both"/>
        <w:rPr>
          <w:lang w:val="en-GB" w:bidi="en-GB"/>
        </w:rPr>
      </w:pPr>
      <w:r w:rsidRPr="00C813B5">
        <w:rPr>
          <w:rFonts w:ascii="Sylfaen" w:hAnsi="Sylfaen"/>
          <w:bCs/>
          <w:sz w:val="22"/>
          <w:szCs w:val="22"/>
          <w:lang w:val="ka-GE" w:bidi="en-GB"/>
        </w:rPr>
        <w:lastRenderedPageBreak/>
        <w:t>ადგილობრივ ბაზარზე მედიკამენტების ფასის მარეგულირებელი გარემოს გაძლიერება, რაც მოიცავს მაღალი ხარისხის, ეფექტურ და უსაფრთხო მედიკამენტებით უზრუნველყოფას</w:t>
      </w:r>
      <w:r w:rsidR="00652AFC" w:rsidRPr="00652AFC">
        <w:rPr>
          <w:lang w:val="en-GB" w:bidi="en-GB"/>
        </w:rPr>
        <w:t xml:space="preserve"> – </w:t>
      </w:r>
      <w:r w:rsidRPr="00C813B5">
        <w:rPr>
          <w:rFonts w:ascii="Sylfaen" w:hAnsi="Sylfaen"/>
          <w:bCs/>
          <w:sz w:val="22"/>
          <w:szCs w:val="22"/>
          <w:lang w:val="ka-GE" w:bidi="en-GB"/>
        </w:rPr>
        <w:t>ფარმაცევტული საქმიანობის შესახებ საკანონმდებლო ბაზის გაძლიერება</w:t>
      </w:r>
      <w:r w:rsidR="00652AFC" w:rsidRPr="00652AFC">
        <w:rPr>
          <w:lang w:val="en-GB" w:bidi="en-GB"/>
        </w:rPr>
        <w:t xml:space="preserve">; </w:t>
      </w:r>
    </w:p>
    <w:p w14:paraId="2FF9419A" w14:textId="77777777" w:rsidR="00E42045" w:rsidRPr="00E42045" w:rsidRDefault="00E42045" w:rsidP="00106CBC">
      <w:pPr>
        <w:pStyle w:val="ListParagraph"/>
        <w:numPr>
          <w:ilvl w:val="0"/>
          <w:numId w:val="22"/>
        </w:numPr>
        <w:jc w:val="both"/>
        <w:rPr>
          <w:lang w:val="en-GB" w:bidi="en-GB"/>
        </w:rPr>
      </w:pPr>
      <w:r w:rsidRPr="00C813B5">
        <w:rPr>
          <w:rFonts w:ascii="Sylfaen" w:hAnsi="Sylfaen"/>
          <w:bCs/>
          <w:sz w:val="22"/>
          <w:szCs w:val="22"/>
          <w:lang w:val="ka-GE" w:bidi="en-GB"/>
        </w:rPr>
        <w:t xml:space="preserve">დიგილატილიზაციისა და ელექტრონული სისტემის გაფართოება. </w:t>
      </w:r>
    </w:p>
    <w:p w14:paraId="3E94B7EE" w14:textId="7E72BA9F" w:rsidR="00353F36" w:rsidRDefault="00E42045" w:rsidP="00106CBC">
      <w:pPr>
        <w:pStyle w:val="ListParagraph"/>
        <w:numPr>
          <w:ilvl w:val="0"/>
          <w:numId w:val="22"/>
        </w:numPr>
        <w:jc w:val="both"/>
        <w:rPr>
          <w:lang w:val="en-GB" w:bidi="en-GB"/>
        </w:rPr>
      </w:pPr>
      <w:r w:rsidRPr="00C813B5">
        <w:rPr>
          <w:rFonts w:ascii="Sylfaen" w:hAnsi="Sylfaen"/>
          <w:bCs/>
          <w:sz w:val="22"/>
          <w:szCs w:val="22"/>
          <w:lang w:val="ka-GE" w:bidi="en-GB"/>
        </w:rPr>
        <w:t>ხარისხიანი ჯანდაცვის სერვისების  მიწოდების გაძლიერება</w:t>
      </w:r>
      <w:r w:rsidR="00652AFC" w:rsidRPr="00652AFC">
        <w:rPr>
          <w:lang w:val="en-GB" w:bidi="en-GB"/>
        </w:rPr>
        <w:t xml:space="preserve"> –</w:t>
      </w:r>
      <w:r w:rsidRPr="00504361">
        <w:rPr>
          <w:rFonts w:ascii="Sylfaen" w:hAnsi="Sylfaen" w:cs="Sylfaen"/>
          <w:bCs/>
          <w:sz w:val="22"/>
          <w:szCs w:val="22"/>
          <w:lang w:val="ka-GE" w:bidi="en-GB"/>
        </w:rPr>
        <w:t>აკრედიტაციის</w:t>
      </w:r>
      <w:r w:rsidRPr="00504361">
        <w:rPr>
          <w:rFonts w:ascii="Sylfaen" w:hAnsi="Sylfaen"/>
          <w:bCs/>
          <w:sz w:val="22"/>
          <w:szCs w:val="22"/>
          <w:lang w:val="ka-GE" w:bidi="en-GB"/>
        </w:rPr>
        <w:t>/</w:t>
      </w:r>
      <w:r w:rsidRPr="00504361">
        <w:rPr>
          <w:rFonts w:ascii="Sylfaen" w:hAnsi="Sylfaen" w:cs="Sylfaen"/>
          <w:bCs/>
          <w:sz w:val="22"/>
          <w:szCs w:val="22"/>
          <w:lang w:val="ka-GE" w:bidi="en-GB"/>
        </w:rPr>
        <w:t>სელექციური</w:t>
      </w:r>
      <w:r w:rsidRPr="00504361">
        <w:rPr>
          <w:rFonts w:ascii="Sylfaen" w:hAnsi="Sylfaen"/>
          <w:bCs/>
          <w:sz w:val="22"/>
          <w:szCs w:val="22"/>
          <w:lang w:val="ka-GE" w:bidi="en-GB"/>
        </w:rPr>
        <w:t xml:space="preserve"> </w:t>
      </w:r>
      <w:r w:rsidRPr="00504361">
        <w:rPr>
          <w:rFonts w:ascii="Sylfaen" w:hAnsi="Sylfaen" w:cs="Sylfaen"/>
          <w:bCs/>
          <w:sz w:val="22"/>
          <w:szCs w:val="22"/>
          <w:lang w:val="ka-GE" w:bidi="en-GB"/>
        </w:rPr>
        <w:t>კონტრაქტირების</w:t>
      </w:r>
      <w:r w:rsidRPr="00504361">
        <w:rPr>
          <w:rFonts w:ascii="Sylfaen" w:hAnsi="Sylfaen"/>
          <w:bCs/>
          <w:sz w:val="22"/>
          <w:szCs w:val="22"/>
          <w:lang w:val="ka-GE" w:bidi="en-GB"/>
        </w:rPr>
        <w:t xml:space="preserve"> </w:t>
      </w:r>
      <w:r w:rsidRPr="00504361">
        <w:rPr>
          <w:rFonts w:ascii="Sylfaen" w:hAnsi="Sylfaen" w:cs="Sylfaen"/>
          <w:bCs/>
          <w:sz w:val="22"/>
          <w:szCs w:val="22"/>
          <w:lang w:val="ka-GE" w:bidi="en-GB"/>
        </w:rPr>
        <w:t>გაფართოება</w:t>
      </w:r>
    </w:p>
    <w:p w14:paraId="5117AEBA" w14:textId="1C860979" w:rsidR="00E42045" w:rsidRDefault="00E42045" w:rsidP="00E42045">
      <w:pPr>
        <w:pStyle w:val="ListParagraph"/>
        <w:numPr>
          <w:ilvl w:val="0"/>
          <w:numId w:val="22"/>
        </w:numPr>
        <w:jc w:val="both"/>
        <w:rPr>
          <w:lang w:val="en-GB" w:bidi="en-GB"/>
        </w:rPr>
      </w:pPr>
      <w:r w:rsidRPr="00C813B5">
        <w:rPr>
          <w:rFonts w:ascii="Sylfaen" w:hAnsi="Sylfaen"/>
          <w:bCs/>
          <w:sz w:val="22"/>
          <w:szCs w:val="22"/>
          <w:lang w:val="ka-GE" w:bidi="en-GB"/>
        </w:rPr>
        <w:t>ეფექტური საზოგადოებრივი ჯანდაცვის სერვისები</w:t>
      </w:r>
      <w:r w:rsidR="00FC63F7">
        <w:rPr>
          <w:lang w:val="en-GB" w:bidi="en-GB"/>
        </w:rPr>
        <w:t xml:space="preserve"> –</w:t>
      </w:r>
      <w:r>
        <w:rPr>
          <w:lang w:val="ka-GE" w:bidi="en-GB"/>
        </w:rPr>
        <w:t xml:space="preserve"> </w:t>
      </w:r>
      <w:r w:rsidRPr="00C813B5">
        <w:rPr>
          <w:rFonts w:ascii="Sylfaen" w:hAnsi="Sylfaen"/>
          <w:bCs/>
          <w:sz w:val="22"/>
          <w:szCs w:val="22"/>
          <w:lang w:val="ka-GE" w:bidi="en-GB"/>
        </w:rPr>
        <w:t>პოსტ</w:t>
      </w:r>
      <w:r w:rsidRPr="00C813B5">
        <w:rPr>
          <w:bCs/>
          <w:sz w:val="22"/>
          <w:szCs w:val="22"/>
          <w:lang w:val="en-GB" w:bidi="en-GB"/>
        </w:rPr>
        <w:t>-COVID-19</w:t>
      </w:r>
      <w:r w:rsidRPr="00C813B5">
        <w:rPr>
          <w:bCs/>
          <w:sz w:val="22"/>
          <w:szCs w:val="22"/>
          <w:lang w:val="ka-GE" w:bidi="en-GB"/>
        </w:rPr>
        <w:t xml:space="preserve"> </w:t>
      </w:r>
      <w:r w:rsidRPr="00C813B5">
        <w:rPr>
          <w:rFonts w:ascii="Sylfaen" w:hAnsi="Sylfaen"/>
          <w:bCs/>
          <w:sz w:val="22"/>
          <w:szCs w:val="22"/>
          <w:lang w:val="ka-GE" w:bidi="en-GB"/>
        </w:rPr>
        <w:t>სტრატეგია</w:t>
      </w:r>
    </w:p>
    <w:p w14:paraId="7EEDFF62" w14:textId="77777777" w:rsidR="00E42045" w:rsidRDefault="00E42045" w:rsidP="00E42045">
      <w:pPr>
        <w:pStyle w:val="ListParagraph"/>
        <w:ind w:left="360"/>
        <w:jc w:val="both"/>
        <w:rPr>
          <w:lang w:val="en-GB" w:bidi="en-GB"/>
        </w:rPr>
      </w:pPr>
    </w:p>
    <w:p w14:paraId="18B1D7AD" w14:textId="1496F97D" w:rsidR="00D80CAE" w:rsidRDefault="00D80CAE" w:rsidP="00E42045">
      <w:pPr>
        <w:pStyle w:val="ListParagraph"/>
        <w:ind w:left="360"/>
        <w:jc w:val="both"/>
        <w:rPr>
          <w:lang w:val="en-GB" w:bidi="en-GB"/>
        </w:rPr>
      </w:pPr>
      <w:r w:rsidRPr="00D80CAE">
        <w:rPr>
          <w:highlight w:val="yellow"/>
          <w:lang w:val="en-GB" w:bidi="en-GB"/>
        </w:rPr>
        <w:t>…</w:t>
      </w:r>
    </w:p>
    <w:p w14:paraId="4FFB65C2" w14:textId="4764066B" w:rsidR="00D80CAE" w:rsidRDefault="00D80CAE" w:rsidP="00261030">
      <w:pPr>
        <w:jc w:val="both"/>
        <w:rPr>
          <w:lang w:val="en-GB" w:bidi="en-GB"/>
        </w:rPr>
      </w:pPr>
    </w:p>
    <w:p w14:paraId="635707A4" w14:textId="1CCD1771" w:rsidR="00806727" w:rsidRPr="00806727" w:rsidRDefault="00806727" w:rsidP="00261030">
      <w:pPr>
        <w:jc w:val="both"/>
        <w:rPr>
          <w:lang w:bidi="en-GB"/>
        </w:rPr>
      </w:pPr>
    </w:p>
    <w:p w14:paraId="0308FD02" w14:textId="77777777" w:rsidR="00806727" w:rsidRDefault="00806727" w:rsidP="00261030">
      <w:pPr>
        <w:jc w:val="both"/>
        <w:rPr>
          <w:lang w:val="en-GB" w:bidi="en-GB"/>
        </w:rPr>
      </w:pPr>
    </w:p>
    <w:p w14:paraId="1D3C8C7A" w14:textId="290144AF" w:rsidR="00D80CAE" w:rsidRDefault="00D80CAE">
      <w:pPr>
        <w:rPr>
          <w:lang w:val="en-GB" w:bidi="en-GB"/>
        </w:rPr>
      </w:pPr>
      <w:r>
        <w:rPr>
          <w:lang w:val="en-GB" w:bidi="en-GB"/>
        </w:rPr>
        <w:br w:type="page"/>
      </w:r>
    </w:p>
    <w:p w14:paraId="4E8A0EF5" w14:textId="121B9922" w:rsidR="00261030" w:rsidRPr="00EA16AC" w:rsidRDefault="003970E5" w:rsidP="00106CBC">
      <w:pPr>
        <w:pStyle w:val="Heading1"/>
        <w:numPr>
          <w:ilvl w:val="0"/>
          <w:numId w:val="6"/>
        </w:numPr>
        <w:spacing w:after="240"/>
        <w:rPr>
          <w:lang w:val="en-GB" w:bidi="en-GB"/>
        </w:rPr>
      </w:pPr>
      <w:bookmarkStart w:id="39" w:name="_bookmark40"/>
      <w:bookmarkStart w:id="40" w:name="_Toc68639298"/>
      <w:bookmarkEnd w:id="39"/>
      <w:r>
        <w:rPr>
          <w:rFonts w:ascii="Sylfaen" w:hAnsi="Sylfaen"/>
          <w:lang w:val="ka-GE" w:bidi="en-GB"/>
        </w:rPr>
        <w:lastRenderedPageBreak/>
        <w:t>სტრატეგიული ჩარჩო</w:t>
      </w:r>
      <w:bookmarkEnd w:id="40"/>
    </w:p>
    <w:p w14:paraId="0BBC4F00" w14:textId="77777777" w:rsidR="0095206C" w:rsidRDefault="0095206C" w:rsidP="0095206C">
      <w:pPr>
        <w:pBdr>
          <w:top w:val="single" w:sz="4" w:space="1" w:color="auto"/>
          <w:left w:val="single" w:sz="4" w:space="4" w:color="auto"/>
          <w:bottom w:val="single" w:sz="4" w:space="1" w:color="auto"/>
          <w:right w:val="single" w:sz="4" w:space="4" w:color="auto"/>
        </w:pBdr>
        <w:rPr>
          <w:b/>
          <w:bCs/>
          <w:highlight w:val="yellow"/>
          <w:lang w:val="en-GB" w:bidi="en-GB"/>
        </w:rPr>
      </w:pPr>
    </w:p>
    <w:p w14:paraId="3D8168FB" w14:textId="5F767E5F" w:rsidR="0095206C" w:rsidRDefault="00751468" w:rsidP="0095206C">
      <w:pPr>
        <w:pBdr>
          <w:top w:val="single" w:sz="4" w:space="1" w:color="auto"/>
          <w:left w:val="single" w:sz="4" w:space="4" w:color="auto"/>
          <w:bottom w:val="single" w:sz="4" w:space="1" w:color="auto"/>
          <w:right w:val="single" w:sz="4" w:space="4" w:color="auto"/>
        </w:pBdr>
        <w:rPr>
          <w:rFonts w:ascii="Sylfaen" w:hAnsi="Sylfaen"/>
          <w:b/>
          <w:bCs/>
          <w:highlight w:val="yellow"/>
          <w:lang w:val="ka-GE" w:bidi="en-GB"/>
        </w:rPr>
      </w:pPr>
      <w:r>
        <w:rPr>
          <w:rFonts w:ascii="Sylfaen" w:hAnsi="Sylfaen"/>
          <w:b/>
          <w:bCs/>
          <w:highlight w:val="yellow"/>
          <w:lang w:val="ka-GE" w:bidi="en-GB"/>
        </w:rPr>
        <w:t>თავის აღწეერა</w:t>
      </w:r>
    </w:p>
    <w:p w14:paraId="5FDAFE11" w14:textId="77777777" w:rsidR="00751468" w:rsidRPr="00751468" w:rsidRDefault="00751468" w:rsidP="0095206C">
      <w:pPr>
        <w:pBdr>
          <w:top w:val="single" w:sz="4" w:space="1" w:color="auto"/>
          <w:left w:val="single" w:sz="4" w:space="4" w:color="auto"/>
          <w:bottom w:val="single" w:sz="4" w:space="1" w:color="auto"/>
          <w:right w:val="single" w:sz="4" w:space="4" w:color="auto"/>
        </w:pBdr>
        <w:rPr>
          <w:rFonts w:ascii="Sylfaen" w:hAnsi="Sylfaen"/>
          <w:b/>
          <w:bCs/>
          <w:highlight w:val="yellow"/>
          <w:lang w:val="ka-GE" w:bidi="en-GB"/>
        </w:rPr>
      </w:pPr>
    </w:p>
    <w:p w14:paraId="216C9E4E" w14:textId="3418AE37" w:rsidR="00261030" w:rsidRPr="00751468" w:rsidRDefault="00751468" w:rsidP="0095206C">
      <w:pPr>
        <w:pBdr>
          <w:top w:val="single" w:sz="4" w:space="1" w:color="auto"/>
          <w:left w:val="single" w:sz="4" w:space="4" w:color="auto"/>
          <w:bottom w:val="single" w:sz="4" w:space="1" w:color="auto"/>
          <w:right w:val="single" w:sz="4" w:space="4" w:color="auto"/>
        </w:pBdr>
        <w:rPr>
          <w:rFonts w:ascii="Sylfaen" w:hAnsi="Sylfaen"/>
          <w:highlight w:val="yellow"/>
          <w:lang w:val="ka-GE" w:bidi="en-GB"/>
        </w:rPr>
      </w:pPr>
      <w:r>
        <w:rPr>
          <w:rFonts w:ascii="Sylfaen" w:hAnsi="Sylfaen"/>
          <w:highlight w:val="yellow"/>
          <w:lang w:val="ka-GE" w:bidi="en-GB"/>
        </w:rPr>
        <w:t>ეს თავი მოციცავს</w:t>
      </w:r>
    </w:p>
    <w:p w14:paraId="5F01CCE2" w14:textId="56F16CCA" w:rsidR="00261030" w:rsidRPr="004B1380" w:rsidRDefault="00751468" w:rsidP="0095206C">
      <w:pPr>
        <w:pStyle w:val="ListParagraph"/>
        <w:numPr>
          <w:ilvl w:val="0"/>
          <w:numId w:val="4"/>
        </w:num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bCs/>
          <w:i/>
          <w:iCs/>
          <w:highlight w:val="yellow"/>
          <w:lang w:val="ka-GE" w:bidi="en-GB"/>
        </w:rPr>
        <w:t xml:space="preserve">ინტერვენციები - </w:t>
      </w:r>
      <w:r>
        <w:rPr>
          <w:rFonts w:ascii="Sylfaen" w:hAnsi="Sylfaen"/>
          <w:highlight w:val="yellow"/>
          <w:lang w:val="ka-GE" w:bidi="en-GB"/>
        </w:rPr>
        <w:t xml:space="preserve">ინტერვენციები მიმართულია  გამოწვევების ძირითადი მიზეზების საპასუხოდ.ეს ინტერვენეციები უნდა შემუშავდებს მკაფიოდ გაწერილი მიზეზ-შედეგობრვილი ანალიზის შედეგად. ინტერევენციები უნდა შეესაბამებოდეს პრიორიტეტულ პრობლემებსა და რისკებს, და ისინი უნდა </w:t>
      </w:r>
      <w:r w:rsidR="00EA3A90">
        <w:rPr>
          <w:rFonts w:ascii="Sylfaen" w:hAnsi="Sylfaen"/>
          <w:highlight w:val="yellow"/>
          <w:lang w:val="ka-GE" w:bidi="en-GB"/>
        </w:rPr>
        <w:t xml:space="preserve">იყოს ეფექტური, თანმიმდევრული, ეფექტური და განხორციელებადი. </w:t>
      </w:r>
    </w:p>
    <w:p w14:paraId="631DDCEE" w14:textId="69917CBD" w:rsidR="00261030" w:rsidRDefault="00EA3A90" w:rsidP="0095206C">
      <w:pPr>
        <w:numPr>
          <w:ilvl w:val="1"/>
          <w:numId w:val="1"/>
        </w:num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bCs/>
          <w:i/>
          <w:iCs/>
          <w:highlight w:val="yellow"/>
          <w:lang w:val="ka-GE" w:bidi="en-GB"/>
        </w:rPr>
        <w:t>რას გავაკეთებთ და რას არა, და რატომ?</w:t>
      </w:r>
      <w:r w:rsidR="00261030" w:rsidRPr="00D80CAE">
        <w:rPr>
          <w:bCs/>
          <w:i/>
          <w:iCs/>
          <w:highlight w:val="yellow"/>
          <w:lang w:val="en-GB" w:bidi="en-GB"/>
        </w:rPr>
        <w:t>.</w:t>
      </w:r>
      <w:r>
        <w:rPr>
          <w:highlight w:val="yellow"/>
          <w:lang w:val="ka-GE" w:bidi="en-GB"/>
        </w:rPr>
        <w:t xml:space="preserve"> </w:t>
      </w:r>
      <w:r>
        <w:rPr>
          <w:rFonts w:ascii="Sylfaen" w:hAnsi="Sylfaen"/>
          <w:highlight w:val="yellow"/>
          <w:lang w:val="ka-GE" w:bidi="en-GB"/>
        </w:rPr>
        <w:t>აქ შესაძლებელია განხილული იყოს თუ რა მიზეზით იქნა ინტერვნეცია შერჩეული</w:t>
      </w:r>
      <w:r w:rsidR="00261030" w:rsidRPr="004B1380">
        <w:rPr>
          <w:highlight w:val="yellow"/>
          <w:lang w:val="en-GB" w:bidi="en-GB"/>
        </w:rPr>
        <w:t xml:space="preserve">. </w:t>
      </w:r>
    </w:p>
    <w:p w14:paraId="629C7884" w14:textId="77777777" w:rsidR="0095206C" w:rsidRPr="004B1380" w:rsidRDefault="0095206C" w:rsidP="0095206C">
      <w:pPr>
        <w:pBdr>
          <w:top w:val="single" w:sz="4" w:space="1" w:color="auto"/>
          <w:left w:val="single" w:sz="4" w:space="4" w:color="auto"/>
          <w:bottom w:val="single" w:sz="4" w:space="1" w:color="auto"/>
          <w:right w:val="single" w:sz="4" w:space="4" w:color="auto"/>
        </w:pBdr>
        <w:jc w:val="both"/>
        <w:rPr>
          <w:highlight w:val="yellow"/>
          <w:lang w:val="en-GB" w:bidi="en-GB"/>
        </w:rPr>
      </w:pPr>
    </w:p>
    <w:p w14:paraId="40B40CD8" w14:textId="256685BF" w:rsidR="00ED2F74" w:rsidRDefault="00ED2F74" w:rsidP="00261030">
      <w:pPr>
        <w:rPr>
          <w:lang w:val="en-GB" w:bidi="en-GB"/>
        </w:rPr>
      </w:pPr>
    </w:p>
    <w:p w14:paraId="44F4164B" w14:textId="77777777" w:rsidR="00E66C68" w:rsidRDefault="00E66C68" w:rsidP="00E66C68">
      <w:pPr>
        <w:jc w:val="both"/>
        <w:rPr>
          <w:rFonts w:ascii="Sylfaen" w:hAnsi="Sylfaen"/>
          <w:lang w:val="ka-GE"/>
        </w:rPr>
      </w:pPr>
      <w:r>
        <w:rPr>
          <w:rFonts w:ascii="Sylfaen" w:hAnsi="Sylfaen"/>
          <w:lang w:val="ka-GE"/>
        </w:rPr>
        <w:t>ინდიკატორები და მიზნები</w:t>
      </w:r>
    </w:p>
    <w:p w14:paraId="63080EDD" w14:textId="77777777" w:rsidR="00E66C68" w:rsidRDefault="00E66C68" w:rsidP="00E66C68">
      <w:pPr>
        <w:jc w:val="both"/>
        <w:rPr>
          <w:rFonts w:ascii="Sylfaen" w:hAnsi="Sylfaen"/>
          <w:lang w:val="ka-GE"/>
        </w:rPr>
      </w:pPr>
    </w:p>
    <w:tbl>
      <w:tblPr>
        <w:tblStyle w:val="TableGrid"/>
        <w:tblW w:w="0" w:type="auto"/>
        <w:tblLook w:val="04A0" w:firstRow="1" w:lastRow="0" w:firstColumn="1" w:lastColumn="0" w:noHBand="0" w:noVBand="1"/>
      </w:tblPr>
      <w:tblGrid>
        <w:gridCol w:w="2266"/>
        <w:gridCol w:w="2266"/>
        <w:gridCol w:w="2267"/>
        <w:gridCol w:w="2267"/>
      </w:tblGrid>
      <w:tr w:rsidR="00E66C68" w:rsidRPr="003A0B04" w14:paraId="6D22D115" w14:textId="77777777" w:rsidTr="00E66C68">
        <w:tc>
          <w:tcPr>
            <w:tcW w:w="2266" w:type="dxa"/>
            <w:shd w:val="clear" w:color="auto" w:fill="auto"/>
            <w:vAlign w:val="center"/>
          </w:tcPr>
          <w:p w14:paraId="472F2966"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66" w:type="dxa"/>
            <w:shd w:val="clear" w:color="auto" w:fill="auto"/>
            <w:vAlign w:val="center"/>
          </w:tcPr>
          <w:p w14:paraId="77540438"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საბაზისო მონაცემები 2021</w:t>
            </w:r>
          </w:p>
        </w:tc>
        <w:tc>
          <w:tcPr>
            <w:tcW w:w="2267" w:type="dxa"/>
            <w:shd w:val="clear" w:color="auto" w:fill="auto"/>
            <w:vAlign w:val="center"/>
          </w:tcPr>
          <w:p w14:paraId="6D32D433"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სამიზნე მაჩვენებელი 2025</w:t>
            </w:r>
          </w:p>
        </w:tc>
        <w:tc>
          <w:tcPr>
            <w:tcW w:w="2267" w:type="dxa"/>
            <w:shd w:val="clear" w:color="auto" w:fill="auto"/>
            <w:vAlign w:val="center"/>
          </w:tcPr>
          <w:p w14:paraId="52038C1B"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E66C68" w:rsidRPr="003A0B04" w14:paraId="6223644D" w14:textId="77777777" w:rsidTr="00E66C68">
        <w:tc>
          <w:tcPr>
            <w:tcW w:w="2266" w:type="dxa"/>
          </w:tcPr>
          <w:p w14:paraId="6BBBF455"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სიცოცხლის მოსალოდნელი ხანგრძლივობა</w:t>
            </w:r>
          </w:p>
        </w:tc>
        <w:tc>
          <w:tcPr>
            <w:tcW w:w="2266" w:type="dxa"/>
          </w:tcPr>
          <w:p w14:paraId="24995BB0" w14:textId="77777777" w:rsidR="00E66C68" w:rsidRPr="003A0B04" w:rsidRDefault="00E66C68" w:rsidP="00E66C68">
            <w:pPr>
              <w:rPr>
                <w:sz w:val="22"/>
                <w:szCs w:val="22"/>
                <w:lang w:val="en-GB" w:bidi="en-GB"/>
              </w:rPr>
            </w:pPr>
          </w:p>
        </w:tc>
        <w:tc>
          <w:tcPr>
            <w:tcW w:w="2267" w:type="dxa"/>
          </w:tcPr>
          <w:p w14:paraId="2A5F3DB0"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ზრდა</w:t>
            </w:r>
          </w:p>
        </w:tc>
        <w:tc>
          <w:tcPr>
            <w:tcW w:w="2267" w:type="dxa"/>
          </w:tcPr>
          <w:p w14:paraId="22CE5F1B" w14:textId="77777777" w:rsidR="00E66C68" w:rsidRPr="003A0B04" w:rsidRDefault="00E66C68" w:rsidP="00E66C68">
            <w:pPr>
              <w:rPr>
                <w:sz w:val="22"/>
                <w:szCs w:val="22"/>
                <w:lang w:val="en-GB" w:bidi="en-GB"/>
              </w:rPr>
            </w:pPr>
          </w:p>
        </w:tc>
      </w:tr>
      <w:tr w:rsidR="00E66C68" w:rsidRPr="003A0B04" w14:paraId="1C190E69" w14:textId="77777777" w:rsidTr="00E66C68">
        <w:tc>
          <w:tcPr>
            <w:tcW w:w="2266" w:type="dxa"/>
          </w:tcPr>
          <w:p w14:paraId="02CBC17B" w14:textId="77777777" w:rsidR="00E66C68" w:rsidRPr="003A0B04" w:rsidRDefault="00E66C68" w:rsidP="00E66C68">
            <w:pPr>
              <w:rPr>
                <w:rFonts w:ascii="Sylfaen" w:hAnsi="Sylfaen"/>
                <w:sz w:val="22"/>
                <w:szCs w:val="22"/>
                <w:lang w:val="en-US" w:bidi="en-GB"/>
              </w:rPr>
            </w:pPr>
            <w:commentRangeStart w:id="41"/>
            <w:r w:rsidRPr="003A0B04">
              <w:rPr>
                <w:sz w:val="22"/>
                <w:szCs w:val="22"/>
                <w:lang w:bidi="en-GB"/>
              </w:rPr>
              <w:t>Healthy life expecta</w:t>
            </w:r>
            <w:r w:rsidRPr="003A0B04">
              <w:rPr>
                <w:sz w:val="22"/>
                <w:szCs w:val="22"/>
                <w:lang w:val="en-US" w:bidi="en-GB"/>
              </w:rPr>
              <w:t>ncy</w:t>
            </w:r>
            <w:commentRangeEnd w:id="41"/>
            <w:r w:rsidRPr="003A0B04">
              <w:rPr>
                <w:rStyle w:val="CommentReference"/>
                <w:sz w:val="22"/>
                <w:szCs w:val="22"/>
              </w:rPr>
              <w:commentReference w:id="41"/>
            </w:r>
          </w:p>
        </w:tc>
        <w:tc>
          <w:tcPr>
            <w:tcW w:w="2266" w:type="dxa"/>
          </w:tcPr>
          <w:p w14:paraId="5DCA478D" w14:textId="77777777" w:rsidR="00E66C68" w:rsidRPr="003A0B04" w:rsidRDefault="00E66C68" w:rsidP="00E66C68">
            <w:pPr>
              <w:rPr>
                <w:sz w:val="22"/>
                <w:szCs w:val="22"/>
                <w:lang w:val="en-GB" w:bidi="en-GB"/>
              </w:rPr>
            </w:pPr>
          </w:p>
        </w:tc>
        <w:tc>
          <w:tcPr>
            <w:tcW w:w="2267" w:type="dxa"/>
          </w:tcPr>
          <w:p w14:paraId="3427CB16"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ზრდა</w:t>
            </w:r>
          </w:p>
        </w:tc>
        <w:tc>
          <w:tcPr>
            <w:tcW w:w="2267" w:type="dxa"/>
          </w:tcPr>
          <w:p w14:paraId="75A6D3D2" w14:textId="77777777" w:rsidR="00E66C68" w:rsidRPr="003A0B04" w:rsidRDefault="00E66C68" w:rsidP="00E66C68">
            <w:pPr>
              <w:rPr>
                <w:sz w:val="22"/>
                <w:szCs w:val="22"/>
                <w:lang w:val="en-GB" w:bidi="en-GB"/>
              </w:rPr>
            </w:pPr>
          </w:p>
        </w:tc>
      </w:tr>
      <w:tr w:rsidR="00E66C68" w:rsidRPr="003A0B04" w14:paraId="44EFE55B" w14:textId="77777777" w:rsidTr="00E66C68">
        <w:tc>
          <w:tcPr>
            <w:tcW w:w="2266" w:type="dxa"/>
          </w:tcPr>
          <w:p w14:paraId="084A9403" w14:textId="77777777" w:rsidR="00E66C68" w:rsidRPr="003A0B04" w:rsidRDefault="00E66C68" w:rsidP="00E66C68">
            <w:pPr>
              <w:pStyle w:val="NormalWeb"/>
              <w:rPr>
                <w:sz w:val="22"/>
                <w:szCs w:val="22"/>
              </w:rPr>
            </w:pPr>
            <w:r w:rsidRPr="003A0B04">
              <w:rPr>
                <w:rFonts w:ascii="Arial" w:hAnsi="Arial" w:cs="Arial"/>
                <w:sz w:val="22"/>
                <w:szCs w:val="22"/>
              </w:rPr>
              <w:t xml:space="preserve">0 - 1 </w:t>
            </w:r>
            <w:r w:rsidRPr="003A0B04">
              <w:rPr>
                <w:rFonts w:ascii="Sylfaen" w:hAnsi="Sylfaen"/>
                <w:sz w:val="22"/>
                <w:szCs w:val="22"/>
              </w:rPr>
              <w:t xml:space="preserve">წლამდე ასაკის ბავშვთა სიკვდილიანობა </w:t>
            </w:r>
          </w:p>
        </w:tc>
        <w:tc>
          <w:tcPr>
            <w:tcW w:w="2266" w:type="dxa"/>
          </w:tcPr>
          <w:p w14:paraId="301CDD9B" w14:textId="77777777" w:rsidR="00E66C68" w:rsidRPr="003A0B04" w:rsidRDefault="00E66C68" w:rsidP="00E66C68">
            <w:pPr>
              <w:rPr>
                <w:sz w:val="22"/>
                <w:szCs w:val="22"/>
                <w:lang w:val="en-GB" w:bidi="en-GB"/>
              </w:rPr>
            </w:pPr>
          </w:p>
        </w:tc>
        <w:tc>
          <w:tcPr>
            <w:tcW w:w="2267" w:type="dxa"/>
          </w:tcPr>
          <w:p w14:paraId="5E6E44B8"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კლება</w:t>
            </w:r>
          </w:p>
        </w:tc>
        <w:tc>
          <w:tcPr>
            <w:tcW w:w="2267" w:type="dxa"/>
          </w:tcPr>
          <w:p w14:paraId="474F36A3" w14:textId="77777777" w:rsidR="00E66C68" w:rsidRPr="003A0B04" w:rsidRDefault="00E66C68" w:rsidP="00E66C68">
            <w:pPr>
              <w:rPr>
                <w:sz w:val="22"/>
                <w:szCs w:val="22"/>
                <w:lang w:val="en-GB" w:bidi="en-GB"/>
              </w:rPr>
            </w:pPr>
          </w:p>
        </w:tc>
      </w:tr>
      <w:tr w:rsidR="00E66C68" w:rsidRPr="003A0B04" w14:paraId="3AC65698" w14:textId="77777777" w:rsidTr="00E66C68">
        <w:tc>
          <w:tcPr>
            <w:tcW w:w="2266" w:type="dxa"/>
          </w:tcPr>
          <w:p w14:paraId="423E9B3E" w14:textId="77777777" w:rsidR="00E66C68" w:rsidRPr="003A0B04" w:rsidRDefault="00E66C68" w:rsidP="00E66C68">
            <w:pPr>
              <w:pStyle w:val="NormalWeb"/>
              <w:rPr>
                <w:sz w:val="22"/>
                <w:szCs w:val="22"/>
                <w:lang w:val="ka-GE"/>
              </w:rPr>
            </w:pPr>
            <w:r w:rsidRPr="003A0B04">
              <w:rPr>
                <w:rFonts w:ascii="Arial" w:hAnsi="Arial" w:cs="Arial"/>
                <w:sz w:val="22"/>
                <w:szCs w:val="22"/>
              </w:rPr>
              <w:t xml:space="preserve">0 - 5 </w:t>
            </w:r>
            <w:r w:rsidRPr="003A0B04">
              <w:rPr>
                <w:rFonts w:ascii="Sylfaen" w:hAnsi="Sylfaen"/>
                <w:sz w:val="22"/>
                <w:szCs w:val="22"/>
              </w:rPr>
              <w:t>წლამდე ასაკის ბავშვთა სიკვდილიანობ</w:t>
            </w:r>
            <w:r w:rsidRPr="003A0B04">
              <w:rPr>
                <w:rFonts w:ascii="Sylfaen" w:hAnsi="Sylfaen"/>
                <w:sz w:val="22"/>
                <w:szCs w:val="22"/>
                <w:lang w:val="ka-GE"/>
              </w:rPr>
              <w:t>ა</w:t>
            </w:r>
          </w:p>
        </w:tc>
        <w:tc>
          <w:tcPr>
            <w:tcW w:w="2266" w:type="dxa"/>
          </w:tcPr>
          <w:p w14:paraId="76D6626D" w14:textId="77777777" w:rsidR="00E66C68" w:rsidRPr="003A0B04" w:rsidRDefault="00E66C68" w:rsidP="00E66C68">
            <w:pPr>
              <w:rPr>
                <w:sz w:val="22"/>
                <w:szCs w:val="22"/>
                <w:lang w:val="en-GB" w:bidi="en-GB"/>
              </w:rPr>
            </w:pPr>
          </w:p>
        </w:tc>
        <w:tc>
          <w:tcPr>
            <w:tcW w:w="2267" w:type="dxa"/>
          </w:tcPr>
          <w:p w14:paraId="198AE5B0"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კლება</w:t>
            </w:r>
          </w:p>
        </w:tc>
        <w:tc>
          <w:tcPr>
            <w:tcW w:w="2267" w:type="dxa"/>
          </w:tcPr>
          <w:p w14:paraId="009A4E9C" w14:textId="77777777" w:rsidR="00E66C68" w:rsidRPr="003A0B04" w:rsidRDefault="00E66C68" w:rsidP="00E66C68">
            <w:pPr>
              <w:rPr>
                <w:sz w:val="22"/>
                <w:szCs w:val="22"/>
                <w:lang w:val="en-GB" w:bidi="en-GB"/>
              </w:rPr>
            </w:pPr>
          </w:p>
        </w:tc>
      </w:tr>
      <w:tr w:rsidR="00E66C68" w:rsidRPr="003A0B04" w14:paraId="712DDAA0" w14:textId="77777777" w:rsidTr="00E66C68">
        <w:tc>
          <w:tcPr>
            <w:tcW w:w="2266" w:type="dxa"/>
          </w:tcPr>
          <w:p w14:paraId="65F4C73B" w14:textId="77777777" w:rsidR="00E66C68" w:rsidRPr="003A0B04" w:rsidRDefault="00E66C68" w:rsidP="00E66C68">
            <w:pPr>
              <w:pStyle w:val="NormalWeb"/>
              <w:rPr>
                <w:sz w:val="22"/>
                <w:szCs w:val="22"/>
              </w:rPr>
            </w:pPr>
            <w:r w:rsidRPr="003A0B04">
              <w:rPr>
                <w:rFonts w:ascii="Sylfaen" w:hAnsi="Sylfaen"/>
                <w:sz w:val="22"/>
                <w:szCs w:val="22"/>
              </w:rPr>
              <w:t xml:space="preserve">დედათა სიკვდილიანობა </w:t>
            </w:r>
          </w:p>
        </w:tc>
        <w:tc>
          <w:tcPr>
            <w:tcW w:w="2266" w:type="dxa"/>
          </w:tcPr>
          <w:p w14:paraId="7A8C08B5" w14:textId="77777777" w:rsidR="00E66C68" w:rsidRPr="003A0B04" w:rsidRDefault="00E66C68" w:rsidP="00E66C68">
            <w:pPr>
              <w:rPr>
                <w:sz w:val="22"/>
                <w:szCs w:val="22"/>
                <w:lang w:val="en-GB" w:bidi="en-GB"/>
              </w:rPr>
            </w:pPr>
          </w:p>
        </w:tc>
        <w:tc>
          <w:tcPr>
            <w:tcW w:w="2267" w:type="dxa"/>
          </w:tcPr>
          <w:p w14:paraId="693705A2"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კლება</w:t>
            </w:r>
          </w:p>
        </w:tc>
        <w:tc>
          <w:tcPr>
            <w:tcW w:w="2267" w:type="dxa"/>
          </w:tcPr>
          <w:p w14:paraId="7EDFF7AE" w14:textId="77777777" w:rsidR="00E66C68" w:rsidRPr="003A0B04" w:rsidRDefault="00E66C68" w:rsidP="00E66C68">
            <w:pPr>
              <w:rPr>
                <w:sz w:val="22"/>
                <w:szCs w:val="22"/>
                <w:lang w:val="en-GB" w:bidi="en-GB"/>
              </w:rPr>
            </w:pPr>
          </w:p>
        </w:tc>
      </w:tr>
      <w:tr w:rsidR="00E66C68" w:rsidRPr="003A0B04" w14:paraId="28107DD4" w14:textId="77777777" w:rsidTr="00E66C68">
        <w:tc>
          <w:tcPr>
            <w:tcW w:w="2266" w:type="dxa"/>
          </w:tcPr>
          <w:p w14:paraId="07291541"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არაგადამდები დაავადებებისგან გამოწვეული სიკვდილიანობა  - გულსხლძარღვთა დაავადებებლი, სისმსივნეები, დიაპეტი და ქრონიკული რესპირატორული დაავადებები</w:t>
            </w:r>
          </w:p>
        </w:tc>
        <w:tc>
          <w:tcPr>
            <w:tcW w:w="2266" w:type="dxa"/>
          </w:tcPr>
          <w:p w14:paraId="4E210C18" w14:textId="77777777" w:rsidR="00E66C68" w:rsidRPr="003A0B04" w:rsidRDefault="00E66C68" w:rsidP="00E66C68">
            <w:pPr>
              <w:rPr>
                <w:sz w:val="22"/>
                <w:szCs w:val="22"/>
                <w:lang w:val="en-GB" w:bidi="en-GB"/>
              </w:rPr>
            </w:pPr>
          </w:p>
        </w:tc>
        <w:tc>
          <w:tcPr>
            <w:tcW w:w="2267" w:type="dxa"/>
          </w:tcPr>
          <w:p w14:paraId="64D9D85F"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კლება</w:t>
            </w:r>
          </w:p>
        </w:tc>
        <w:tc>
          <w:tcPr>
            <w:tcW w:w="2267" w:type="dxa"/>
          </w:tcPr>
          <w:p w14:paraId="144EA4AF" w14:textId="77777777" w:rsidR="00E66C68" w:rsidRPr="003A0B04" w:rsidRDefault="00E66C68" w:rsidP="00E66C68">
            <w:pPr>
              <w:rPr>
                <w:sz w:val="22"/>
                <w:szCs w:val="22"/>
                <w:lang w:val="en-GB" w:bidi="en-GB"/>
              </w:rPr>
            </w:pPr>
          </w:p>
        </w:tc>
      </w:tr>
      <w:tr w:rsidR="00E66C68" w:rsidRPr="003A0B04" w14:paraId="6E149D02" w14:textId="77777777" w:rsidTr="00E66C68">
        <w:tc>
          <w:tcPr>
            <w:tcW w:w="2266" w:type="dxa"/>
          </w:tcPr>
          <w:p w14:paraId="1BB806F5"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საყოველთაო ჯანდაცვის სერვისებით მოცვა</w:t>
            </w:r>
          </w:p>
        </w:tc>
        <w:tc>
          <w:tcPr>
            <w:tcW w:w="2266" w:type="dxa"/>
          </w:tcPr>
          <w:p w14:paraId="7DEFAFC7" w14:textId="77777777" w:rsidR="00E66C68" w:rsidRPr="003A0B04" w:rsidRDefault="00E66C68" w:rsidP="00E66C68">
            <w:pPr>
              <w:rPr>
                <w:sz w:val="22"/>
                <w:szCs w:val="22"/>
                <w:lang w:val="en-GB" w:bidi="en-GB"/>
              </w:rPr>
            </w:pPr>
          </w:p>
        </w:tc>
        <w:tc>
          <w:tcPr>
            <w:tcW w:w="2267" w:type="dxa"/>
          </w:tcPr>
          <w:p w14:paraId="6F377022" w14:textId="77777777" w:rsidR="00E66C68" w:rsidRPr="003A0B04" w:rsidRDefault="00E66C68" w:rsidP="00E66C68">
            <w:pPr>
              <w:rPr>
                <w:rFonts w:ascii="Sylfaen" w:hAnsi="Sylfaen"/>
                <w:sz w:val="22"/>
                <w:szCs w:val="22"/>
                <w:lang w:val="ka-GE" w:bidi="en-GB"/>
              </w:rPr>
            </w:pPr>
            <w:r w:rsidRPr="003A0B04">
              <w:rPr>
                <w:rFonts w:ascii="Sylfaen" w:hAnsi="Sylfaen"/>
                <w:sz w:val="22"/>
                <w:szCs w:val="22"/>
                <w:lang w:val="ka-GE" w:bidi="en-GB"/>
              </w:rPr>
              <w:t>ზრდა</w:t>
            </w:r>
          </w:p>
        </w:tc>
        <w:tc>
          <w:tcPr>
            <w:tcW w:w="2267" w:type="dxa"/>
          </w:tcPr>
          <w:p w14:paraId="3CD5B885" w14:textId="77777777" w:rsidR="00E66C68" w:rsidRPr="003A0B04" w:rsidRDefault="00E66C68" w:rsidP="00E66C68">
            <w:pPr>
              <w:rPr>
                <w:sz w:val="22"/>
                <w:szCs w:val="22"/>
                <w:lang w:val="en-GB" w:bidi="en-GB"/>
              </w:rPr>
            </w:pPr>
          </w:p>
        </w:tc>
      </w:tr>
    </w:tbl>
    <w:p w14:paraId="27D835A3" w14:textId="77777777" w:rsidR="00E66C68" w:rsidRDefault="00E66C68" w:rsidP="00E66C68">
      <w:pPr>
        <w:jc w:val="both"/>
        <w:rPr>
          <w:rFonts w:ascii="Sylfaen" w:hAnsi="Sylfaen"/>
          <w:lang w:val="ka-GE"/>
        </w:rPr>
      </w:pPr>
    </w:p>
    <w:p w14:paraId="2C8E74E0" w14:textId="77777777" w:rsidR="00E66C68" w:rsidRDefault="00E66C68" w:rsidP="00E66C68">
      <w:pPr>
        <w:jc w:val="both"/>
        <w:rPr>
          <w:rFonts w:ascii="Sylfaen" w:hAnsi="Sylfaen"/>
          <w:lang w:val="ka-GE"/>
        </w:rPr>
      </w:pPr>
    </w:p>
    <w:p w14:paraId="702673DD" w14:textId="77777777" w:rsidR="00E66C68" w:rsidRDefault="00E66C68" w:rsidP="00E66C68">
      <w:pPr>
        <w:jc w:val="both"/>
        <w:rPr>
          <w:rFonts w:ascii="Sylfaen" w:hAnsi="Sylfaen"/>
          <w:lang w:val="ka-GE"/>
        </w:rPr>
      </w:pPr>
    </w:p>
    <w:p w14:paraId="0E37D1DC" w14:textId="77777777" w:rsidR="00E66C68" w:rsidRDefault="00E66C68" w:rsidP="00E66C68">
      <w:pPr>
        <w:jc w:val="both"/>
        <w:rPr>
          <w:rFonts w:ascii="Sylfaen" w:hAnsi="Sylfaen"/>
          <w:lang w:val="ka-GE"/>
        </w:rPr>
      </w:pPr>
    </w:p>
    <w:p w14:paraId="09B3774A" w14:textId="77777777" w:rsidR="00E66C68" w:rsidRPr="00F3433D" w:rsidRDefault="00E66C68" w:rsidP="00261030">
      <w:pPr>
        <w:rPr>
          <w:b/>
          <w:bCs/>
          <w:lang w:val="en-GB" w:bidi="en-GB"/>
        </w:rPr>
      </w:pPr>
    </w:p>
    <w:p w14:paraId="16DBC9BB" w14:textId="08D6DB0A" w:rsidR="00F80972" w:rsidRDefault="00F80972" w:rsidP="00261030">
      <w:pPr>
        <w:rPr>
          <w:lang w:val="en-GB" w:bidi="en-GB"/>
        </w:rPr>
      </w:pPr>
    </w:p>
    <w:p w14:paraId="7C62FB43" w14:textId="77777777" w:rsidR="00F80972" w:rsidRDefault="00F80972" w:rsidP="00261030">
      <w:pPr>
        <w:rPr>
          <w:lang w:val="en-GB" w:bidi="en-GB"/>
        </w:rPr>
      </w:pPr>
    </w:p>
    <w:p w14:paraId="1769E063" w14:textId="59267663" w:rsidR="001E33A2" w:rsidRDefault="001E33A2">
      <w:pPr>
        <w:rPr>
          <w:lang w:val="en-GB" w:bidi="en-GB"/>
        </w:rPr>
      </w:pPr>
      <w:r>
        <w:rPr>
          <w:lang w:val="en-GB" w:bidi="en-GB"/>
        </w:rPr>
        <w:br w:type="page"/>
      </w:r>
    </w:p>
    <w:p w14:paraId="33988A6F" w14:textId="5D7D6C9C" w:rsidR="00317B49" w:rsidRPr="00E66C68" w:rsidRDefault="00E66C68" w:rsidP="003338EE">
      <w:pPr>
        <w:pStyle w:val="Heading2"/>
        <w:spacing w:after="240"/>
        <w:rPr>
          <w:rFonts w:ascii="Sylfaen" w:hAnsi="Sylfaen"/>
          <w:lang w:val="ka-GE"/>
        </w:rPr>
      </w:pPr>
      <w:bookmarkStart w:id="42" w:name="_Toc68639299"/>
      <w:r>
        <w:rPr>
          <w:rFonts w:ascii="Sylfaen" w:hAnsi="Sylfaen"/>
          <w:lang w:val="ka-GE"/>
        </w:rPr>
        <w:lastRenderedPageBreak/>
        <w:t>სტრატეგიული ამოცანა</w:t>
      </w:r>
      <w:r w:rsidR="001E33A2" w:rsidRPr="001E33A2">
        <w:t xml:space="preserve"> 1 </w:t>
      </w:r>
      <w:r>
        <w:rPr>
          <w:rFonts w:ascii="Sylfaen" w:hAnsi="Sylfaen"/>
          <w:lang w:val="ka-GE" w:bidi="en-GB"/>
        </w:rPr>
        <w:t>მმართველობის გაძლიერება</w:t>
      </w:r>
      <w:bookmarkEnd w:id="42"/>
    </w:p>
    <w:p w14:paraId="15B0F288" w14:textId="790FFB69" w:rsidR="003338EE" w:rsidRDefault="003338EE" w:rsidP="003338EE">
      <w:pPr>
        <w:rPr>
          <w:lang w:val="en-GB" w:bidi="en-GB"/>
        </w:rPr>
      </w:pPr>
    </w:p>
    <w:p w14:paraId="752CE50D" w14:textId="565C11F1" w:rsidR="00E66C68" w:rsidRDefault="00E66C68" w:rsidP="003338EE">
      <w:pPr>
        <w:rPr>
          <w:lang w:val="en-GB" w:bidi="en-GB"/>
        </w:rPr>
      </w:pPr>
    </w:p>
    <w:tbl>
      <w:tblPr>
        <w:tblStyle w:val="TableGrid"/>
        <w:tblW w:w="0" w:type="auto"/>
        <w:tblLook w:val="04A0" w:firstRow="1" w:lastRow="0" w:firstColumn="1" w:lastColumn="0" w:noHBand="0" w:noVBand="1"/>
      </w:tblPr>
      <w:tblGrid>
        <w:gridCol w:w="4533"/>
        <w:gridCol w:w="4533"/>
      </w:tblGrid>
      <w:tr w:rsidR="00E66C68" w:rsidRPr="003A0B04" w14:paraId="4AACCB19" w14:textId="77777777" w:rsidTr="00E66C68">
        <w:tc>
          <w:tcPr>
            <w:tcW w:w="9066" w:type="dxa"/>
            <w:gridSpan w:val="2"/>
            <w:vAlign w:val="center"/>
          </w:tcPr>
          <w:p w14:paraId="20AA91EC" w14:textId="77777777" w:rsidR="00E66C68" w:rsidRPr="003A0B04" w:rsidRDefault="00E66C68" w:rsidP="00E66C68">
            <w:pPr>
              <w:jc w:val="center"/>
              <w:rPr>
                <w:b/>
                <w:sz w:val="22"/>
                <w:szCs w:val="22"/>
                <w:lang w:val="en-GB" w:bidi="en-GB"/>
              </w:rPr>
            </w:pPr>
            <w:r w:rsidRPr="003A0B04">
              <w:rPr>
                <w:rFonts w:ascii="Sylfaen" w:hAnsi="Sylfaen" w:cs="Sylfaen"/>
                <w:b/>
                <w:sz w:val="22"/>
                <w:szCs w:val="22"/>
              </w:rPr>
              <w:t>ჯანდაცვის</w:t>
            </w:r>
            <w:r w:rsidRPr="003A0B04">
              <w:rPr>
                <w:b/>
                <w:sz w:val="22"/>
                <w:szCs w:val="22"/>
              </w:rPr>
              <w:t xml:space="preserve"> </w:t>
            </w:r>
            <w:r w:rsidRPr="003A0B04">
              <w:rPr>
                <w:rFonts w:ascii="Sylfaen" w:hAnsi="Sylfaen" w:cs="Sylfaen"/>
                <w:b/>
                <w:sz w:val="22"/>
                <w:szCs w:val="22"/>
              </w:rPr>
              <w:t>სისტემის</w:t>
            </w:r>
            <w:r w:rsidRPr="003A0B04">
              <w:rPr>
                <w:b/>
                <w:sz w:val="22"/>
                <w:szCs w:val="22"/>
              </w:rPr>
              <w:t xml:space="preserve"> </w:t>
            </w:r>
            <w:r w:rsidRPr="003A0B04">
              <w:rPr>
                <w:rFonts w:ascii="Sylfaen" w:hAnsi="Sylfaen" w:cs="Sylfaen"/>
                <w:b/>
                <w:sz w:val="22"/>
                <w:szCs w:val="22"/>
              </w:rPr>
              <w:t>მართვის</w:t>
            </w:r>
            <w:r w:rsidRPr="003A0B04">
              <w:rPr>
                <w:b/>
                <w:sz w:val="22"/>
                <w:szCs w:val="22"/>
              </w:rPr>
              <w:t xml:space="preserve"> </w:t>
            </w:r>
            <w:r w:rsidRPr="003A0B04">
              <w:rPr>
                <w:rFonts w:ascii="Sylfaen" w:hAnsi="Sylfaen" w:cs="Sylfaen"/>
                <w:b/>
                <w:sz w:val="22"/>
                <w:szCs w:val="22"/>
              </w:rPr>
              <w:t>გაძლიერება</w:t>
            </w:r>
          </w:p>
        </w:tc>
      </w:tr>
      <w:tr w:rsidR="00E66C68" w:rsidRPr="003A0B04" w14:paraId="45EF0588" w14:textId="77777777" w:rsidTr="00E66C68">
        <w:tc>
          <w:tcPr>
            <w:tcW w:w="4533" w:type="dxa"/>
            <w:vAlign w:val="center"/>
          </w:tcPr>
          <w:p w14:paraId="61F8590B" w14:textId="77777777" w:rsidR="00E66C68" w:rsidRPr="003A0B04" w:rsidRDefault="00E66C68" w:rsidP="00E66C68">
            <w:pPr>
              <w:jc w:val="center"/>
              <w:rPr>
                <w:rFonts w:ascii="Sylfaen" w:hAnsi="Sylfaen"/>
                <w:b/>
                <w:sz w:val="22"/>
                <w:szCs w:val="22"/>
                <w:lang w:val="ka-GE" w:bidi="en-GB"/>
              </w:rPr>
            </w:pPr>
            <w:r w:rsidRPr="003A0B04">
              <w:rPr>
                <w:rFonts w:ascii="Sylfaen" w:hAnsi="Sylfaen"/>
                <w:b/>
                <w:sz w:val="22"/>
                <w:szCs w:val="22"/>
                <w:lang w:val="ka-GE"/>
              </w:rPr>
              <w:t>სტრატეგიული ამოცანები</w:t>
            </w:r>
          </w:p>
        </w:tc>
        <w:tc>
          <w:tcPr>
            <w:tcW w:w="4533" w:type="dxa"/>
            <w:vAlign w:val="center"/>
          </w:tcPr>
          <w:p w14:paraId="0F7CE878" w14:textId="77777777" w:rsidR="00E66C68" w:rsidRPr="003A0B04" w:rsidRDefault="00E66C68" w:rsidP="00E66C68">
            <w:pPr>
              <w:jc w:val="center"/>
              <w:rPr>
                <w:rFonts w:ascii="Sylfaen" w:hAnsi="Sylfaen"/>
                <w:b/>
                <w:sz w:val="22"/>
                <w:szCs w:val="22"/>
                <w:lang w:val="ka-GE" w:bidi="en-GB"/>
              </w:rPr>
            </w:pPr>
            <w:r w:rsidRPr="003A0B04">
              <w:rPr>
                <w:rFonts w:ascii="Sylfaen" w:hAnsi="Sylfaen"/>
                <w:b/>
                <w:sz w:val="22"/>
                <w:szCs w:val="22"/>
                <w:lang w:val="ka-GE"/>
              </w:rPr>
              <w:t>სტრატეგიული აქტოვობები და ინტერვენციები</w:t>
            </w:r>
          </w:p>
        </w:tc>
      </w:tr>
      <w:tr w:rsidR="00E66C68" w:rsidRPr="003A0B04" w14:paraId="0AEC0D44" w14:textId="77777777" w:rsidTr="00E66C68">
        <w:tc>
          <w:tcPr>
            <w:tcW w:w="4533" w:type="dxa"/>
          </w:tcPr>
          <w:p w14:paraId="7DB4063F"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1.1 </w:t>
            </w:r>
            <w:r w:rsidRPr="003A0B04">
              <w:rPr>
                <w:rFonts w:ascii="Sylfaen" w:hAnsi="Sylfaen"/>
                <w:bCs/>
                <w:sz w:val="22"/>
                <w:szCs w:val="22"/>
                <w:lang w:val="ka-GE" w:bidi="en-GB"/>
              </w:rPr>
              <w:t>დაგეგმარების, მონიტორინგისა და შეფასების სისტემების გაძლიერება</w:t>
            </w:r>
          </w:p>
        </w:tc>
        <w:tc>
          <w:tcPr>
            <w:tcW w:w="4533" w:type="dxa"/>
          </w:tcPr>
          <w:p w14:paraId="7E60A8E7" w14:textId="77777777" w:rsidR="00E66C68" w:rsidRPr="003A0B04" w:rsidRDefault="00E66C68" w:rsidP="00E66C68">
            <w:pPr>
              <w:rPr>
                <w:bCs/>
                <w:sz w:val="22"/>
                <w:szCs w:val="22"/>
                <w:lang w:val="en-GB" w:bidi="en-GB"/>
              </w:rPr>
            </w:pPr>
            <w:r w:rsidRPr="003A0B04">
              <w:rPr>
                <w:bCs/>
                <w:sz w:val="22"/>
                <w:szCs w:val="22"/>
                <w:lang w:val="en-GB" w:bidi="en-GB"/>
              </w:rPr>
              <w:t xml:space="preserve"> </w:t>
            </w:r>
          </w:p>
          <w:p w14:paraId="5D3C963C" w14:textId="77777777" w:rsidR="00E66C68" w:rsidRPr="003A0B04" w:rsidRDefault="00E66C68" w:rsidP="00E66C68">
            <w:pPr>
              <w:rPr>
                <w:bCs/>
                <w:sz w:val="22"/>
                <w:szCs w:val="22"/>
                <w:lang w:val="en-GB" w:bidi="en-GB"/>
              </w:rPr>
            </w:pPr>
            <w:r w:rsidRPr="003A0B04">
              <w:rPr>
                <w:bCs/>
                <w:sz w:val="22"/>
                <w:szCs w:val="22"/>
                <w:lang w:val="en-GB" w:bidi="en-GB"/>
              </w:rPr>
              <w:t xml:space="preserve"> </w:t>
            </w:r>
          </w:p>
          <w:p w14:paraId="785C606C" w14:textId="77777777" w:rsidR="00E66C68" w:rsidRPr="003A0B04" w:rsidRDefault="00E66C68" w:rsidP="00E66C68">
            <w:pPr>
              <w:rPr>
                <w:bCs/>
                <w:sz w:val="22"/>
                <w:szCs w:val="22"/>
                <w:lang w:val="en-GB" w:bidi="en-GB"/>
              </w:rPr>
            </w:pPr>
          </w:p>
        </w:tc>
      </w:tr>
      <w:tr w:rsidR="00E66C68" w:rsidRPr="003A0B04" w14:paraId="6E0E4B97" w14:textId="77777777" w:rsidTr="00E66C68">
        <w:tc>
          <w:tcPr>
            <w:tcW w:w="4533" w:type="dxa"/>
          </w:tcPr>
          <w:p w14:paraId="1CC5B143"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1.2</w:t>
            </w:r>
            <w:r w:rsidRPr="003A0B04">
              <w:rPr>
                <w:bCs/>
                <w:sz w:val="22"/>
                <w:szCs w:val="22"/>
                <w:lang w:val="ka-GE"/>
              </w:rPr>
              <w:t xml:space="preserve"> </w:t>
            </w:r>
            <w:r w:rsidRPr="003A0B04">
              <w:rPr>
                <w:rFonts w:ascii="Sylfaen" w:hAnsi="Sylfaen"/>
                <w:bCs/>
                <w:sz w:val="22"/>
                <w:szCs w:val="22"/>
                <w:lang w:val="ka-GE" w:bidi="en-GB"/>
              </w:rPr>
              <w:t>ანგარიშვალდებულებისა და გამჭვირვალობის უზრუნველყოფა</w:t>
            </w:r>
          </w:p>
          <w:p w14:paraId="672E1CB9" w14:textId="77777777" w:rsidR="00E66C68" w:rsidRPr="003A0B04" w:rsidRDefault="00E66C68" w:rsidP="00E66C68">
            <w:pPr>
              <w:rPr>
                <w:bCs/>
                <w:sz w:val="22"/>
                <w:szCs w:val="22"/>
                <w:lang w:val="en-GB" w:bidi="en-GB"/>
              </w:rPr>
            </w:pPr>
          </w:p>
        </w:tc>
        <w:tc>
          <w:tcPr>
            <w:tcW w:w="4533" w:type="dxa"/>
          </w:tcPr>
          <w:p w14:paraId="6F10C6B0" w14:textId="77777777" w:rsidR="00E66C68" w:rsidRPr="003A0B04" w:rsidRDefault="00E66C68" w:rsidP="00E66C68">
            <w:pPr>
              <w:rPr>
                <w:bCs/>
                <w:sz w:val="22"/>
                <w:szCs w:val="22"/>
                <w:lang w:val="en-GB" w:bidi="en-GB"/>
              </w:rPr>
            </w:pPr>
            <w:r w:rsidRPr="003A0B04">
              <w:rPr>
                <w:bCs/>
                <w:sz w:val="22"/>
                <w:szCs w:val="22"/>
                <w:lang w:val="en-GB" w:bidi="en-GB"/>
              </w:rPr>
              <w:t xml:space="preserve"> </w:t>
            </w:r>
          </w:p>
          <w:p w14:paraId="71A333D6" w14:textId="77777777" w:rsidR="00E66C68" w:rsidRPr="003A0B04" w:rsidRDefault="00E66C68" w:rsidP="00E66C68">
            <w:pPr>
              <w:rPr>
                <w:bCs/>
                <w:sz w:val="22"/>
                <w:szCs w:val="22"/>
                <w:lang w:val="en-GB" w:bidi="en-GB"/>
              </w:rPr>
            </w:pPr>
            <w:r w:rsidRPr="003A0B04">
              <w:rPr>
                <w:bCs/>
                <w:sz w:val="22"/>
                <w:szCs w:val="22"/>
                <w:lang w:val="en-GB" w:bidi="en-GB"/>
              </w:rPr>
              <w:t xml:space="preserve"> </w:t>
            </w:r>
          </w:p>
          <w:p w14:paraId="1D089A25" w14:textId="77777777" w:rsidR="00E66C68" w:rsidRPr="003A0B04" w:rsidRDefault="00E66C68" w:rsidP="00E66C68">
            <w:pPr>
              <w:rPr>
                <w:bCs/>
                <w:sz w:val="22"/>
                <w:szCs w:val="22"/>
                <w:lang w:val="en-GB" w:bidi="en-GB"/>
              </w:rPr>
            </w:pPr>
          </w:p>
        </w:tc>
      </w:tr>
      <w:tr w:rsidR="00E66C68" w:rsidRPr="003A0B04" w14:paraId="572B84CA" w14:textId="77777777" w:rsidTr="00E66C68">
        <w:tc>
          <w:tcPr>
            <w:tcW w:w="4533" w:type="dxa"/>
          </w:tcPr>
          <w:p w14:paraId="3576CB01"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1.3 </w:t>
            </w:r>
            <w:r w:rsidRPr="003A0B04">
              <w:rPr>
                <w:rFonts w:ascii="Sylfaen" w:hAnsi="Sylfaen"/>
                <w:bCs/>
                <w:sz w:val="22"/>
                <w:szCs w:val="22"/>
                <w:lang w:val="ka-GE" w:bidi="en-GB"/>
              </w:rPr>
              <w:t>მენეჯმენტის შესაძლებლობების გაძლიერება ცენტრალურ და რეგიონულ დონეებზე</w:t>
            </w:r>
          </w:p>
          <w:p w14:paraId="2956B59D" w14:textId="77777777" w:rsidR="00E66C68" w:rsidRPr="003A0B04" w:rsidRDefault="00E66C68" w:rsidP="00E66C68">
            <w:pPr>
              <w:rPr>
                <w:bCs/>
                <w:sz w:val="22"/>
                <w:szCs w:val="22"/>
                <w:lang w:val="en-GB" w:bidi="en-GB"/>
              </w:rPr>
            </w:pPr>
          </w:p>
        </w:tc>
        <w:tc>
          <w:tcPr>
            <w:tcW w:w="4533" w:type="dxa"/>
          </w:tcPr>
          <w:p w14:paraId="7E82101D" w14:textId="77777777" w:rsidR="00E66C68" w:rsidRPr="003A0B04" w:rsidRDefault="00E66C68" w:rsidP="00E66C68">
            <w:pPr>
              <w:rPr>
                <w:bCs/>
                <w:sz w:val="22"/>
                <w:szCs w:val="22"/>
                <w:lang w:val="en-GB" w:bidi="en-GB"/>
              </w:rPr>
            </w:pPr>
            <w:r w:rsidRPr="003A0B04">
              <w:rPr>
                <w:bCs/>
                <w:sz w:val="22"/>
                <w:szCs w:val="22"/>
                <w:lang w:val="en-GB" w:bidi="en-GB"/>
              </w:rPr>
              <w:t xml:space="preserve"> </w:t>
            </w:r>
          </w:p>
          <w:p w14:paraId="5EB11EB2" w14:textId="77777777" w:rsidR="00E66C68" w:rsidRPr="003A0B04" w:rsidRDefault="00E66C68" w:rsidP="00E66C68">
            <w:pPr>
              <w:rPr>
                <w:bCs/>
                <w:sz w:val="22"/>
                <w:szCs w:val="22"/>
                <w:lang w:val="en-GB" w:bidi="en-GB"/>
              </w:rPr>
            </w:pPr>
            <w:r w:rsidRPr="003A0B04">
              <w:rPr>
                <w:bCs/>
                <w:sz w:val="22"/>
                <w:szCs w:val="22"/>
                <w:lang w:val="en-GB" w:bidi="en-GB"/>
              </w:rPr>
              <w:t xml:space="preserve"> </w:t>
            </w:r>
          </w:p>
          <w:p w14:paraId="4BF37DBC" w14:textId="77777777" w:rsidR="00E66C68" w:rsidRPr="003A0B04" w:rsidRDefault="00E66C68" w:rsidP="00E66C68">
            <w:pPr>
              <w:rPr>
                <w:bCs/>
                <w:sz w:val="22"/>
                <w:szCs w:val="22"/>
                <w:lang w:val="en-GB" w:bidi="en-GB"/>
              </w:rPr>
            </w:pPr>
          </w:p>
        </w:tc>
      </w:tr>
      <w:tr w:rsidR="00E66C68" w:rsidRPr="003A0B04" w14:paraId="6FD949E1" w14:textId="77777777" w:rsidTr="00E66C68">
        <w:tc>
          <w:tcPr>
            <w:tcW w:w="4533" w:type="dxa"/>
          </w:tcPr>
          <w:p w14:paraId="3B921E03"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1.4</w:t>
            </w:r>
            <w:r w:rsidRPr="003A0B04">
              <w:rPr>
                <w:bCs/>
                <w:sz w:val="22"/>
                <w:szCs w:val="22"/>
                <w:lang w:val="ka-GE"/>
              </w:rPr>
              <w:t xml:space="preserve"> </w:t>
            </w:r>
            <w:r w:rsidRPr="003A0B04">
              <w:rPr>
                <w:rFonts w:ascii="Sylfaen" w:hAnsi="Sylfaen"/>
                <w:bCs/>
                <w:sz w:val="22"/>
                <w:szCs w:val="22"/>
                <w:lang w:val="ka-GE" w:bidi="en-GB"/>
              </w:rPr>
              <w:t>საზოგადოებრივი ჯანდაცვის დაწესებელებების ავტონომიის გაზრდა</w:t>
            </w:r>
          </w:p>
        </w:tc>
        <w:tc>
          <w:tcPr>
            <w:tcW w:w="4533" w:type="dxa"/>
          </w:tcPr>
          <w:p w14:paraId="6F9630C1" w14:textId="77777777" w:rsidR="00E66C68" w:rsidRPr="003A0B04" w:rsidRDefault="00E66C68" w:rsidP="00E66C68">
            <w:pPr>
              <w:rPr>
                <w:bCs/>
                <w:sz w:val="22"/>
                <w:szCs w:val="22"/>
                <w:lang w:val="en-GB" w:bidi="en-GB"/>
              </w:rPr>
            </w:pPr>
          </w:p>
        </w:tc>
      </w:tr>
      <w:tr w:rsidR="00E66C68" w:rsidRPr="003A0B04" w14:paraId="7B428922" w14:textId="77777777" w:rsidTr="00E66C68">
        <w:tc>
          <w:tcPr>
            <w:tcW w:w="4533" w:type="dxa"/>
          </w:tcPr>
          <w:p w14:paraId="7DF440FC" w14:textId="77777777" w:rsidR="00E66C68" w:rsidRPr="003A0B04" w:rsidRDefault="00E66C68" w:rsidP="00E66C68">
            <w:pPr>
              <w:rPr>
                <w:rFonts w:ascii="Sylfaen" w:hAnsi="Sylfaen"/>
                <w:bCs/>
                <w:sz w:val="22"/>
                <w:szCs w:val="22"/>
                <w:lang w:val="en-US" w:bidi="en-GB"/>
              </w:rPr>
            </w:pPr>
            <w:r w:rsidRPr="003A0B04">
              <w:rPr>
                <w:rFonts w:ascii="Sylfaen" w:hAnsi="Sylfaen"/>
                <w:bCs/>
                <w:sz w:val="22"/>
                <w:szCs w:val="22"/>
                <w:lang w:val="ka-GE"/>
              </w:rPr>
              <w:t>სტრატეგიული ამოცანა</w:t>
            </w:r>
            <w:r w:rsidRPr="003A0B04">
              <w:rPr>
                <w:bCs/>
                <w:sz w:val="22"/>
                <w:szCs w:val="22"/>
              </w:rPr>
              <w:t xml:space="preserve"> 1.5 </w:t>
            </w:r>
            <w:r w:rsidRPr="003A0B04">
              <w:rPr>
                <w:rFonts w:ascii="Sylfaen" w:hAnsi="Sylfaen"/>
                <w:bCs/>
                <w:sz w:val="22"/>
                <w:szCs w:val="22"/>
                <w:lang w:val="ka-GE" w:bidi="en-GB"/>
              </w:rPr>
              <w:t>საზოგადოებრი ჯანდაცვის ადმინისტრირების გაძლიერება (მათ შორის, ეპიდ-ზედამხედველობა და ლაბორატორიული სერვისები)</w:t>
            </w:r>
          </w:p>
        </w:tc>
        <w:tc>
          <w:tcPr>
            <w:tcW w:w="4533" w:type="dxa"/>
          </w:tcPr>
          <w:p w14:paraId="1E6DF451" w14:textId="77777777" w:rsidR="00E66C68" w:rsidRPr="003A0B04" w:rsidRDefault="00E66C68" w:rsidP="00E66C68">
            <w:pPr>
              <w:rPr>
                <w:bCs/>
                <w:sz w:val="22"/>
                <w:szCs w:val="22"/>
                <w:lang w:val="en-GB" w:bidi="en-GB"/>
              </w:rPr>
            </w:pPr>
          </w:p>
        </w:tc>
      </w:tr>
      <w:tr w:rsidR="00E66C68" w:rsidRPr="003A0B04" w14:paraId="4186A0A3" w14:textId="77777777" w:rsidTr="00E66C68">
        <w:tc>
          <w:tcPr>
            <w:tcW w:w="4533" w:type="dxa"/>
          </w:tcPr>
          <w:p w14:paraId="4293E905" w14:textId="77777777" w:rsidR="00E66C68" w:rsidRPr="003A0B04" w:rsidRDefault="00E66C68" w:rsidP="00E66C68">
            <w:pPr>
              <w:rPr>
                <w:rFonts w:ascii="Sylfaen" w:hAnsi="Sylfaen"/>
                <w:bCs/>
                <w:sz w:val="22"/>
                <w:szCs w:val="22"/>
                <w:lang w:val="ka-GE"/>
              </w:rPr>
            </w:pPr>
            <w:r w:rsidRPr="003A0B04">
              <w:rPr>
                <w:rFonts w:ascii="Sylfaen" w:hAnsi="Sylfaen"/>
                <w:bCs/>
                <w:sz w:val="22"/>
                <w:szCs w:val="22"/>
                <w:lang w:val="ka-GE"/>
              </w:rPr>
              <w:t>სტრატეგიული ამოცანა</w:t>
            </w:r>
            <w:r w:rsidRPr="003A0B04">
              <w:rPr>
                <w:bCs/>
                <w:sz w:val="22"/>
                <w:szCs w:val="22"/>
              </w:rPr>
              <w:t xml:space="preserve"> 1.6 </w:t>
            </w:r>
            <w:r w:rsidRPr="003A0B04">
              <w:rPr>
                <w:rFonts w:ascii="Sylfaen" w:hAnsi="Sylfaen"/>
                <w:bCs/>
                <w:sz w:val="22"/>
                <w:szCs w:val="22"/>
                <w:lang w:val="ka-GE"/>
              </w:rPr>
              <w:t xml:space="preserve">ჯანდაცვის ერთიანი </w:t>
            </w:r>
            <w:r w:rsidRPr="003A0B04">
              <w:rPr>
                <w:rFonts w:ascii="Sylfaen" w:hAnsi="Sylfaen"/>
                <w:bCs/>
                <w:sz w:val="22"/>
                <w:szCs w:val="22"/>
                <w:lang w:val="ka-GE" w:bidi="en-GB"/>
              </w:rPr>
              <w:t>საინფორმაციო სისტემების განვითარება</w:t>
            </w:r>
          </w:p>
        </w:tc>
        <w:tc>
          <w:tcPr>
            <w:tcW w:w="4533" w:type="dxa"/>
          </w:tcPr>
          <w:p w14:paraId="3F5F2E79" w14:textId="77777777" w:rsidR="00E66C68" w:rsidRPr="003A0B04" w:rsidRDefault="00E66C68" w:rsidP="00E66C68">
            <w:pPr>
              <w:rPr>
                <w:bCs/>
                <w:sz w:val="22"/>
                <w:szCs w:val="22"/>
                <w:lang w:val="en-GB" w:bidi="en-GB"/>
              </w:rPr>
            </w:pPr>
          </w:p>
        </w:tc>
      </w:tr>
      <w:tr w:rsidR="00E66C68" w:rsidRPr="003A0B04" w14:paraId="00965628" w14:textId="77777777" w:rsidTr="00E66C68">
        <w:tc>
          <w:tcPr>
            <w:tcW w:w="4533" w:type="dxa"/>
          </w:tcPr>
          <w:p w14:paraId="64CD6E65"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1.7 </w:t>
            </w:r>
            <w:r w:rsidRPr="003A0B04">
              <w:rPr>
                <w:rFonts w:ascii="Sylfaen" w:hAnsi="Sylfaen"/>
                <w:bCs/>
                <w:sz w:val="22"/>
                <w:szCs w:val="22"/>
                <w:lang w:val="ka-GE" w:bidi="en-GB"/>
              </w:rPr>
              <w:t>სექტორთაშორისი თანამშრომლობის გაძლიერება</w:t>
            </w:r>
          </w:p>
        </w:tc>
        <w:tc>
          <w:tcPr>
            <w:tcW w:w="4533" w:type="dxa"/>
          </w:tcPr>
          <w:p w14:paraId="38110916" w14:textId="77777777" w:rsidR="00E66C68" w:rsidRPr="003A0B04" w:rsidRDefault="00E66C68" w:rsidP="00E66C68">
            <w:pPr>
              <w:rPr>
                <w:bCs/>
                <w:sz w:val="22"/>
                <w:szCs w:val="22"/>
                <w:lang w:val="en-GB" w:bidi="en-GB"/>
              </w:rPr>
            </w:pPr>
          </w:p>
        </w:tc>
      </w:tr>
      <w:tr w:rsidR="00E66C68" w:rsidRPr="003A0B04" w14:paraId="57DC4D4C" w14:textId="77777777" w:rsidTr="00E66C68">
        <w:tc>
          <w:tcPr>
            <w:tcW w:w="4533" w:type="dxa"/>
          </w:tcPr>
          <w:p w14:paraId="2273E2BF"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1.8 </w:t>
            </w:r>
            <w:r w:rsidRPr="003A0B04">
              <w:rPr>
                <w:rFonts w:ascii="Sylfaen" w:hAnsi="Sylfaen"/>
                <w:bCs/>
                <w:sz w:val="22"/>
                <w:szCs w:val="22"/>
                <w:lang w:val="ka-GE" w:bidi="en-GB"/>
              </w:rPr>
              <w:t>სახელმწოფო პროგრამათაშორისი ეფექტურობის გაუმჯობესება</w:t>
            </w:r>
          </w:p>
        </w:tc>
        <w:tc>
          <w:tcPr>
            <w:tcW w:w="4533" w:type="dxa"/>
          </w:tcPr>
          <w:p w14:paraId="52CE854A" w14:textId="77777777" w:rsidR="00E66C68" w:rsidRPr="003A0B04" w:rsidRDefault="00E66C68" w:rsidP="00E66C68">
            <w:pPr>
              <w:rPr>
                <w:bCs/>
                <w:sz w:val="22"/>
                <w:szCs w:val="22"/>
                <w:lang w:val="en-GB" w:bidi="en-GB"/>
              </w:rPr>
            </w:pPr>
          </w:p>
        </w:tc>
      </w:tr>
      <w:tr w:rsidR="00E66C68" w:rsidRPr="003A0B04" w14:paraId="7EB93E98" w14:textId="77777777" w:rsidTr="00E66C68">
        <w:tc>
          <w:tcPr>
            <w:tcW w:w="4533" w:type="dxa"/>
          </w:tcPr>
          <w:p w14:paraId="398E43DC" w14:textId="77777777" w:rsidR="00E66C68" w:rsidRPr="003A0B04" w:rsidRDefault="00E66C68" w:rsidP="00E66C68">
            <w:pPr>
              <w:rPr>
                <w:rFonts w:ascii="Sylfaen" w:hAnsi="Sylfaen"/>
                <w:bCs/>
                <w:sz w:val="22"/>
                <w:szCs w:val="22"/>
                <w:lang w:val="ka-GE"/>
              </w:rPr>
            </w:pPr>
            <w:r w:rsidRPr="003A0B04">
              <w:rPr>
                <w:rFonts w:ascii="Sylfaen" w:hAnsi="Sylfaen"/>
                <w:bCs/>
                <w:sz w:val="22"/>
                <w:szCs w:val="22"/>
                <w:lang w:val="ka-GE"/>
              </w:rPr>
              <w:t>სტრატეგიული ამოცანა</w:t>
            </w:r>
            <w:r w:rsidRPr="003A0B04">
              <w:rPr>
                <w:bCs/>
                <w:sz w:val="22"/>
                <w:szCs w:val="22"/>
              </w:rPr>
              <w:t xml:space="preserve"> 1.9 </w:t>
            </w:r>
            <w:r w:rsidRPr="003A0B04">
              <w:rPr>
                <w:rFonts w:ascii="Sylfaen" w:hAnsi="Sylfaen"/>
                <w:bCs/>
                <w:sz w:val="22"/>
                <w:szCs w:val="22"/>
                <w:lang w:val="ka-GE" w:bidi="en-GB"/>
              </w:rPr>
              <w:t>ჯანმრთელობა ყველა პოლიტიკაში- საერთო სახელმწიფოებრივი მიდგომის ჩამოყალიბება</w:t>
            </w:r>
          </w:p>
        </w:tc>
        <w:tc>
          <w:tcPr>
            <w:tcW w:w="4533" w:type="dxa"/>
          </w:tcPr>
          <w:p w14:paraId="21CE344D" w14:textId="77777777" w:rsidR="00E66C68" w:rsidRPr="003A0B04" w:rsidRDefault="00E66C68" w:rsidP="00E66C68">
            <w:pPr>
              <w:rPr>
                <w:bCs/>
                <w:sz w:val="22"/>
                <w:szCs w:val="22"/>
                <w:lang w:val="en-GB" w:bidi="en-GB"/>
              </w:rPr>
            </w:pPr>
          </w:p>
        </w:tc>
      </w:tr>
    </w:tbl>
    <w:p w14:paraId="25292BE2" w14:textId="37855511" w:rsidR="00E66C68" w:rsidRDefault="00E66C68" w:rsidP="003338EE">
      <w:pPr>
        <w:rPr>
          <w:lang w:val="en-GB" w:bidi="en-GB"/>
        </w:rPr>
      </w:pPr>
    </w:p>
    <w:tbl>
      <w:tblPr>
        <w:tblStyle w:val="TableGrid"/>
        <w:tblW w:w="0" w:type="auto"/>
        <w:tblLook w:val="04A0" w:firstRow="1" w:lastRow="0" w:firstColumn="1" w:lastColumn="0" w:noHBand="0" w:noVBand="1"/>
      </w:tblPr>
      <w:tblGrid>
        <w:gridCol w:w="2266"/>
        <w:gridCol w:w="2266"/>
        <w:gridCol w:w="2267"/>
        <w:gridCol w:w="2267"/>
      </w:tblGrid>
      <w:tr w:rsidR="00E66C68" w:rsidRPr="003A0B04" w14:paraId="2C809C17" w14:textId="77777777" w:rsidTr="00E66C68">
        <w:tc>
          <w:tcPr>
            <w:tcW w:w="2266" w:type="dxa"/>
            <w:vAlign w:val="center"/>
          </w:tcPr>
          <w:p w14:paraId="608AA2DE"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66" w:type="dxa"/>
            <w:vAlign w:val="center"/>
          </w:tcPr>
          <w:p w14:paraId="41970F6A" w14:textId="77777777" w:rsidR="00E66C68" w:rsidRPr="003A0B04" w:rsidRDefault="00E66C68" w:rsidP="00E66C68">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67" w:type="dxa"/>
            <w:vAlign w:val="center"/>
          </w:tcPr>
          <w:p w14:paraId="5B373D82" w14:textId="77777777" w:rsidR="00E66C68" w:rsidRPr="003A0B04" w:rsidRDefault="00E66C68" w:rsidP="00E66C68">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67" w:type="dxa"/>
            <w:vAlign w:val="center"/>
          </w:tcPr>
          <w:p w14:paraId="713F828F"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E66C68" w:rsidRPr="003A0B04" w14:paraId="4267DFE9" w14:textId="77777777" w:rsidTr="00E66C68">
        <w:tc>
          <w:tcPr>
            <w:tcW w:w="2266" w:type="dxa"/>
          </w:tcPr>
          <w:p w14:paraId="5CF0E6CF" w14:textId="77777777" w:rsidR="00E66C68" w:rsidRPr="003A0B04" w:rsidRDefault="00E66C68" w:rsidP="00E66C68">
            <w:pPr>
              <w:rPr>
                <w:sz w:val="22"/>
                <w:szCs w:val="22"/>
                <w:lang w:val="en-GB" w:bidi="en-GB"/>
              </w:rPr>
            </w:pPr>
          </w:p>
        </w:tc>
        <w:tc>
          <w:tcPr>
            <w:tcW w:w="2266" w:type="dxa"/>
          </w:tcPr>
          <w:p w14:paraId="20D385D7" w14:textId="77777777" w:rsidR="00E66C68" w:rsidRPr="003A0B04" w:rsidRDefault="00E66C68" w:rsidP="00E66C68">
            <w:pPr>
              <w:rPr>
                <w:sz w:val="22"/>
                <w:szCs w:val="22"/>
                <w:lang w:val="en-GB" w:bidi="en-GB"/>
              </w:rPr>
            </w:pPr>
          </w:p>
        </w:tc>
        <w:tc>
          <w:tcPr>
            <w:tcW w:w="2267" w:type="dxa"/>
          </w:tcPr>
          <w:p w14:paraId="6DC25F7F" w14:textId="77777777" w:rsidR="00E66C68" w:rsidRPr="003A0B04" w:rsidRDefault="00E66C68" w:rsidP="00E66C68">
            <w:pPr>
              <w:rPr>
                <w:sz w:val="22"/>
                <w:szCs w:val="22"/>
                <w:lang w:val="en-GB" w:bidi="en-GB"/>
              </w:rPr>
            </w:pPr>
          </w:p>
        </w:tc>
        <w:tc>
          <w:tcPr>
            <w:tcW w:w="2267" w:type="dxa"/>
          </w:tcPr>
          <w:p w14:paraId="54D67589" w14:textId="77777777" w:rsidR="00E66C68" w:rsidRPr="003A0B04" w:rsidRDefault="00E66C68" w:rsidP="00E66C68">
            <w:pPr>
              <w:rPr>
                <w:sz w:val="22"/>
                <w:szCs w:val="22"/>
                <w:lang w:val="en-GB" w:bidi="en-GB"/>
              </w:rPr>
            </w:pPr>
          </w:p>
        </w:tc>
      </w:tr>
      <w:tr w:rsidR="00E66C68" w:rsidRPr="003A0B04" w14:paraId="1599E6DF" w14:textId="77777777" w:rsidTr="00E66C68">
        <w:tc>
          <w:tcPr>
            <w:tcW w:w="2266" w:type="dxa"/>
          </w:tcPr>
          <w:p w14:paraId="2605D100" w14:textId="77777777" w:rsidR="00E66C68" w:rsidRPr="003A0B04" w:rsidRDefault="00E66C68" w:rsidP="00E66C68">
            <w:pPr>
              <w:rPr>
                <w:sz w:val="22"/>
                <w:szCs w:val="22"/>
                <w:lang w:val="en-GB" w:bidi="en-GB"/>
              </w:rPr>
            </w:pPr>
          </w:p>
        </w:tc>
        <w:tc>
          <w:tcPr>
            <w:tcW w:w="2266" w:type="dxa"/>
          </w:tcPr>
          <w:p w14:paraId="482FC14B" w14:textId="77777777" w:rsidR="00E66C68" w:rsidRPr="003A0B04" w:rsidRDefault="00E66C68" w:rsidP="00E66C68">
            <w:pPr>
              <w:rPr>
                <w:sz w:val="22"/>
                <w:szCs w:val="22"/>
                <w:lang w:val="en-GB" w:bidi="en-GB"/>
              </w:rPr>
            </w:pPr>
          </w:p>
        </w:tc>
        <w:tc>
          <w:tcPr>
            <w:tcW w:w="2267" w:type="dxa"/>
          </w:tcPr>
          <w:p w14:paraId="6B174158" w14:textId="77777777" w:rsidR="00E66C68" w:rsidRPr="003A0B04" w:rsidRDefault="00E66C68" w:rsidP="00E66C68">
            <w:pPr>
              <w:rPr>
                <w:sz w:val="22"/>
                <w:szCs w:val="22"/>
                <w:lang w:val="en-GB" w:bidi="en-GB"/>
              </w:rPr>
            </w:pPr>
          </w:p>
        </w:tc>
        <w:tc>
          <w:tcPr>
            <w:tcW w:w="2267" w:type="dxa"/>
          </w:tcPr>
          <w:p w14:paraId="7632CAC5" w14:textId="77777777" w:rsidR="00E66C68" w:rsidRPr="003A0B04" w:rsidRDefault="00E66C68" w:rsidP="00E66C68">
            <w:pPr>
              <w:rPr>
                <w:sz w:val="22"/>
                <w:szCs w:val="22"/>
                <w:lang w:val="en-GB" w:bidi="en-GB"/>
              </w:rPr>
            </w:pPr>
          </w:p>
        </w:tc>
      </w:tr>
      <w:tr w:rsidR="00E66C68" w:rsidRPr="003A0B04" w14:paraId="11C7E6E1" w14:textId="77777777" w:rsidTr="00E66C68">
        <w:tc>
          <w:tcPr>
            <w:tcW w:w="2266" w:type="dxa"/>
          </w:tcPr>
          <w:p w14:paraId="4C3AC3DD" w14:textId="77777777" w:rsidR="00E66C68" w:rsidRPr="003A0B04" w:rsidRDefault="00E66C68" w:rsidP="00E66C68">
            <w:pPr>
              <w:rPr>
                <w:sz w:val="22"/>
                <w:szCs w:val="22"/>
                <w:lang w:val="en-GB" w:bidi="en-GB"/>
              </w:rPr>
            </w:pPr>
          </w:p>
        </w:tc>
        <w:tc>
          <w:tcPr>
            <w:tcW w:w="2266" w:type="dxa"/>
          </w:tcPr>
          <w:p w14:paraId="0578E0BC" w14:textId="77777777" w:rsidR="00E66C68" w:rsidRPr="003A0B04" w:rsidRDefault="00E66C68" w:rsidP="00E66C68">
            <w:pPr>
              <w:rPr>
                <w:sz w:val="22"/>
                <w:szCs w:val="22"/>
                <w:lang w:val="en-GB" w:bidi="en-GB"/>
              </w:rPr>
            </w:pPr>
          </w:p>
        </w:tc>
        <w:tc>
          <w:tcPr>
            <w:tcW w:w="2267" w:type="dxa"/>
          </w:tcPr>
          <w:p w14:paraId="095251E9" w14:textId="77777777" w:rsidR="00E66C68" w:rsidRPr="003A0B04" w:rsidRDefault="00E66C68" w:rsidP="00E66C68">
            <w:pPr>
              <w:rPr>
                <w:sz w:val="22"/>
                <w:szCs w:val="22"/>
                <w:lang w:val="en-GB" w:bidi="en-GB"/>
              </w:rPr>
            </w:pPr>
          </w:p>
        </w:tc>
        <w:tc>
          <w:tcPr>
            <w:tcW w:w="2267" w:type="dxa"/>
          </w:tcPr>
          <w:p w14:paraId="361D014E" w14:textId="77777777" w:rsidR="00E66C68" w:rsidRPr="003A0B04" w:rsidRDefault="00E66C68" w:rsidP="00E66C68">
            <w:pPr>
              <w:rPr>
                <w:sz w:val="22"/>
                <w:szCs w:val="22"/>
                <w:lang w:val="en-GB" w:bidi="en-GB"/>
              </w:rPr>
            </w:pPr>
          </w:p>
        </w:tc>
      </w:tr>
      <w:tr w:rsidR="00E66C68" w:rsidRPr="003A0B04" w14:paraId="0D2EFA1E" w14:textId="77777777" w:rsidTr="00E66C68">
        <w:tc>
          <w:tcPr>
            <w:tcW w:w="2266" w:type="dxa"/>
          </w:tcPr>
          <w:p w14:paraId="3CF0FB8A" w14:textId="77777777" w:rsidR="00E66C68" w:rsidRPr="003A0B04" w:rsidRDefault="00E66C68" w:rsidP="00E66C68">
            <w:pPr>
              <w:rPr>
                <w:sz w:val="22"/>
                <w:szCs w:val="22"/>
                <w:lang w:val="en-GB" w:bidi="en-GB"/>
              </w:rPr>
            </w:pPr>
          </w:p>
        </w:tc>
        <w:tc>
          <w:tcPr>
            <w:tcW w:w="2266" w:type="dxa"/>
          </w:tcPr>
          <w:p w14:paraId="03EEA0A6" w14:textId="77777777" w:rsidR="00E66C68" w:rsidRPr="003A0B04" w:rsidRDefault="00E66C68" w:rsidP="00E66C68">
            <w:pPr>
              <w:rPr>
                <w:sz w:val="22"/>
                <w:szCs w:val="22"/>
                <w:lang w:val="en-GB" w:bidi="en-GB"/>
              </w:rPr>
            </w:pPr>
          </w:p>
        </w:tc>
        <w:tc>
          <w:tcPr>
            <w:tcW w:w="2267" w:type="dxa"/>
          </w:tcPr>
          <w:p w14:paraId="7495A6AA" w14:textId="77777777" w:rsidR="00E66C68" w:rsidRPr="003A0B04" w:rsidRDefault="00E66C68" w:rsidP="00E66C68">
            <w:pPr>
              <w:rPr>
                <w:sz w:val="22"/>
                <w:szCs w:val="22"/>
                <w:lang w:val="en-GB" w:bidi="en-GB"/>
              </w:rPr>
            </w:pPr>
          </w:p>
        </w:tc>
        <w:tc>
          <w:tcPr>
            <w:tcW w:w="2267" w:type="dxa"/>
          </w:tcPr>
          <w:p w14:paraId="2C27C7F6" w14:textId="77777777" w:rsidR="00E66C68" w:rsidRPr="003A0B04" w:rsidRDefault="00E66C68" w:rsidP="00E66C68">
            <w:pPr>
              <w:rPr>
                <w:sz w:val="22"/>
                <w:szCs w:val="22"/>
                <w:lang w:val="en-GB" w:bidi="en-GB"/>
              </w:rPr>
            </w:pPr>
          </w:p>
        </w:tc>
      </w:tr>
    </w:tbl>
    <w:p w14:paraId="111D5075" w14:textId="2CA465D5" w:rsidR="00E66C68" w:rsidRDefault="00E66C68" w:rsidP="003338EE">
      <w:pPr>
        <w:rPr>
          <w:lang w:val="en-GB" w:bidi="en-GB"/>
        </w:rPr>
      </w:pPr>
    </w:p>
    <w:p w14:paraId="39E3613D" w14:textId="6316383A" w:rsidR="00E66C68" w:rsidRDefault="00E66C68" w:rsidP="003338EE">
      <w:pPr>
        <w:rPr>
          <w:lang w:val="en-GB" w:bidi="en-GB"/>
        </w:rPr>
      </w:pPr>
    </w:p>
    <w:p w14:paraId="6677E574" w14:textId="77777777" w:rsidR="00E66C68" w:rsidRDefault="00E66C68" w:rsidP="003338EE">
      <w:pPr>
        <w:rPr>
          <w:lang w:val="en-GB" w:bidi="en-GB"/>
        </w:rPr>
      </w:pPr>
    </w:p>
    <w:p w14:paraId="7E26A93E" w14:textId="77777777" w:rsidR="00E66C68" w:rsidRPr="003338EE" w:rsidRDefault="00E66C68" w:rsidP="003338EE">
      <w:pPr>
        <w:rPr>
          <w:lang w:val="en-GB" w:bidi="en-GB"/>
        </w:rPr>
      </w:pPr>
    </w:p>
    <w:p w14:paraId="07D196BA" w14:textId="718D7BDC" w:rsidR="00F80972" w:rsidRPr="00E66C68" w:rsidRDefault="00E66C68" w:rsidP="003338EE">
      <w:pPr>
        <w:pStyle w:val="Heading2"/>
        <w:spacing w:after="240"/>
        <w:rPr>
          <w:rFonts w:ascii="Sylfaen" w:hAnsi="Sylfaen"/>
          <w:lang w:val="ka-GE"/>
        </w:rPr>
      </w:pPr>
      <w:bookmarkStart w:id="43" w:name="_Toc68639300"/>
      <w:r>
        <w:rPr>
          <w:rFonts w:ascii="Sylfaen" w:hAnsi="Sylfaen"/>
          <w:lang w:val="ka-GE"/>
        </w:rPr>
        <w:t>სტრატეგიული ამოცანა</w:t>
      </w:r>
      <w:r w:rsidR="00F80972" w:rsidRPr="001E33A2">
        <w:t xml:space="preserve"> </w:t>
      </w:r>
      <w:r w:rsidR="00F80972">
        <w:t xml:space="preserve">2 </w:t>
      </w:r>
      <w:r w:rsidRPr="00E66C68">
        <w:rPr>
          <w:rFonts w:ascii="Sylfaen" w:hAnsi="Sylfaen"/>
          <w:lang w:val="ka-GE"/>
        </w:rPr>
        <w:t>ფინანსური დაცულობის გაუმჯობესება  და ჯანდაცვაზე საბიუჯეტო სახსრების ხარჯვის ეფექტიანობა</w:t>
      </w:r>
      <w:bookmarkEnd w:id="43"/>
      <w:r w:rsidRPr="00E66C68">
        <w:rPr>
          <w:rFonts w:ascii="Sylfaen" w:hAnsi="Sylfaen"/>
          <w:lang w:val="ka-GE"/>
        </w:rPr>
        <w:t xml:space="preserve"> </w:t>
      </w:r>
    </w:p>
    <w:tbl>
      <w:tblPr>
        <w:tblStyle w:val="TableGrid"/>
        <w:tblW w:w="0" w:type="auto"/>
        <w:tblLook w:val="04A0" w:firstRow="1" w:lastRow="0" w:firstColumn="1" w:lastColumn="0" w:noHBand="0" w:noVBand="1"/>
      </w:tblPr>
      <w:tblGrid>
        <w:gridCol w:w="4504"/>
        <w:gridCol w:w="4506"/>
      </w:tblGrid>
      <w:tr w:rsidR="00E66C68" w:rsidRPr="003338EE" w14:paraId="71F38B89" w14:textId="77777777" w:rsidTr="00E66C68">
        <w:tc>
          <w:tcPr>
            <w:tcW w:w="9010" w:type="dxa"/>
            <w:gridSpan w:val="2"/>
            <w:vAlign w:val="center"/>
          </w:tcPr>
          <w:p w14:paraId="2E0787DA" w14:textId="77777777" w:rsidR="00E66C68" w:rsidRPr="003A0B04" w:rsidRDefault="00E66C68" w:rsidP="00E66C68">
            <w:pPr>
              <w:jc w:val="center"/>
              <w:rPr>
                <w:b/>
                <w:sz w:val="22"/>
                <w:szCs w:val="22"/>
                <w:lang w:val="en-GB" w:bidi="en-GB"/>
              </w:rPr>
            </w:pPr>
            <w:r w:rsidRPr="003A0B04">
              <w:rPr>
                <w:rFonts w:ascii="Sylfaen" w:hAnsi="Sylfaen" w:cs="Sylfaen"/>
                <w:b/>
                <w:sz w:val="22"/>
                <w:szCs w:val="22"/>
              </w:rPr>
              <w:t>ფინანსური</w:t>
            </w:r>
            <w:r w:rsidRPr="003A0B04">
              <w:rPr>
                <w:b/>
                <w:sz w:val="22"/>
                <w:szCs w:val="22"/>
              </w:rPr>
              <w:t xml:space="preserve"> </w:t>
            </w:r>
            <w:r w:rsidRPr="003A0B04">
              <w:rPr>
                <w:rFonts w:ascii="Sylfaen" w:hAnsi="Sylfaen" w:cs="Sylfaen"/>
                <w:b/>
                <w:sz w:val="22"/>
                <w:szCs w:val="22"/>
              </w:rPr>
              <w:t>დაცულობის</w:t>
            </w:r>
            <w:r w:rsidRPr="003A0B04">
              <w:rPr>
                <w:b/>
                <w:sz w:val="22"/>
                <w:szCs w:val="22"/>
              </w:rPr>
              <w:t xml:space="preserve"> </w:t>
            </w:r>
            <w:r w:rsidRPr="003A0B04">
              <w:rPr>
                <w:rFonts w:ascii="Sylfaen" w:hAnsi="Sylfaen" w:cs="Sylfaen"/>
                <w:b/>
                <w:sz w:val="22"/>
                <w:szCs w:val="22"/>
              </w:rPr>
              <w:t>გაუმჯობესება</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ჯანდაცვაზე</w:t>
            </w:r>
            <w:r w:rsidRPr="003A0B04">
              <w:rPr>
                <w:b/>
                <w:sz w:val="22"/>
                <w:szCs w:val="22"/>
              </w:rPr>
              <w:t xml:space="preserve"> </w:t>
            </w:r>
            <w:r w:rsidRPr="003A0B04">
              <w:rPr>
                <w:rFonts w:ascii="Sylfaen" w:hAnsi="Sylfaen" w:cs="Sylfaen"/>
                <w:b/>
                <w:sz w:val="22"/>
                <w:szCs w:val="22"/>
              </w:rPr>
              <w:t>საბიუჯეტო</w:t>
            </w:r>
            <w:r w:rsidRPr="003A0B04">
              <w:rPr>
                <w:b/>
                <w:sz w:val="22"/>
                <w:szCs w:val="22"/>
              </w:rPr>
              <w:t xml:space="preserve"> </w:t>
            </w:r>
            <w:r w:rsidRPr="003A0B04">
              <w:rPr>
                <w:rFonts w:ascii="Sylfaen" w:hAnsi="Sylfaen" w:cs="Sylfaen"/>
                <w:b/>
                <w:sz w:val="22"/>
                <w:szCs w:val="22"/>
              </w:rPr>
              <w:t>სახსრების</w:t>
            </w:r>
            <w:r w:rsidRPr="003A0B04">
              <w:rPr>
                <w:b/>
                <w:sz w:val="22"/>
                <w:szCs w:val="22"/>
              </w:rPr>
              <w:t xml:space="preserve"> </w:t>
            </w:r>
            <w:r w:rsidRPr="003A0B04">
              <w:rPr>
                <w:rFonts w:ascii="Sylfaen" w:hAnsi="Sylfaen" w:cs="Sylfaen"/>
                <w:b/>
                <w:sz w:val="22"/>
                <w:szCs w:val="22"/>
              </w:rPr>
              <w:t>ხარჯვის</w:t>
            </w:r>
            <w:r w:rsidRPr="003A0B04">
              <w:rPr>
                <w:b/>
                <w:sz w:val="22"/>
                <w:szCs w:val="22"/>
              </w:rPr>
              <w:t xml:space="preserve"> </w:t>
            </w:r>
            <w:r w:rsidRPr="003A0B04">
              <w:rPr>
                <w:rFonts w:ascii="Sylfaen" w:hAnsi="Sylfaen" w:cs="Sylfaen"/>
                <w:b/>
                <w:sz w:val="22"/>
                <w:szCs w:val="22"/>
              </w:rPr>
              <w:t>ეფექტიანობა</w:t>
            </w:r>
          </w:p>
        </w:tc>
      </w:tr>
      <w:tr w:rsidR="00E66C68" w:rsidRPr="003338EE" w14:paraId="3604075A" w14:textId="77777777" w:rsidTr="00E66C68">
        <w:tc>
          <w:tcPr>
            <w:tcW w:w="4504" w:type="dxa"/>
            <w:vAlign w:val="center"/>
          </w:tcPr>
          <w:p w14:paraId="273D02B4" w14:textId="77777777" w:rsidR="00E66C68" w:rsidRPr="003A0B04" w:rsidRDefault="00E66C68" w:rsidP="00E66C68">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6" w:type="dxa"/>
            <w:vAlign w:val="center"/>
          </w:tcPr>
          <w:p w14:paraId="6A9D77A6" w14:textId="77777777" w:rsidR="00E66C68" w:rsidRPr="003A0B04" w:rsidRDefault="00E66C68" w:rsidP="00E66C68">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E66C68" w:rsidRPr="003338EE" w14:paraId="04477666" w14:textId="77777777" w:rsidTr="00E66C68">
        <w:tc>
          <w:tcPr>
            <w:tcW w:w="4504" w:type="dxa"/>
          </w:tcPr>
          <w:p w14:paraId="539ADEB0"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2.1 </w:t>
            </w:r>
            <w:r w:rsidRPr="003A0B04">
              <w:rPr>
                <w:rFonts w:ascii="Sylfaen" w:hAnsi="Sylfaen"/>
                <w:bCs/>
                <w:sz w:val="22"/>
                <w:szCs w:val="22"/>
                <w:lang w:val="ka-GE" w:bidi="en-GB"/>
              </w:rPr>
              <w:t>სერვისების სტრატეგიული შესყიდვების მექანიზმების დანერგვა</w:t>
            </w:r>
          </w:p>
        </w:tc>
        <w:tc>
          <w:tcPr>
            <w:tcW w:w="4506" w:type="dxa"/>
          </w:tcPr>
          <w:p w14:paraId="775DDB5A"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66B50E98"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4AFDC3A5" w14:textId="77777777" w:rsidR="00E66C68" w:rsidRPr="003A0B04" w:rsidRDefault="00E66C68" w:rsidP="00E66C68">
            <w:pPr>
              <w:pStyle w:val="ListParagraph"/>
              <w:numPr>
                <w:ilvl w:val="1"/>
                <w:numId w:val="1"/>
              </w:numPr>
              <w:rPr>
                <w:bCs/>
                <w:sz w:val="22"/>
                <w:szCs w:val="22"/>
                <w:lang w:val="en-GB" w:bidi="en-GB"/>
              </w:rPr>
            </w:pPr>
          </w:p>
        </w:tc>
      </w:tr>
      <w:tr w:rsidR="00E66C68" w:rsidRPr="003338EE" w14:paraId="77BF32A8" w14:textId="77777777" w:rsidTr="00E66C68">
        <w:tc>
          <w:tcPr>
            <w:tcW w:w="4504" w:type="dxa"/>
          </w:tcPr>
          <w:p w14:paraId="4495D848"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2.2 </w:t>
            </w:r>
            <w:r w:rsidRPr="003A0B04">
              <w:rPr>
                <w:rFonts w:ascii="Sylfaen" w:hAnsi="Sylfaen"/>
                <w:bCs/>
                <w:sz w:val="22"/>
                <w:szCs w:val="22"/>
                <w:lang w:val="ka-GE" w:bidi="en-GB"/>
              </w:rPr>
              <w:t>ჯანდაცვაზე სახელმწიფო დანახარჯების ოპტიმიზაციია და ფინანსური რესურსების მობილიზაციის გაუმჯობესაბე</w:t>
            </w:r>
          </w:p>
        </w:tc>
        <w:tc>
          <w:tcPr>
            <w:tcW w:w="4506" w:type="dxa"/>
          </w:tcPr>
          <w:p w14:paraId="439728F5"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190B20F0"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5AFB5A2C" w14:textId="77777777" w:rsidR="00E66C68" w:rsidRPr="003A0B04" w:rsidRDefault="00E66C68" w:rsidP="00E66C68">
            <w:pPr>
              <w:pStyle w:val="ListParagraph"/>
              <w:numPr>
                <w:ilvl w:val="1"/>
                <w:numId w:val="1"/>
              </w:numPr>
              <w:rPr>
                <w:bCs/>
                <w:sz w:val="22"/>
                <w:szCs w:val="22"/>
                <w:lang w:val="en-GB" w:bidi="en-GB"/>
              </w:rPr>
            </w:pPr>
          </w:p>
        </w:tc>
      </w:tr>
      <w:tr w:rsidR="00E66C68" w:rsidRPr="003338EE" w14:paraId="71673CDC" w14:textId="77777777" w:rsidTr="00E66C68">
        <w:tc>
          <w:tcPr>
            <w:tcW w:w="4504" w:type="dxa"/>
          </w:tcPr>
          <w:p w14:paraId="7D074DB7"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2.3 </w:t>
            </w:r>
            <w:r w:rsidRPr="003A0B04">
              <w:rPr>
                <w:rFonts w:ascii="Sylfaen" w:hAnsi="Sylfaen"/>
                <w:bCs/>
                <w:sz w:val="22"/>
                <w:szCs w:val="22"/>
                <w:lang w:val="ka-GE" w:bidi="en-GB"/>
              </w:rPr>
              <w:t>ფინანსური რესურსების გადანაწილება თანასწორობის პრინციპების დაცვით</w:t>
            </w:r>
          </w:p>
        </w:tc>
        <w:tc>
          <w:tcPr>
            <w:tcW w:w="4506" w:type="dxa"/>
          </w:tcPr>
          <w:p w14:paraId="1C3D5AE5"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78D4CEF1"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1713E5E5" w14:textId="77777777" w:rsidR="00E66C68" w:rsidRPr="003A0B04" w:rsidRDefault="00E66C68" w:rsidP="00E66C68">
            <w:pPr>
              <w:pStyle w:val="ListParagraph"/>
              <w:numPr>
                <w:ilvl w:val="1"/>
                <w:numId w:val="1"/>
              </w:numPr>
              <w:rPr>
                <w:bCs/>
                <w:sz w:val="22"/>
                <w:szCs w:val="22"/>
                <w:lang w:val="en-GB" w:bidi="en-GB"/>
              </w:rPr>
            </w:pPr>
          </w:p>
        </w:tc>
      </w:tr>
      <w:tr w:rsidR="00E66C68" w:rsidRPr="003338EE" w14:paraId="2BB3B326" w14:textId="77777777" w:rsidTr="00E66C68">
        <w:tc>
          <w:tcPr>
            <w:tcW w:w="4504" w:type="dxa"/>
          </w:tcPr>
          <w:p w14:paraId="2096A661"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2.4 </w:t>
            </w:r>
            <w:r w:rsidRPr="003A0B04">
              <w:rPr>
                <w:rFonts w:ascii="Sylfaen" w:hAnsi="Sylfaen"/>
                <w:bCs/>
                <w:sz w:val="22"/>
                <w:szCs w:val="22"/>
                <w:lang w:val="ka-GE" w:bidi="en-GB"/>
              </w:rPr>
              <w:t>ჯანდაცვის სერვისების ადექვატური და მდგრადი ფინანსურ მექანიზმებით უზრუნვეყოფა</w:t>
            </w:r>
          </w:p>
        </w:tc>
        <w:tc>
          <w:tcPr>
            <w:tcW w:w="4506" w:type="dxa"/>
          </w:tcPr>
          <w:p w14:paraId="4E79A4CA" w14:textId="77777777" w:rsidR="00E66C68" w:rsidRPr="003A0B04" w:rsidRDefault="00E66C68" w:rsidP="00E66C68">
            <w:pPr>
              <w:pStyle w:val="ListParagraph"/>
              <w:numPr>
                <w:ilvl w:val="1"/>
                <w:numId w:val="1"/>
              </w:numPr>
              <w:rPr>
                <w:bCs/>
                <w:sz w:val="22"/>
                <w:szCs w:val="22"/>
                <w:lang w:val="en-GB" w:bidi="en-GB"/>
              </w:rPr>
            </w:pPr>
          </w:p>
        </w:tc>
      </w:tr>
      <w:tr w:rsidR="00E66C68" w:rsidRPr="003338EE" w14:paraId="7562F382" w14:textId="77777777" w:rsidTr="00E66C68">
        <w:tc>
          <w:tcPr>
            <w:tcW w:w="4504" w:type="dxa"/>
          </w:tcPr>
          <w:p w14:paraId="27EC8383" w14:textId="77777777" w:rsidR="00E66C68" w:rsidRPr="003A0B04" w:rsidRDefault="00E66C68" w:rsidP="00E66C68">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rPr>
              <w:t xml:space="preserve"> 2.5 </w:t>
            </w:r>
            <w:r w:rsidRPr="003A0B04">
              <w:rPr>
                <w:rFonts w:ascii="Sylfaen" w:hAnsi="Sylfaen"/>
                <w:bCs/>
                <w:sz w:val="22"/>
                <w:szCs w:val="22"/>
                <w:lang w:val="ka-GE" w:bidi="en-GB"/>
              </w:rPr>
              <w:t>ჯანდაცვის მომსახურების ხარისხისა და ეფექტიანობის (efficiency) გაუმჯობესება</w:t>
            </w:r>
          </w:p>
        </w:tc>
        <w:tc>
          <w:tcPr>
            <w:tcW w:w="4506" w:type="dxa"/>
          </w:tcPr>
          <w:p w14:paraId="377DEFBD" w14:textId="77777777" w:rsidR="00E66C68" w:rsidRPr="003A0B04" w:rsidRDefault="00E66C68" w:rsidP="00E66C68">
            <w:pPr>
              <w:pStyle w:val="ListParagraph"/>
              <w:numPr>
                <w:ilvl w:val="1"/>
                <w:numId w:val="1"/>
              </w:numPr>
              <w:rPr>
                <w:bCs/>
                <w:sz w:val="22"/>
                <w:szCs w:val="22"/>
                <w:lang w:val="en-GB" w:bidi="en-GB"/>
              </w:rPr>
            </w:pPr>
          </w:p>
        </w:tc>
      </w:tr>
      <w:tr w:rsidR="00E66C68" w:rsidRPr="003338EE" w14:paraId="7F8BD878" w14:textId="77777777" w:rsidTr="00E66C68">
        <w:tc>
          <w:tcPr>
            <w:tcW w:w="4504" w:type="dxa"/>
          </w:tcPr>
          <w:p w14:paraId="7024B7DD" w14:textId="77777777" w:rsidR="00E66C68" w:rsidRPr="003A0B04" w:rsidRDefault="00E66C68" w:rsidP="00E66C68">
            <w:pPr>
              <w:rPr>
                <w:rFonts w:ascii="Sylfaen" w:hAnsi="Sylfaen"/>
                <w:bCs/>
                <w:sz w:val="22"/>
                <w:szCs w:val="22"/>
                <w:lang w:val="ka-GE" w:bidi="en-GB"/>
              </w:rPr>
            </w:pPr>
            <w:commentRangeStart w:id="44"/>
            <w:r w:rsidRPr="003A0B04">
              <w:rPr>
                <w:rFonts w:ascii="Sylfaen" w:hAnsi="Sylfaen"/>
                <w:bCs/>
                <w:sz w:val="22"/>
                <w:szCs w:val="22"/>
                <w:lang w:val="ka-GE"/>
              </w:rPr>
              <w:t>სტრატეგიული ამოცანა</w:t>
            </w:r>
            <w:r w:rsidRPr="003A0B04">
              <w:rPr>
                <w:bCs/>
                <w:sz w:val="22"/>
                <w:szCs w:val="22"/>
              </w:rPr>
              <w:t xml:space="preserve"> 2.6 </w:t>
            </w:r>
            <w:r w:rsidRPr="003A0B04">
              <w:rPr>
                <w:rFonts w:ascii="Sylfaen" w:hAnsi="Sylfaen"/>
                <w:bCs/>
                <w:sz w:val="22"/>
                <w:szCs w:val="22"/>
                <w:lang w:val="ka-GE" w:bidi="en-GB"/>
              </w:rPr>
              <w:t xml:space="preserve">ჯანდაცვის დაფინანსების ეფექტურობის გაუმჯობესება ფინანსური რესურსებისა  და პროვაიდერების სწორი მენეჯმენტის დახმარებით </w:t>
            </w:r>
            <w:commentRangeEnd w:id="44"/>
            <w:r w:rsidRPr="003A0B04">
              <w:rPr>
                <w:rStyle w:val="CommentReference"/>
                <w:sz w:val="22"/>
                <w:szCs w:val="22"/>
              </w:rPr>
              <w:commentReference w:id="44"/>
            </w:r>
          </w:p>
        </w:tc>
        <w:tc>
          <w:tcPr>
            <w:tcW w:w="4506" w:type="dxa"/>
          </w:tcPr>
          <w:p w14:paraId="4BAE7A04" w14:textId="77777777" w:rsidR="00E66C68" w:rsidRPr="003A0B04" w:rsidRDefault="00E66C68" w:rsidP="00E66C68">
            <w:pPr>
              <w:pStyle w:val="ListParagraph"/>
              <w:numPr>
                <w:ilvl w:val="1"/>
                <w:numId w:val="1"/>
              </w:numPr>
              <w:rPr>
                <w:bCs/>
                <w:sz w:val="22"/>
                <w:szCs w:val="22"/>
                <w:lang w:val="en-GB" w:bidi="en-GB"/>
              </w:rPr>
            </w:pPr>
          </w:p>
        </w:tc>
      </w:tr>
      <w:tr w:rsidR="00E66C68" w:rsidRPr="003338EE" w14:paraId="7331A1B6" w14:textId="77777777" w:rsidTr="00E66C68">
        <w:tc>
          <w:tcPr>
            <w:tcW w:w="4504" w:type="dxa"/>
          </w:tcPr>
          <w:p w14:paraId="32FC7ED0" w14:textId="77777777" w:rsidR="00E66C68" w:rsidRPr="003A0B04" w:rsidRDefault="00E66C68" w:rsidP="00E66C68">
            <w:pPr>
              <w:rPr>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2.7 </w:t>
            </w:r>
            <w:r w:rsidRPr="003A0B04">
              <w:rPr>
                <w:rFonts w:ascii="Sylfaen" w:hAnsi="Sylfaen"/>
                <w:bCs/>
                <w:sz w:val="22"/>
                <w:szCs w:val="22"/>
                <w:lang w:val="ka-GE" w:bidi="en-GB"/>
              </w:rPr>
              <w:t>სახელმწიფო და კერძო სექტორის პარტნიორობის გაძლიერება</w:t>
            </w:r>
            <w:r w:rsidRPr="003A0B04">
              <w:rPr>
                <w:bCs/>
                <w:sz w:val="22"/>
                <w:szCs w:val="22"/>
                <w:lang w:val="ka-GE" w:bidi="en-GB"/>
              </w:rPr>
              <w:t xml:space="preserve"> </w:t>
            </w:r>
          </w:p>
        </w:tc>
        <w:tc>
          <w:tcPr>
            <w:tcW w:w="4506" w:type="dxa"/>
          </w:tcPr>
          <w:p w14:paraId="1B99B7EC" w14:textId="77777777" w:rsidR="00E66C68" w:rsidRPr="003A0B04" w:rsidRDefault="00E66C68" w:rsidP="00E66C68">
            <w:pPr>
              <w:pStyle w:val="ListParagraph"/>
              <w:numPr>
                <w:ilvl w:val="1"/>
                <w:numId w:val="1"/>
              </w:numPr>
              <w:rPr>
                <w:bCs/>
                <w:sz w:val="22"/>
                <w:szCs w:val="22"/>
                <w:lang w:val="en-GB" w:bidi="en-GB"/>
              </w:rPr>
            </w:pPr>
          </w:p>
        </w:tc>
      </w:tr>
    </w:tbl>
    <w:p w14:paraId="75498074" w14:textId="77777777" w:rsidR="00E66C68" w:rsidRDefault="00E66C68">
      <w:pPr>
        <w:rPr>
          <w:lang w:val="en-GB" w:bidi="en-GB"/>
        </w:rPr>
      </w:pPr>
    </w:p>
    <w:tbl>
      <w:tblPr>
        <w:tblStyle w:val="TableGrid"/>
        <w:tblW w:w="0" w:type="auto"/>
        <w:tblLook w:val="04A0" w:firstRow="1" w:lastRow="0" w:firstColumn="1" w:lastColumn="0" w:noHBand="0" w:noVBand="1"/>
      </w:tblPr>
      <w:tblGrid>
        <w:gridCol w:w="2256"/>
        <w:gridCol w:w="2253"/>
        <w:gridCol w:w="2254"/>
        <w:gridCol w:w="2247"/>
      </w:tblGrid>
      <w:tr w:rsidR="00E66C68" w:rsidRPr="003A0B04" w14:paraId="0D198D01" w14:textId="77777777" w:rsidTr="00E66C68">
        <w:tc>
          <w:tcPr>
            <w:tcW w:w="2256" w:type="dxa"/>
            <w:vAlign w:val="center"/>
          </w:tcPr>
          <w:p w14:paraId="1FD1E784"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vAlign w:val="center"/>
          </w:tcPr>
          <w:p w14:paraId="52AB72B7" w14:textId="77777777" w:rsidR="00E66C68" w:rsidRPr="003A0B04" w:rsidRDefault="00E66C68" w:rsidP="00E66C68">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165CC66D" w14:textId="77777777" w:rsidR="00E66C68" w:rsidRPr="003A0B04" w:rsidRDefault="00E66C68" w:rsidP="00E66C68">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00350550"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E66C68" w:rsidRPr="003A0B04" w14:paraId="4A9FA0A1" w14:textId="77777777" w:rsidTr="00E66C68">
        <w:tc>
          <w:tcPr>
            <w:tcW w:w="2256" w:type="dxa"/>
          </w:tcPr>
          <w:p w14:paraId="28432905" w14:textId="77777777" w:rsidR="00E66C68" w:rsidRPr="003A0B04" w:rsidRDefault="00E66C68" w:rsidP="00E66C68">
            <w:pPr>
              <w:rPr>
                <w:sz w:val="22"/>
                <w:szCs w:val="22"/>
                <w:lang w:val="en-GB" w:bidi="en-GB"/>
              </w:rPr>
            </w:pPr>
          </w:p>
        </w:tc>
        <w:tc>
          <w:tcPr>
            <w:tcW w:w="2253" w:type="dxa"/>
          </w:tcPr>
          <w:p w14:paraId="33897BE0" w14:textId="77777777" w:rsidR="00E66C68" w:rsidRPr="003A0B04" w:rsidRDefault="00E66C68" w:rsidP="00E66C68">
            <w:pPr>
              <w:rPr>
                <w:sz w:val="22"/>
                <w:szCs w:val="22"/>
                <w:lang w:val="en-GB" w:bidi="en-GB"/>
              </w:rPr>
            </w:pPr>
          </w:p>
        </w:tc>
        <w:tc>
          <w:tcPr>
            <w:tcW w:w="2254" w:type="dxa"/>
          </w:tcPr>
          <w:p w14:paraId="3C620D84" w14:textId="77777777" w:rsidR="00E66C68" w:rsidRPr="003A0B04" w:rsidRDefault="00E66C68" w:rsidP="00E66C68">
            <w:pPr>
              <w:rPr>
                <w:sz w:val="22"/>
                <w:szCs w:val="22"/>
                <w:lang w:val="en-GB" w:bidi="en-GB"/>
              </w:rPr>
            </w:pPr>
          </w:p>
        </w:tc>
        <w:tc>
          <w:tcPr>
            <w:tcW w:w="2247" w:type="dxa"/>
          </w:tcPr>
          <w:p w14:paraId="18AD4793" w14:textId="77777777" w:rsidR="00E66C68" w:rsidRPr="003A0B04" w:rsidRDefault="00E66C68" w:rsidP="00E66C68">
            <w:pPr>
              <w:rPr>
                <w:sz w:val="22"/>
                <w:szCs w:val="22"/>
                <w:lang w:val="en-GB" w:bidi="en-GB"/>
              </w:rPr>
            </w:pPr>
          </w:p>
        </w:tc>
      </w:tr>
      <w:tr w:rsidR="00E66C68" w:rsidRPr="003A0B04" w14:paraId="2FE56FE8" w14:textId="77777777" w:rsidTr="00E66C68">
        <w:tc>
          <w:tcPr>
            <w:tcW w:w="2256" w:type="dxa"/>
          </w:tcPr>
          <w:p w14:paraId="68E20C3D" w14:textId="77777777" w:rsidR="00E66C68" w:rsidRPr="003A0B04" w:rsidRDefault="00E66C68" w:rsidP="00E66C68">
            <w:pPr>
              <w:rPr>
                <w:sz w:val="22"/>
                <w:szCs w:val="22"/>
                <w:lang w:val="en-GB" w:bidi="en-GB"/>
              </w:rPr>
            </w:pPr>
          </w:p>
        </w:tc>
        <w:tc>
          <w:tcPr>
            <w:tcW w:w="2253" w:type="dxa"/>
          </w:tcPr>
          <w:p w14:paraId="42FC7280" w14:textId="77777777" w:rsidR="00E66C68" w:rsidRPr="003A0B04" w:rsidRDefault="00E66C68" w:rsidP="00E66C68">
            <w:pPr>
              <w:rPr>
                <w:sz w:val="22"/>
                <w:szCs w:val="22"/>
                <w:lang w:val="en-GB" w:bidi="en-GB"/>
              </w:rPr>
            </w:pPr>
          </w:p>
        </w:tc>
        <w:tc>
          <w:tcPr>
            <w:tcW w:w="2254" w:type="dxa"/>
          </w:tcPr>
          <w:p w14:paraId="69C17961" w14:textId="77777777" w:rsidR="00E66C68" w:rsidRPr="003A0B04" w:rsidRDefault="00E66C68" w:rsidP="00E66C68">
            <w:pPr>
              <w:rPr>
                <w:sz w:val="22"/>
                <w:szCs w:val="22"/>
                <w:lang w:val="en-GB" w:bidi="en-GB"/>
              </w:rPr>
            </w:pPr>
          </w:p>
        </w:tc>
        <w:tc>
          <w:tcPr>
            <w:tcW w:w="2247" w:type="dxa"/>
          </w:tcPr>
          <w:p w14:paraId="3E5A791F" w14:textId="77777777" w:rsidR="00E66C68" w:rsidRPr="003A0B04" w:rsidRDefault="00E66C68" w:rsidP="00E66C68">
            <w:pPr>
              <w:rPr>
                <w:sz w:val="22"/>
                <w:szCs w:val="22"/>
                <w:lang w:val="en-GB" w:bidi="en-GB"/>
              </w:rPr>
            </w:pPr>
          </w:p>
        </w:tc>
      </w:tr>
      <w:tr w:rsidR="00E66C68" w:rsidRPr="003A0B04" w14:paraId="6358E650" w14:textId="77777777" w:rsidTr="00E66C68">
        <w:tc>
          <w:tcPr>
            <w:tcW w:w="2256" w:type="dxa"/>
          </w:tcPr>
          <w:p w14:paraId="1002E25D" w14:textId="77777777" w:rsidR="00E66C68" w:rsidRPr="003A0B04" w:rsidRDefault="00E66C68" w:rsidP="00E66C68">
            <w:pPr>
              <w:rPr>
                <w:sz w:val="22"/>
                <w:szCs w:val="22"/>
                <w:lang w:val="en-GB" w:bidi="en-GB"/>
              </w:rPr>
            </w:pPr>
          </w:p>
        </w:tc>
        <w:tc>
          <w:tcPr>
            <w:tcW w:w="2253" w:type="dxa"/>
          </w:tcPr>
          <w:p w14:paraId="59B2BD69" w14:textId="77777777" w:rsidR="00E66C68" w:rsidRPr="003A0B04" w:rsidRDefault="00E66C68" w:rsidP="00E66C68">
            <w:pPr>
              <w:rPr>
                <w:sz w:val="22"/>
                <w:szCs w:val="22"/>
                <w:lang w:val="en-GB" w:bidi="en-GB"/>
              </w:rPr>
            </w:pPr>
          </w:p>
        </w:tc>
        <w:tc>
          <w:tcPr>
            <w:tcW w:w="2254" w:type="dxa"/>
          </w:tcPr>
          <w:p w14:paraId="391944C1" w14:textId="77777777" w:rsidR="00E66C68" w:rsidRPr="003A0B04" w:rsidRDefault="00E66C68" w:rsidP="00E66C68">
            <w:pPr>
              <w:rPr>
                <w:sz w:val="22"/>
                <w:szCs w:val="22"/>
                <w:lang w:val="en-GB" w:bidi="en-GB"/>
              </w:rPr>
            </w:pPr>
          </w:p>
        </w:tc>
        <w:tc>
          <w:tcPr>
            <w:tcW w:w="2247" w:type="dxa"/>
          </w:tcPr>
          <w:p w14:paraId="196F7143" w14:textId="77777777" w:rsidR="00E66C68" w:rsidRPr="003A0B04" w:rsidRDefault="00E66C68" w:rsidP="00E66C68">
            <w:pPr>
              <w:rPr>
                <w:sz w:val="22"/>
                <w:szCs w:val="22"/>
                <w:lang w:val="en-GB" w:bidi="en-GB"/>
              </w:rPr>
            </w:pPr>
          </w:p>
        </w:tc>
      </w:tr>
      <w:tr w:rsidR="00E66C68" w:rsidRPr="003A0B04" w14:paraId="41291F28" w14:textId="77777777" w:rsidTr="00E66C68">
        <w:tc>
          <w:tcPr>
            <w:tcW w:w="2256" w:type="dxa"/>
          </w:tcPr>
          <w:p w14:paraId="64887622" w14:textId="77777777" w:rsidR="00E66C68" w:rsidRPr="003A0B04" w:rsidRDefault="00E66C68" w:rsidP="00E66C68">
            <w:pPr>
              <w:rPr>
                <w:sz w:val="22"/>
                <w:szCs w:val="22"/>
                <w:lang w:val="en-GB" w:bidi="en-GB"/>
              </w:rPr>
            </w:pPr>
          </w:p>
        </w:tc>
        <w:tc>
          <w:tcPr>
            <w:tcW w:w="2253" w:type="dxa"/>
          </w:tcPr>
          <w:p w14:paraId="6228E5D8" w14:textId="77777777" w:rsidR="00E66C68" w:rsidRPr="003A0B04" w:rsidRDefault="00E66C68" w:rsidP="00E66C68">
            <w:pPr>
              <w:rPr>
                <w:sz w:val="22"/>
                <w:szCs w:val="22"/>
                <w:lang w:val="en-GB" w:bidi="en-GB"/>
              </w:rPr>
            </w:pPr>
          </w:p>
        </w:tc>
        <w:tc>
          <w:tcPr>
            <w:tcW w:w="2254" w:type="dxa"/>
          </w:tcPr>
          <w:p w14:paraId="56067419" w14:textId="77777777" w:rsidR="00E66C68" w:rsidRPr="003A0B04" w:rsidRDefault="00E66C68" w:rsidP="00E66C68">
            <w:pPr>
              <w:rPr>
                <w:sz w:val="22"/>
                <w:szCs w:val="22"/>
                <w:lang w:val="en-GB" w:bidi="en-GB"/>
              </w:rPr>
            </w:pPr>
          </w:p>
        </w:tc>
        <w:tc>
          <w:tcPr>
            <w:tcW w:w="2247" w:type="dxa"/>
          </w:tcPr>
          <w:p w14:paraId="50A0BABF" w14:textId="77777777" w:rsidR="00E66C68" w:rsidRPr="003A0B04" w:rsidRDefault="00E66C68" w:rsidP="00E66C68">
            <w:pPr>
              <w:rPr>
                <w:sz w:val="22"/>
                <w:szCs w:val="22"/>
                <w:lang w:val="en-GB" w:bidi="en-GB"/>
              </w:rPr>
            </w:pPr>
          </w:p>
        </w:tc>
      </w:tr>
    </w:tbl>
    <w:p w14:paraId="3D9492D4" w14:textId="55E96160" w:rsidR="00F80972" w:rsidRDefault="00F80972">
      <w:pPr>
        <w:rPr>
          <w:lang w:val="en-GB" w:bidi="en-GB"/>
        </w:rPr>
      </w:pPr>
      <w:r>
        <w:rPr>
          <w:lang w:val="en-GB" w:bidi="en-GB"/>
        </w:rPr>
        <w:br w:type="page"/>
      </w:r>
    </w:p>
    <w:p w14:paraId="1EF7C0E7" w14:textId="1FED5EF2" w:rsidR="00E66C68" w:rsidRPr="00E66C68" w:rsidRDefault="00E66C68" w:rsidP="00E66C68">
      <w:pPr>
        <w:pStyle w:val="Heading2"/>
        <w:spacing w:after="240"/>
      </w:pPr>
      <w:bookmarkStart w:id="45" w:name="_Toc68639301"/>
      <w:r>
        <w:rPr>
          <w:rFonts w:ascii="Sylfaen" w:hAnsi="Sylfaen"/>
          <w:lang w:val="ka-GE"/>
        </w:rPr>
        <w:lastRenderedPageBreak/>
        <w:t xml:space="preserve">სტრატეგიული ამოცანა </w:t>
      </w:r>
      <w:r w:rsidR="003338EE">
        <w:t xml:space="preserve">3 </w:t>
      </w:r>
      <w:r w:rsidRPr="00E66C68">
        <w:rPr>
          <w:rFonts w:ascii="Sylfaen" w:hAnsi="Sylfaen"/>
          <w:lang w:val="ka-GE"/>
        </w:rPr>
        <w:t>სამედიცინო პერსონალის და ჯანდაცვის შრომითი რესურსების გაძლიერება</w:t>
      </w:r>
      <w:bookmarkEnd w:id="45"/>
    </w:p>
    <w:p w14:paraId="21B02361" w14:textId="77777777" w:rsidR="00E66C68" w:rsidRPr="00E66C68" w:rsidRDefault="00E66C68" w:rsidP="00E66C68">
      <w:pPr>
        <w:jc w:val="both"/>
        <w:rPr>
          <w:rFonts w:ascii="Sylfaen" w:eastAsiaTheme="majorEastAsia" w:hAnsi="Sylfaen" w:cstheme="majorBidi"/>
          <w:color w:val="2F5496" w:themeColor="accent1" w:themeShade="BF"/>
          <w:sz w:val="28"/>
          <w:szCs w:val="28"/>
          <w:lang w:val="ka-GE"/>
        </w:rPr>
      </w:pPr>
    </w:p>
    <w:tbl>
      <w:tblPr>
        <w:tblStyle w:val="TableGrid"/>
        <w:tblW w:w="0" w:type="auto"/>
        <w:tblLook w:val="04A0" w:firstRow="1" w:lastRow="0" w:firstColumn="1" w:lastColumn="0" w:noHBand="0" w:noVBand="1"/>
      </w:tblPr>
      <w:tblGrid>
        <w:gridCol w:w="4503"/>
        <w:gridCol w:w="4507"/>
      </w:tblGrid>
      <w:tr w:rsidR="00E66C68" w:rsidRPr="003A0B04" w14:paraId="141A81F1" w14:textId="77777777" w:rsidTr="00E66C68">
        <w:tc>
          <w:tcPr>
            <w:tcW w:w="9010" w:type="dxa"/>
            <w:gridSpan w:val="2"/>
            <w:vAlign w:val="center"/>
          </w:tcPr>
          <w:p w14:paraId="7B9A07A6" w14:textId="77777777" w:rsidR="00E66C68" w:rsidRPr="003A0B04" w:rsidRDefault="00E66C68" w:rsidP="00E66C68">
            <w:pPr>
              <w:jc w:val="center"/>
              <w:rPr>
                <w:b/>
                <w:sz w:val="22"/>
                <w:szCs w:val="22"/>
              </w:rPr>
            </w:pPr>
            <w:r w:rsidRPr="003A0B04">
              <w:rPr>
                <w:rFonts w:ascii="Sylfaen" w:hAnsi="Sylfaen" w:cs="Sylfaen"/>
                <w:b/>
                <w:sz w:val="22"/>
                <w:szCs w:val="22"/>
              </w:rPr>
              <w:t>სამედიცინო</w:t>
            </w:r>
            <w:r w:rsidRPr="003A0B04">
              <w:rPr>
                <w:b/>
                <w:sz w:val="22"/>
                <w:szCs w:val="22"/>
              </w:rPr>
              <w:t xml:space="preserve"> </w:t>
            </w:r>
            <w:r w:rsidRPr="003A0B04">
              <w:rPr>
                <w:rFonts w:ascii="Sylfaen" w:hAnsi="Sylfaen" w:cs="Sylfaen"/>
                <w:b/>
                <w:sz w:val="22"/>
                <w:szCs w:val="22"/>
              </w:rPr>
              <w:t>პერსონალის</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ჯანდაცვის</w:t>
            </w:r>
            <w:r w:rsidRPr="003A0B04">
              <w:rPr>
                <w:b/>
                <w:sz w:val="22"/>
                <w:szCs w:val="22"/>
              </w:rPr>
              <w:t xml:space="preserve"> </w:t>
            </w:r>
            <w:r w:rsidRPr="003A0B04">
              <w:rPr>
                <w:rFonts w:ascii="Sylfaen" w:hAnsi="Sylfaen" w:cs="Sylfaen"/>
                <w:b/>
                <w:sz w:val="22"/>
                <w:szCs w:val="22"/>
              </w:rPr>
              <w:t>შრომითი</w:t>
            </w:r>
            <w:r w:rsidRPr="003A0B04">
              <w:rPr>
                <w:b/>
                <w:sz w:val="22"/>
                <w:szCs w:val="22"/>
              </w:rPr>
              <w:t xml:space="preserve"> </w:t>
            </w:r>
            <w:r w:rsidRPr="003A0B04">
              <w:rPr>
                <w:rFonts w:ascii="Sylfaen" w:hAnsi="Sylfaen" w:cs="Sylfaen"/>
                <w:b/>
                <w:sz w:val="22"/>
                <w:szCs w:val="22"/>
              </w:rPr>
              <w:t>რესურსების</w:t>
            </w:r>
            <w:r w:rsidRPr="003A0B04">
              <w:rPr>
                <w:b/>
                <w:sz w:val="22"/>
                <w:szCs w:val="22"/>
              </w:rPr>
              <w:t xml:space="preserve"> </w:t>
            </w:r>
            <w:r w:rsidRPr="003A0B04">
              <w:rPr>
                <w:rFonts w:ascii="Sylfaen" w:hAnsi="Sylfaen" w:cs="Sylfaen"/>
                <w:b/>
                <w:sz w:val="22"/>
                <w:szCs w:val="22"/>
              </w:rPr>
              <w:t>გაძლიერება</w:t>
            </w:r>
          </w:p>
          <w:p w14:paraId="5F247146" w14:textId="77777777" w:rsidR="00E66C68" w:rsidRPr="003A0B04" w:rsidRDefault="00E66C68" w:rsidP="00E66C68">
            <w:pPr>
              <w:jc w:val="center"/>
              <w:rPr>
                <w:b/>
                <w:sz w:val="22"/>
                <w:szCs w:val="22"/>
              </w:rPr>
            </w:pPr>
          </w:p>
        </w:tc>
      </w:tr>
      <w:tr w:rsidR="00E66C68" w:rsidRPr="003A0B04" w14:paraId="53F2293E" w14:textId="77777777" w:rsidTr="00E66C68">
        <w:tc>
          <w:tcPr>
            <w:tcW w:w="4503" w:type="dxa"/>
            <w:vAlign w:val="center"/>
          </w:tcPr>
          <w:p w14:paraId="57F7C986" w14:textId="77777777" w:rsidR="00E66C68" w:rsidRPr="003A0B04" w:rsidRDefault="00E66C68" w:rsidP="00E66C68">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7" w:type="dxa"/>
            <w:vAlign w:val="center"/>
          </w:tcPr>
          <w:p w14:paraId="57FB04C0" w14:textId="77777777" w:rsidR="00E66C68" w:rsidRPr="003A0B04" w:rsidRDefault="00E66C68" w:rsidP="00E66C68">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E66C68" w:rsidRPr="003A0B04" w14:paraId="70CB2F9D" w14:textId="77777777" w:rsidTr="00E66C68">
        <w:tc>
          <w:tcPr>
            <w:tcW w:w="4503" w:type="dxa"/>
          </w:tcPr>
          <w:p w14:paraId="0C251428" w14:textId="77777777" w:rsidR="00E66C68" w:rsidRPr="003A0B04" w:rsidRDefault="00E66C68" w:rsidP="00E66C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3.1</w:t>
            </w:r>
            <w:r w:rsidRPr="003A0B04">
              <w:rPr>
                <w:bCs/>
                <w:sz w:val="22"/>
                <w:szCs w:val="22"/>
                <w:lang w:val="en-GB" w:bidi="en-GB"/>
              </w:rPr>
              <w:t xml:space="preserve"> </w:t>
            </w:r>
            <w:r w:rsidRPr="003A0B04">
              <w:rPr>
                <w:bCs/>
                <w:sz w:val="22"/>
                <w:szCs w:val="22"/>
                <w:lang w:val="ka-GE" w:bidi="en-GB"/>
              </w:rPr>
              <w:t xml:space="preserve"> </w:t>
            </w:r>
            <w:r w:rsidRPr="003A0B04">
              <w:rPr>
                <w:rFonts w:ascii="Sylfaen" w:hAnsi="Sylfaen"/>
                <w:bCs/>
                <w:sz w:val="22"/>
                <w:szCs w:val="22"/>
                <w:lang w:val="ka-GE" w:bidi="en-GB"/>
              </w:rPr>
              <w:t>ადამიანური რესურსების დაგემარებისა და განვითარების გეგმის შემუშავება</w:t>
            </w:r>
          </w:p>
        </w:tc>
        <w:tc>
          <w:tcPr>
            <w:tcW w:w="4507" w:type="dxa"/>
          </w:tcPr>
          <w:p w14:paraId="0582F3D7" w14:textId="77777777" w:rsidR="00E66C68" w:rsidRPr="003A0B04" w:rsidRDefault="00E66C68" w:rsidP="00E66C68">
            <w:pPr>
              <w:pStyle w:val="ListParagraph"/>
              <w:numPr>
                <w:ilvl w:val="1"/>
                <w:numId w:val="1"/>
              </w:numPr>
              <w:rPr>
                <w:bCs/>
                <w:sz w:val="22"/>
                <w:szCs w:val="22"/>
                <w:lang w:val="en-GB" w:bidi="en-GB"/>
              </w:rPr>
            </w:pPr>
          </w:p>
          <w:p w14:paraId="0BD12027" w14:textId="77777777" w:rsidR="00E66C68" w:rsidRPr="003A0B04" w:rsidRDefault="00E66C68" w:rsidP="00E66C68">
            <w:pPr>
              <w:pStyle w:val="ListParagraph"/>
              <w:numPr>
                <w:ilvl w:val="1"/>
                <w:numId w:val="1"/>
              </w:numPr>
              <w:rPr>
                <w:bCs/>
                <w:sz w:val="22"/>
                <w:szCs w:val="22"/>
                <w:lang w:val="en-GB" w:bidi="en-GB"/>
              </w:rPr>
            </w:pPr>
          </w:p>
        </w:tc>
      </w:tr>
      <w:tr w:rsidR="00E66C68" w:rsidRPr="003A0B04" w14:paraId="71387336" w14:textId="77777777" w:rsidTr="00E66C68">
        <w:tc>
          <w:tcPr>
            <w:tcW w:w="4503" w:type="dxa"/>
          </w:tcPr>
          <w:p w14:paraId="3DEE83C2" w14:textId="77777777" w:rsidR="00E66C68" w:rsidRPr="003A0B04" w:rsidRDefault="00E66C68" w:rsidP="00E66C68">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rPr>
              <w:t xml:space="preserve"> 3.2 </w:t>
            </w:r>
          </w:p>
          <w:p w14:paraId="02418EB5" w14:textId="77777777" w:rsidR="00E66C68" w:rsidRPr="003A0B04" w:rsidRDefault="00E66C68" w:rsidP="00E66C68">
            <w:pPr>
              <w:rPr>
                <w:bCs/>
                <w:sz w:val="22"/>
                <w:szCs w:val="22"/>
                <w:lang w:val="en-GB" w:bidi="en-GB"/>
              </w:rPr>
            </w:pPr>
          </w:p>
        </w:tc>
        <w:tc>
          <w:tcPr>
            <w:tcW w:w="4507" w:type="dxa"/>
          </w:tcPr>
          <w:p w14:paraId="280C7871"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017553DC"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0D1ECA02" w14:textId="77777777" w:rsidR="00E66C68" w:rsidRPr="003A0B04" w:rsidRDefault="00E66C68" w:rsidP="00E66C68">
            <w:pPr>
              <w:pStyle w:val="ListParagraph"/>
              <w:numPr>
                <w:ilvl w:val="1"/>
                <w:numId w:val="1"/>
              </w:numPr>
              <w:rPr>
                <w:bCs/>
                <w:sz w:val="22"/>
                <w:szCs w:val="22"/>
                <w:lang w:val="en-GB" w:bidi="en-GB"/>
              </w:rPr>
            </w:pPr>
          </w:p>
        </w:tc>
      </w:tr>
      <w:tr w:rsidR="00E66C68" w:rsidRPr="003A0B04" w14:paraId="7B15FE59" w14:textId="77777777" w:rsidTr="00E66C68">
        <w:tc>
          <w:tcPr>
            <w:tcW w:w="4503" w:type="dxa"/>
          </w:tcPr>
          <w:p w14:paraId="1DA8C4B6" w14:textId="77777777" w:rsidR="00E66C68" w:rsidRPr="003A0B04" w:rsidRDefault="00E66C68" w:rsidP="00E66C68">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rPr>
              <w:t xml:space="preserve"> 3.3</w:t>
            </w:r>
          </w:p>
        </w:tc>
        <w:tc>
          <w:tcPr>
            <w:tcW w:w="4507" w:type="dxa"/>
          </w:tcPr>
          <w:p w14:paraId="6E8F2D24"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05C3B2AC" w14:textId="77777777" w:rsidR="00E66C68" w:rsidRPr="003A0B04" w:rsidRDefault="00E66C68" w:rsidP="00E66C68">
            <w:pPr>
              <w:pStyle w:val="ListParagraph"/>
              <w:numPr>
                <w:ilvl w:val="1"/>
                <w:numId w:val="1"/>
              </w:numPr>
              <w:rPr>
                <w:bCs/>
                <w:sz w:val="22"/>
                <w:szCs w:val="22"/>
                <w:lang w:val="en-GB" w:bidi="en-GB"/>
              </w:rPr>
            </w:pPr>
            <w:r w:rsidRPr="003A0B04">
              <w:rPr>
                <w:bCs/>
                <w:sz w:val="22"/>
                <w:szCs w:val="22"/>
                <w:lang w:val="en-GB" w:bidi="en-GB"/>
              </w:rPr>
              <w:t xml:space="preserve"> </w:t>
            </w:r>
          </w:p>
          <w:p w14:paraId="3FAA15E0" w14:textId="77777777" w:rsidR="00E66C68" w:rsidRPr="003A0B04" w:rsidRDefault="00E66C68" w:rsidP="00E66C68">
            <w:pPr>
              <w:pStyle w:val="ListParagraph"/>
              <w:numPr>
                <w:ilvl w:val="1"/>
                <w:numId w:val="1"/>
              </w:numPr>
              <w:rPr>
                <w:bCs/>
                <w:sz w:val="22"/>
                <w:szCs w:val="22"/>
                <w:lang w:val="en-GB" w:bidi="en-GB"/>
              </w:rPr>
            </w:pPr>
          </w:p>
        </w:tc>
      </w:tr>
      <w:tr w:rsidR="00E66C68" w:rsidRPr="003A0B04" w14:paraId="3A585B09" w14:textId="77777777" w:rsidTr="00E66C68">
        <w:tc>
          <w:tcPr>
            <w:tcW w:w="4503" w:type="dxa"/>
          </w:tcPr>
          <w:p w14:paraId="15CBA395" w14:textId="77777777" w:rsidR="00E66C68" w:rsidRPr="003A0B04" w:rsidRDefault="00E66C68" w:rsidP="00E66C68">
            <w:pPr>
              <w:rPr>
                <w:bCs/>
                <w:sz w:val="22"/>
                <w:szCs w:val="22"/>
                <w:lang w:val="en-GB" w:bidi="en-GB"/>
              </w:rPr>
            </w:pPr>
          </w:p>
        </w:tc>
        <w:tc>
          <w:tcPr>
            <w:tcW w:w="4507" w:type="dxa"/>
          </w:tcPr>
          <w:p w14:paraId="404F395C" w14:textId="77777777" w:rsidR="00E66C68" w:rsidRPr="003A0B04" w:rsidRDefault="00E66C68" w:rsidP="00E66C68">
            <w:pPr>
              <w:pStyle w:val="ListParagraph"/>
              <w:numPr>
                <w:ilvl w:val="1"/>
                <w:numId w:val="1"/>
              </w:numPr>
              <w:rPr>
                <w:bCs/>
                <w:sz w:val="22"/>
                <w:szCs w:val="22"/>
                <w:lang w:val="en-GB" w:bidi="en-GB"/>
              </w:rPr>
            </w:pPr>
          </w:p>
        </w:tc>
      </w:tr>
      <w:tr w:rsidR="00E66C68" w:rsidRPr="003A0B04" w14:paraId="5C1BE469" w14:textId="77777777" w:rsidTr="00E66C68">
        <w:tc>
          <w:tcPr>
            <w:tcW w:w="4503" w:type="dxa"/>
          </w:tcPr>
          <w:p w14:paraId="6AA92F39" w14:textId="77777777" w:rsidR="00E66C68" w:rsidRPr="003A0B04" w:rsidRDefault="00E66C68" w:rsidP="00E66C68">
            <w:pPr>
              <w:rPr>
                <w:bCs/>
                <w:sz w:val="22"/>
                <w:szCs w:val="22"/>
                <w:lang w:val="en-GB" w:bidi="en-GB"/>
              </w:rPr>
            </w:pPr>
          </w:p>
        </w:tc>
        <w:tc>
          <w:tcPr>
            <w:tcW w:w="4507" w:type="dxa"/>
          </w:tcPr>
          <w:p w14:paraId="77859E6E" w14:textId="77777777" w:rsidR="00E66C68" w:rsidRPr="003A0B04" w:rsidRDefault="00E66C68" w:rsidP="00E66C68">
            <w:pPr>
              <w:pStyle w:val="ListParagraph"/>
              <w:numPr>
                <w:ilvl w:val="1"/>
                <w:numId w:val="1"/>
              </w:numPr>
              <w:rPr>
                <w:bCs/>
                <w:sz w:val="22"/>
                <w:szCs w:val="22"/>
                <w:lang w:val="en-GB" w:bidi="en-GB"/>
              </w:rPr>
            </w:pPr>
          </w:p>
        </w:tc>
      </w:tr>
      <w:tr w:rsidR="00E66C68" w:rsidRPr="003A0B04" w14:paraId="1D3F4666" w14:textId="77777777" w:rsidTr="00E66C68">
        <w:tc>
          <w:tcPr>
            <w:tcW w:w="4503" w:type="dxa"/>
          </w:tcPr>
          <w:p w14:paraId="35167320" w14:textId="77777777" w:rsidR="00E66C68" w:rsidRPr="003A0B04" w:rsidRDefault="00E66C68" w:rsidP="00E66C68">
            <w:pPr>
              <w:rPr>
                <w:bCs/>
                <w:sz w:val="22"/>
                <w:szCs w:val="22"/>
              </w:rPr>
            </w:pPr>
          </w:p>
        </w:tc>
        <w:tc>
          <w:tcPr>
            <w:tcW w:w="4507" w:type="dxa"/>
          </w:tcPr>
          <w:p w14:paraId="394B6A71" w14:textId="77777777" w:rsidR="00E66C68" w:rsidRPr="003A0B04" w:rsidRDefault="00E66C68" w:rsidP="00E66C68">
            <w:pPr>
              <w:pStyle w:val="ListParagraph"/>
              <w:numPr>
                <w:ilvl w:val="1"/>
                <w:numId w:val="1"/>
              </w:numPr>
              <w:rPr>
                <w:bCs/>
                <w:sz w:val="22"/>
                <w:szCs w:val="22"/>
                <w:lang w:val="en-GB" w:bidi="en-GB"/>
              </w:rPr>
            </w:pPr>
          </w:p>
        </w:tc>
      </w:tr>
      <w:tr w:rsidR="00E66C68" w:rsidRPr="003A0B04" w14:paraId="7EF505E2" w14:textId="77777777" w:rsidTr="00E66C68">
        <w:tc>
          <w:tcPr>
            <w:tcW w:w="4503" w:type="dxa"/>
          </w:tcPr>
          <w:p w14:paraId="1F7C6643" w14:textId="77777777" w:rsidR="00E66C68" w:rsidRPr="003A0B04" w:rsidRDefault="00E66C68" w:rsidP="00E66C68">
            <w:pPr>
              <w:rPr>
                <w:bCs/>
                <w:sz w:val="22"/>
                <w:szCs w:val="22"/>
                <w:lang w:val="en-GB" w:bidi="en-GB"/>
              </w:rPr>
            </w:pPr>
          </w:p>
        </w:tc>
        <w:tc>
          <w:tcPr>
            <w:tcW w:w="4507" w:type="dxa"/>
          </w:tcPr>
          <w:p w14:paraId="026BDC74" w14:textId="77777777" w:rsidR="00E66C68" w:rsidRPr="003A0B04" w:rsidRDefault="00E66C68" w:rsidP="00E66C68">
            <w:pPr>
              <w:pStyle w:val="ListParagraph"/>
              <w:numPr>
                <w:ilvl w:val="1"/>
                <w:numId w:val="1"/>
              </w:numPr>
              <w:rPr>
                <w:bCs/>
                <w:sz w:val="22"/>
                <w:szCs w:val="22"/>
                <w:lang w:val="en-GB" w:bidi="en-GB"/>
              </w:rPr>
            </w:pPr>
          </w:p>
        </w:tc>
      </w:tr>
      <w:tr w:rsidR="00E66C68" w:rsidRPr="003A0B04" w14:paraId="36E4078B" w14:textId="77777777" w:rsidTr="00E66C68">
        <w:tc>
          <w:tcPr>
            <w:tcW w:w="4503" w:type="dxa"/>
          </w:tcPr>
          <w:p w14:paraId="18EFB4B4" w14:textId="77777777" w:rsidR="00E66C68" w:rsidRPr="003A0B04" w:rsidRDefault="00E66C68" w:rsidP="00E66C68">
            <w:pPr>
              <w:rPr>
                <w:bCs/>
                <w:sz w:val="22"/>
                <w:szCs w:val="22"/>
                <w:lang w:val="en-GB" w:bidi="en-GB"/>
              </w:rPr>
            </w:pPr>
          </w:p>
        </w:tc>
        <w:tc>
          <w:tcPr>
            <w:tcW w:w="4507" w:type="dxa"/>
          </w:tcPr>
          <w:p w14:paraId="3EF422B3" w14:textId="77777777" w:rsidR="00E66C68" w:rsidRPr="003A0B04" w:rsidRDefault="00E66C68" w:rsidP="00E66C68">
            <w:pPr>
              <w:pStyle w:val="ListParagraph"/>
              <w:numPr>
                <w:ilvl w:val="1"/>
                <w:numId w:val="1"/>
              </w:numPr>
              <w:rPr>
                <w:bCs/>
                <w:sz w:val="22"/>
                <w:szCs w:val="22"/>
                <w:lang w:val="en-GB" w:bidi="en-GB"/>
              </w:rPr>
            </w:pPr>
          </w:p>
        </w:tc>
      </w:tr>
      <w:tr w:rsidR="00E66C68" w:rsidRPr="003A0B04" w14:paraId="3CA79FC3" w14:textId="77777777" w:rsidTr="00E66C68">
        <w:tc>
          <w:tcPr>
            <w:tcW w:w="4503" w:type="dxa"/>
          </w:tcPr>
          <w:p w14:paraId="65022328" w14:textId="77777777" w:rsidR="00E66C68" w:rsidRPr="003A0B04" w:rsidRDefault="00E66C68" w:rsidP="00E66C68">
            <w:pPr>
              <w:rPr>
                <w:bCs/>
                <w:sz w:val="22"/>
                <w:szCs w:val="22"/>
              </w:rPr>
            </w:pPr>
          </w:p>
        </w:tc>
        <w:tc>
          <w:tcPr>
            <w:tcW w:w="4507" w:type="dxa"/>
          </w:tcPr>
          <w:p w14:paraId="1E0B9032" w14:textId="77777777" w:rsidR="00E66C68" w:rsidRPr="003A0B04" w:rsidRDefault="00E66C68" w:rsidP="00E66C68">
            <w:pPr>
              <w:pStyle w:val="ListParagraph"/>
              <w:numPr>
                <w:ilvl w:val="1"/>
                <w:numId w:val="1"/>
              </w:numPr>
              <w:rPr>
                <w:bCs/>
                <w:sz w:val="22"/>
                <w:szCs w:val="22"/>
                <w:lang w:val="en-GB" w:bidi="en-GB"/>
              </w:rPr>
            </w:pPr>
          </w:p>
        </w:tc>
      </w:tr>
    </w:tbl>
    <w:p w14:paraId="0D3CFDB0" w14:textId="6F377F7A" w:rsidR="00695ABB" w:rsidRDefault="00695ABB" w:rsidP="00695ABB">
      <w:pPr>
        <w:rPr>
          <w:bCs/>
          <w:lang w:val="en-GB" w:bidi="en-GB"/>
        </w:rPr>
      </w:pPr>
    </w:p>
    <w:p w14:paraId="3F227125" w14:textId="275B5BCE" w:rsidR="00E66C68" w:rsidRDefault="00E66C68" w:rsidP="00695ABB">
      <w:pPr>
        <w:rPr>
          <w:bCs/>
          <w:lang w:val="en-GB" w:bidi="en-GB"/>
        </w:rPr>
      </w:pPr>
    </w:p>
    <w:tbl>
      <w:tblPr>
        <w:tblStyle w:val="TableGrid"/>
        <w:tblW w:w="0" w:type="auto"/>
        <w:tblLook w:val="04A0" w:firstRow="1" w:lastRow="0" w:firstColumn="1" w:lastColumn="0" w:noHBand="0" w:noVBand="1"/>
      </w:tblPr>
      <w:tblGrid>
        <w:gridCol w:w="2256"/>
        <w:gridCol w:w="2253"/>
        <w:gridCol w:w="2254"/>
        <w:gridCol w:w="2247"/>
      </w:tblGrid>
      <w:tr w:rsidR="00E66C68" w:rsidRPr="003A0B04" w14:paraId="56FED337" w14:textId="77777777" w:rsidTr="00E66C68">
        <w:tc>
          <w:tcPr>
            <w:tcW w:w="2256" w:type="dxa"/>
            <w:vAlign w:val="center"/>
          </w:tcPr>
          <w:p w14:paraId="31345835"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vAlign w:val="center"/>
          </w:tcPr>
          <w:p w14:paraId="4028BA40" w14:textId="77777777" w:rsidR="00E66C68" w:rsidRPr="003A0B04" w:rsidRDefault="00E66C68" w:rsidP="00E66C68">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757E10A6" w14:textId="77777777" w:rsidR="00E66C68" w:rsidRPr="003A0B04" w:rsidRDefault="00E66C68" w:rsidP="00E66C68">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0051A3A0" w14:textId="77777777" w:rsidR="00E66C68" w:rsidRPr="003A0B04" w:rsidRDefault="00E66C68" w:rsidP="00E66C68">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E66C68" w:rsidRPr="003A0B04" w14:paraId="6E723436" w14:textId="77777777" w:rsidTr="00E66C68">
        <w:tc>
          <w:tcPr>
            <w:tcW w:w="2256" w:type="dxa"/>
          </w:tcPr>
          <w:p w14:paraId="08F9D7A0" w14:textId="77777777" w:rsidR="00E66C68" w:rsidRPr="003A0B04" w:rsidRDefault="00E66C68" w:rsidP="00E66C68">
            <w:pPr>
              <w:rPr>
                <w:sz w:val="22"/>
                <w:szCs w:val="22"/>
                <w:lang w:val="en-GB" w:bidi="en-GB"/>
              </w:rPr>
            </w:pPr>
          </w:p>
        </w:tc>
        <w:tc>
          <w:tcPr>
            <w:tcW w:w="2253" w:type="dxa"/>
          </w:tcPr>
          <w:p w14:paraId="73D1D38A" w14:textId="77777777" w:rsidR="00E66C68" w:rsidRPr="003A0B04" w:rsidRDefault="00E66C68" w:rsidP="00E66C68">
            <w:pPr>
              <w:rPr>
                <w:sz w:val="22"/>
                <w:szCs w:val="22"/>
                <w:lang w:val="en-GB" w:bidi="en-GB"/>
              </w:rPr>
            </w:pPr>
          </w:p>
        </w:tc>
        <w:tc>
          <w:tcPr>
            <w:tcW w:w="2254" w:type="dxa"/>
          </w:tcPr>
          <w:p w14:paraId="53AD3ABC" w14:textId="77777777" w:rsidR="00E66C68" w:rsidRPr="003A0B04" w:rsidRDefault="00E66C68" w:rsidP="00E66C68">
            <w:pPr>
              <w:rPr>
                <w:sz w:val="22"/>
                <w:szCs w:val="22"/>
                <w:lang w:val="en-GB" w:bidi="en-GB"/>
              </w:rPr>
            </w:pPr>
          </w:p>
        </w:tc>
        <w:tc>
          <w:tcPr>
            <w:tcW w:w="2247" w:type="dxa"/>
          </w:tcPr>
          <w:p w14:paraId="37B323D3" w14:textId="77777777" w:rsidR="00E66C68" w:rsidRPr="003A0B04" w:rsidRDefault="00E66C68" w:rsidP="00E66C68">
            <w:pPr>
              <w:rPr>
                <w:sz w:val="22"/>
                <w:szCs w:val="22"/>
                <w:lang w:val="en-GB" w:bidi="en-GB"/>
              </w:rPr>
            </w:pPr>
          </w:p>
        </w:tc>
      </w:tr>
      <w:tr w:rsidR="00E66C68" w:rsidRPr="003A0B04" w14:paraId="120D3BF7" w14:textId="77777777" w:rsidTr="00E66C68">
        <w:tc>
          <w:tcPr>
            <w:tcW w:w="2256" w:type="dxa"/>
          </w:tcPr>
          <w:p w14:paraId="2E49DE4D" w14:textId="77777777" w:rsidR="00E66C68" w:rsidRPr="003A0B04" w:rsidRDefault="00E66C68" w:rsidP="00E66C68">
            <w:pPr>
              <w:rPr>
                <w:sz w:val="22"/>
                <w:szCs w:val="22"/>
                <w:lang w:val="en-GB" w:bidi="en-GB"/>
              </w:rPr>
            </w:pPr>
          </w:p>
        </w:tc>
        <w:tc>
          <w:tcPr>
            <w:tcW w:w="2253" w:type="dxa"/>
          </w:tcPr>
          <w:p w14:paraId="62E1EBFD" w14:textId="77777777" w:rsidR="00E66C68" w:rsidRPr="003A0B04" w:rsidRDefault="00E66C68" w:rsidP="00E66C68">
            <w:pPr>
              <w:rPr>
                <w:sz w:val="22"/>
                <w:szCs w:val="22"/>
                <w:lang w:val="en-GB" w:bidi="en-GB"/>
              </w:rPr>
            </w:pPr>
          </w:p>
        </w:tc>
        <w:tc>
          <w:tcPr>
            <w:tcW w:w="2254" w:type="dxa"/>
          </w:tcPr>
          <w:p w14:paraId="102735B6" w14:textId="77777777" w:rsidR="00E66C68" w:rsidRPr="003A0B04" w:rsidRDefault="00E66C68" w:rsidP="00E66C68">
            <w:pPr>
              <w:rPr>
                <w:sz w:val="22"/>
                <w:szCs w:val="22"/>
                <w:lang w:val="en-GB" w:bidi="en-GB"/>
              </w:rPr>
            </w:pPr>
          </w:p>
        </w:tc>
        <w:tc>
          <w:tcPr>
            <w:tcW w:w="2247" w:type="dxa"/>
          </w:tcPr>
          <w:p w14:paraId="4B4430B4" w14:textId="77777777" w:rsidR="00E66C68" w:rsidRPr="003A0B04" w:rsidRDefault="00E66C68" w:rsidP="00E66C68">
            <w:pPr>
              <w:rPr>
                <w:sz w:val="22"/>
                <w:szCs w:val="22"/>
                <w:lang w:val="en-GB" w:bidi="en-GB"/>
              </w:rPr>
            </w:pPr>
          </w:p>
        </w:tc>
      </w:tr>
      <w:tr w:rsidR="00E66C68" w:rsidRPr="003A0B04" w14:paraId="0F5D2CDB" w14:textId="77777777" w:rsidTr="00E66C68">
        <w:tc>
          <w:tcPr>
            <w:tcW w:w="2256" w:type="dxa"/>
          </w:tcPr>
          <w:p w14:paraId="20C22CA7" w14:textId="77777777" w:rsidR="00E66C68" w:rsidRPr="003A0B04" w:rsidRDefault="00E66C68" w:rsidP="00E66C68">
            <w:pPr>
              <w:rPr>
                <w:sz w:val="22"/>
                <w:szCs w:val="22"/>
                <w:lang w:val="en-GB" w:bidi="en-GB"/>
              </w:rPr>
            </w:pPr>
          </w:p>
        </w:tc>
        <w:tc>
          <w:tcPr>
            <w:tcW w:w="2253" w:type="dxa"/>
          </w:tcPr>
          <w:p w14:paraId="5437C5CE" w14:textId="77777777" w:rsidR="00E66C68" w:rsidRPr="003A0B04" w:rsidRDefault="00E66C68" w:rsidP="00E66C68">
            <w:pPr>
              <w:rPr>
                <w:sz w:val="22"/>
                <w:szCs w:val="22"/>
                <w:lang w:val="en-GB" w:bidi="en-GB"/>
              </w:rPr>
            </w:pPr>
          </w:p>
        </w:tc>
        <w:tc>
          <w:tcPr>
            <w:tcW w:w="2254" w:type="dxa"/>
          </w:tcPr>
          <w:p w14:paraId="7AAC4015" w14:textId="77777777" w:rsidR="00E66C68" w:rsidRPr="003A0B04" w:rsidRDefault="00E66C68" w:rsidP="00E66C68">
            <w:pPr>
              <w:rPr>
                <w:sz w:val="22"/>
                <w:szCs w:val="22"/>
                <w:lang w:val="en-GB" w:bidi="en-GB"/>
              </w:rPr>
            </w:pPr>
          </w:p>
        </w:tc>
        <w:tc>
          <w:tcPr>
            <w:tcW w:w="2247" w:type="dxa"/>
          </w:tcPr>
          <w:p w14:paraId="3D235413" w14:textId="77777777" w:rsidR="00E66C68" w:rsidRPr="003A0B04" w:rsidRDefault="00E66C68" w:rsidP="00E66C68">
            <w:pPr>
              <w:rPr>
                <w:sz w:val="22"/>
                <w:szCs w:val="22"/>
                <w:lang w:val="en-GB" w:bidi="en-GB"/>
              </w:rPr>
            </w:pPr>
          </w:p>
        </w:tc>
      </w:tr>
      <w:tr w:rsidR="00E66C68" w:rsidRPr="003A0B04" w14:paraId="2944AB41" w14:textId="77777777" w:rsidTr="00E66C68">
        <w:tc>
          <w:tcPr>
            <w:tcW w:w="2256" w:type="dxa"/>
          </w:tcPr>
          <w:p w14:paraId="048E79C5" w14:textId="77777777" w:rsidR="00E66C68" w:rsidRPr="003A0B04" w:rsidRDefault="00E66C68" w:rsidP="00E66C68">
            <w:pPr>
              <w:rPr>
                <w:sz w:val="22"/>
                <w:szCs w:val="22"/>
                <w:lang w:val="en-GB" w:bidi="en-GB"/>
              </w:rPr>
            </w:pPr>
          </w:p>
        </w:tc>
        <w:tc>
          <w:tcPr>
            <w:tcW w:w="2253" w:type="dxa"/>
          </w:tcPr>
          <w:p w14:paraId="68E2347C" w14:textId="77777777" w:rsidR="00E66C68" w:rsidRPr="003A0B04" w:rsidRDefault="00E66C68" w:rsidP="00E66C68">
            <w:pPr>
              <w:rPr>
                <w:sz w:val="22"/>
                <w:szCs w:val="22"/>
                <w:lang w:val="en-GB" w:bidi="en-GB"/>
              </w:rPr>
            </w:pPr>
          </w:p>
        </w:tc>
        <w:tc>
          <w:tcPr>
            <w:tcW w:w="2254" w:type="dxa"/>
          </w:tcPr>
          <w:p w14:paraId="4904628C" w14:textId="77777777" w:rsidR="00E66C68" w:rsidRPr="003A0B04" w:rsidRDefault="00E66C68" w:rsidP="00E66C68">
            <w:pPr>
              <w:rPr>
                <w:sz w:val="22"/>
                <w:szCs w:val="22"/>
                <w:lang w:val="en-GB" w:bidi="en-GB"/>
              </w:rPr>
            </w:pPr>
          </w:p>
        </w:tc>
        <w:tc>
          <w:tcPr>
            <w:tcW w:w="2247" w:type="dxa"/>
          </w:tcPr>
          <w:p w14:paraId="4845651B" w14:textId="77777777" w:rsidR="00E66C68" w:rsidRPr="003A0B04" w:rsidRDefault="00E66C68" w:rsidP="00E66C68">
            <w:pPr>
              <w:rPr>
                <w:sz w:val="22"/>
                <w:szCs w:val="22"/>
                <w:lang w:val="en-GB" w:bidi="en-GB"/>
              </w:rPr>
            </w:pPr>
          </w:p>
        </w:tc>
      </w:tr>
    </w:tbl>
    <w:p w14:paraId="76DDAC9F" w14:textId="77777777" w:rsidR="00E66C68" w:rsidRPr="005F404B" w:rsidRDefault="00E66C68" w:rsidP="00695ABB">
      <w:pPr>
        <w:rPr>
          <w:bCs/>
          <w:lang w:val="en-US" w:bidi="en-GB"/>
        </w:rPr>
      </w:pPr>
    </w:p>
    <w:p w14:paraId="304C0FC2" w14:textId="71054E3B" w:rsidR="00F80972" w:rsidRDefault="00F80972">
      <w:pPr>
        <w:rPr>
          <w:lang w:val="en-GB" w:bidi="en-GB"/>
        </w:rPr>
      </w:pPr>
      <w:r>
        <w:rPr>
          <w:lang w:val="en-GB" w:bidi="en-GB"/>
        </w:rPr>
        <w:br w:type="page"/>
      </w:r>
    </w:p>
    <w:p w14:paraId="0263164B" w14:textId="57BD620F" w:rsidR="005F404B" w:rsidRPr="005F404B" w:rsidRDefault="005F404B" w:rsidP="005F404B">
      <w:pPr>
        <w:pStyle w:val="Heading2"/>
        <w:spacing w:after="240"/>
        <w:rPr>
          <w:bCs/>
          <w:lang w:val="en-GB" w:bidi="en-GB"/>
        </w:rPr>
      </w:pPr>
      <w:bookmarkStart w:id="46" w:name="_Toc68639302"/>
      <w:r>
        <w:rPr>
          <w:rFonts w:ascii="Sylfaen" w:hAnsi="Sylfaen"/>
          <w:lang w:val="en-US"/>
        </w:rPr>
        <w:lastRenderedPageBreak/>
        <w:t>ს</w:t>
      </w:r>
      <w:r>
        <w:rPr>
          <w:rFonts w:ascii="Sylfaen" w:hAnsi="Sylfaen"/>
          <w:lang w:val="ka-GE"/>
        </w:rPr>
        <w:t>ტრატეგიული ამოცანა</w:t>
      </w:r>
      <w:r w:rsidR="00F80972" w:rsidRPr="001E33A2">
        <w:t xml:space="preserve"> </w:t>
      </w:r>
      <w:r w:rsidR="00695ABB">
        <w:t xml:space="preserve">4 </w:t>
      </w:r>
      <w:r w:rsidRPr="005F404B">
        <w:rPr>
          <w:rFonts w:ascii="Sylfaen" w:hAnsi="Sylfaen" w:cs="Sylfaen"/>
          <w:bCs/>
          <w:lang w:val="en-GB" w:bidi="en-GB"/>
        </w:rPr>
        <w:t>ეფექტური</w:t>
      </w:r>
      <w:r w:rsidRPr="005F404B">
        <w:rPr>
          <w:bCs/>
          <w:lang w:val="en-GB" w:bidi="en-GB"/>
        </w:rPr>
        <w:t xml:space="preserve"> </w:t>
      </w:r>
      <w:r w:rsidRPr="005F404B">
        <w:rPr>
          <w:rFonts w:ascii="Sylfaen" w:hAnsi="Sylfaen" w:cs="Sylfaen"/>
          <w:bCs/>
          <w:lang w:val="en-GB" w:bidi="en-GB"/>
        </w:rPr>
        <w:t>ფინანსური</w:t>
      </w:r>
      <w:r w:rsidRPr="005F404B">
        <w:rPr>
          <w:bCs/>
          <w:lang w:val="en-GB" w:bidi="en-GB"/>
        </w:rPr>
        <w:t xml:space="preserve"> </w:t>
      </w:r>
      <w:r w:rsidRPr="005F404B">
        <w:rPr>
          <w:rFonts w:ascii="Sylfaen" w:hAnsi="Sylfaen" w:cs="Sylfaen"/>
          <w:bCs/>
          <w:lang w:val="en-GB" w:bidi="en-GB"/>
        </w:rPr>
        <w:t>სისტემების</w:t>
      </w:r>
      <w:r w:rsidRPr="005F404B">
        <w:rPr>
          <w:bCs/>
          <w:lang w:val="en-GB" w:bidi="en-GB"/>
        </w:rPr>
        <w:t xml:space="preserve"> </w:t>
      </w:r>
      <w:r w:rsidRPr="005F404B">
        <w:rPr>
          <w:rFonts w:ascii="Sylfaen" w:hAnsi="Sylfaen" w:cs="Sylfaen"/>
          <w:bCs/>
          <w:lang w:val="en-GB" w:bidi="en-GB"/>
        </w:rPr>
        <w:t>შექმნა</w:t>
      </w:r>
      <w:r w:rsidRPr="005F404B">
        <w:rPr>
          <w:bCs/>
          <w:lang w:val="en-GB" w:bidi="en-GB"/>
        </w:rPr>
        <w:t xml:space="preserve"> </w:t>
      </w:r>
      <w:r w:rsidRPr="005F404B">
        <w:rPr>
          <w:rFonts w:ascii="Sylfaen" w:hAnsi="Sylfaen" w:cs="Sylfaen"/>
          <w:bCs/>
          <w:lang w:val="en-GB" w:bidi="en-GB"/>
        </w:rPr>
        <w:t>და</w:t>
      </w:r>
      <w:r w:rsidRPr="005F404B">
        <w:rPr>
          <w:bCs/>
          <w:lang w:val="en-GB" w:bidi="en-GB"/>
        </w:rPr>
        <w:t xml:space="preserve"> </w:t>
      </w:r>
      <w:r w:rsidRPr="005F404B">
        <w:rPr>
          <w:rFonts w:ascii="Sylfaen" w:hAnsi="Sylfaen" w:cs="Sylfaen"/>
          <w:bCs/>
          <w:lang w:val="en-GB" w:bidi="en-GB"/>
        </w:rPr>
        <w:t>მაღალი</w:t>
      </w:r>
      <w:r w:rsidRPr="005F404B">
        <w:rPr>
          <w:bCs/>
          <w:lang w:val="en-GB" w:bidi="en-GB"/>
        </w:rPr>
        <w:t xml:space="preserve"> </w:t>
      </w:r>
      <w:r w:rsidRPr="005F404B">
        <w:rPr>
          <w:rFonts w:ascii="Sylfaen" w:hAnsi="Sylfaen" w:cs="Sylfaen"/>
          <w:bCs/>
          <w:lang w:val="en-GB" w:bidi="en-GB"/>
        </w:rPr>
        <w:t>ხარისხის</w:t>
      </w:r>
      <w:r w:rsidRPr="005F404B">
        <w:rPr>
          <w:bCs/>
          <w:lang w:val="en-GB" w:bidi="en-GB"/>
        </w:rPr>
        <w:t>,</w:t>
      </w:r>
      <w:r>
        <w:rPr>
          <w:bCs/>
          <w:lang w:val="ka-GE" w:bidi="en-GB"/>
        </w:rPr>
        <w:t xml:space="preserve"> </w:t>
      </w:r>
      <w:r w:rsidRPr="005F404B">
        <w:rPr>
          <w:rFonts w:ascii="Sylfaen" w:hAnsi="Sylfaen" w:cs="Sylfaen"/>
          <w:bCs/>
          <w:lang w:val="en-GB" w:bidi="en-GB"/>
        </w:rPr>
        <w:t>ხელმისაწვდომი</w:t>
      </w:r>
      <w:r w:rsidRPr="005F404B">
        <w:rPr>
          <w:bCs/>
          <w:lang w:val="en-GB" w:bidi="en-GB"/>
        </w:rPr>
        <w:t xml:space="preserve"> </w:t>
      </w:r>
      <w:r w:rsidRPr="005F404B">
        <w:rPr>
          <w:rFonts w:ascii="Sylfaen" w:hAnsi="Sylfaen" w:cs="Sylfaen"/>
          <w:bCs/>
          <w:lang w:val="en-GB" w:bidi="en-GB"/>
        </w:rPr>
        <w:t>ფარმაცევტული</w:t>
      </w:r>
      <w:r w:rsidRPr="005F404B">
        <w:rPr>
          <w:bCs/>
          <w:lang w:val="en-GB" w:bidi="en-GB"/>
        </w:rPr>
        <w:t xml:space="preserve"> </w:t>
      </w:r>
      <w:r w:rsidRPr="005F404B">
        <w:rPr>
          <w:rFonts w:ascii="Sylfaen" w:hAnsi="Sylfaen" w:cs="Sylfaen"/>
          <w:bCs/>
          <w:lang w:val="en-GB" w:bidi="en-GB"/>
        </w:rPr>
        <w:t>პროდუქტებით</w:t>
      </w:r>
      <w:r w:rsidRPr="005F404B">
        <w:rPr>
          <w:bCs/>
          <w:lang w:val="en-GB" w:bidi="en-GB"/>
        </w:rPr>
        <w:t xml:space="preserve"> </w:t>
      </w:r>
      <w:r w:rsidRPr="005F404B">
        <w:rPr>
          <w:rFonts w:ascii="Sylfaen" w:hAnsi="Sylfaen" w:cs="Sylfaen"/>
          <w:bCs/>
          <w:lang w:val="en-GB" w:bidi="en-GB"/>
        </w:rPr>
        <w:t>უზრუნველყოფა</w:t>
      </w:r>
      <w:r w:rsidRPr="005F404B">
        <w:rPr>
          <w:bCs/>
          <w:lang w:val="en-GB" w:bidi="en-GB"/>
        </w:rPr>
        <w:t>.</w:t>
      </w:r>
      <w:bookmarkEnd w:id="46"/>
    </w:p>
    <w:tbl>
      <w:tblPr>
        <w:tblStyle w:val="TableGrid"/>
        <w:tblW w:w="0" w:type="auto"/>
        <w:tblLook w:val="04A0" w:firstRow="1" w:lastRow="0" w:firstColumn="1" w:lastColumn="0" w:noHBand="0" w:noVBand="1"/>
      </w:tblPr>
      <w:tblGrid>
        <w:gridCol w:w="4507"/>
        <w:gridCol w:w="4503"/>
      </w:tblGrid>
      <w:tr w:rsidR="005F404B" w:rsidRPr="003A0B04" w14:paraId="6F249D39" w14:textId="77777777" w:rsidTr="00751468">
        <w:tc>
          <w:tcPr>
            <w:tcW w:w="9010" w:type="dxa"/>
            <w:gridSpan w:val="2"/>
            <w:vAlign w:val="center"/>
          </w:tcPr>
          <w:p w14:paraId="29555921" w14:textId="77777777" w:rsidR="005F404B" w:rsidRPr="003A0B04" w:rsidRDefault="005F404B" w:rsidP="00751468">
            <w:pPr>
              <w:jc w:val="both"/>
              <w:rPr>
                <w:rFonts w:cstheme="minorHAnsi"/>
                <w:sz w:val="22"/>
                <w:szCs w:val="22"/>
                <w:lang w:val="ka-GE"/>
              </w:rPr>
            </w:pPr>
            <w:r w:rsidRPr="003A0B04">
              <w:rPr>
                <w:rFonts w:ascii="Sylfaen" w:hAnsi="Sylfaen" w:cs="Sylfaen"/>
                <w:sz w:val="22"/>
                <w:szCs w:val="22"/>
                <w:lang w:val="ka-GE"/>
              </w:rPr>
              <w:t>ეფექტური ფინანსური სისტემების შექმნა</w:t>
            </w:r>
            <w:r w:rsidRPr="003A0B04">
              <w:rPr>
                <w:rFonts w:cstheme="minorHAnsi"/>
                <w:sz w:val="22"/>
                <w:szCs w:val="22"/>
                <w:lang w:val="ka-GE"/>
              </w:rPr>
              <w:t xml:space="preserve"> </w:t>
            </w:r>
            <w:r w:rsidRPr="003A0B04">
              <w:rPr>
                <w:rFonts w:ascii="Sylfaen" w:hAnsi="Sylfaen" w:cs="Sylfaen"/>
                <w:sz w:val="22"/>
                <w:szCs w:val="22"/>
                <w:lang w:val="ka-GE"/>
              </w:rPr>
              <w:t>და</w:t>
            </w:r>
            <w:r w:rsidRPr="003A0B04">
              <w:rPr>
                <w:rFonts w:cstheme="minorHAnsi"/>
                <w:sz w:val="22"/>
                <w:szCs w:val="22"/>
                <w:lang w:val="ka-GE"/>
              </w:rPr>
              <w:t xml:space="preserve"> </w:t>
            </w:r>
            <w:r w:rsidRPr="003A0B04">
              <w:rPr>
                <w:rFonts w:ascii="Sylfaen" w:hAnsi="Sylfaen" w:cs="Sylfaen"/>
                <w:sz w:val="22"/>
                <w:szCs w:val="22"/>
                <w:lang w:val="ka-GE"/>
              </w:rPr>
              <w:t>მაღალი</w:t>
            </w:r>
            <w:r w:rsidRPr="003A0B04">
              <w:rPr>
                <w:rFonts w:cstheme="minorHAnsi"/>
                <w:sz w:val="22"/>
                <w:szCs w:val="22"/>
                <w:lang w:val="ka-GE"/>
              </w:rPr>
              <w:t xml:space="preserve"> </w:t>
            </w:r>
            <w:r w:rsidRPr="003A0B04">
              <w:rPr>
                <w:rFonts w:ascii="Sylfaen" w:hAnsi="Sylfaen" w:cs="Sylfaen"/>
                <w:sz w:val="22"/>
                <w:szCs w:val="22"/>
                <w:lang w:val="ka-GE"/>
              </w:rPr>
              <w:t>ხარისხის, ხელმისაწვდომი ფარმაცევტული</w:t>
            </w:r>
            <w:r w:rsidRPr="003A0B04">
              <w:rPr>
                <w:rFonts w:cstheme="minorHAnsi"/>
                <w:sz w:val="22"/>
                <w:szCs w:val="22"/>
                <w:lang w:val="ka-GE"/>
              </w:rPr>
              <w:t xml:space="preserve"> </w:t>
            </w:r>
            <w:r w:rsidRPr="003A0B04">
              <w:rPr>
                <w:rFonts w:ascii="Sylfaen" w:hAnsi="Sylfaen" w:cs="Sylfaen"/>
                <w:sz w:val="22"/>
                <w:szCs w:val="22"/>
                <w:lang w:val="ka-GE"/>
              </w:rPr>
              <w:t>პროდუქტებით უზრუნველყოფა</w:t>
            </w:r>
            <w:r w:rsidRPr="003A0B04">
              <w:rPr>
                <w:rFonts w:cstheme="minorHAnsi"/>
                <w:sz w:val="22"/>
                <w:szCs w:val="22"/>
                <w:lang w:val="ka-GE"/>
              </w:rPr>
              <w:t>.</w:t>
            </w:r>
          </w:p>
          <w:p w14:paraId="4A490A80" w14:textId="77777777" w:rsidR="005F404B" w:rsidRPr="003A0B04" w:rsidRDefault="005F404B" w:rsidP="00751468">
            <w:pPr>
              <w:jc w:val="center"/>
              <w:rPr>
                <w:b/>
                <w:sz w:val="22"/>
                <w:szCs w:val="22"/>
                <w:lang w:val="en-GB" w:bidi="en-GB"/>
              </w:rPr>
            </w:pPr>
          </w:p>
        </w:tc>
      </w:tr>
      <w:tr w:rsidR="005F404B" w:rsidRPr="003A0B04" w14:paraId="5F8593AF" w14:textId="77777777" w:rsidTr="00751468">
        <w:tc>
          <w:tcPr>
            <w:tcW w:w="4507" w:type="dxa"/>
            <w:vAlign w:val="center"/>
          </w:tcPr>
          <w:p w14:paraId="6AB093E8" w14:textId="77777777" w:rsidR="005F404B" w:rsidRPr="003A0B04" w:rsidRDefault="005F404B" w:rsidP="00751468">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3" w:type="dxa"/>
            <w:vAlign w:val="center"/>
          </w:tcPr>
          <w:p w14:paraId="13272365" w14:textId="77777777" w:rsidR="005F404B" w:rsidRPr="003A0B04" w:rsidRDefault="005F404B" w:rsidP="00751468">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5F404B" w:rsidRPr="003A0B04" w14:paraId="71F50EE1" w14:textId="77777777" w:rsidTr="00751468">
        <w:tc>
          <w:tcPr>
            <w:tcW w:w="4507" w:type="dxa"/>
          </w:tcPr>
          <w:p w14:paraId="227F910B" w14:textId="141F830D" w:rsidR="005F404B" w:rsidRPr="003A0B04" w:rsidRDefault="005F404B" w:rsidP="007514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4</w:t>
            </w:r>
            <w:r w:rsidRPr="003A0B04">
              <w:rPr>
                <w:bCs/>
                <w:sz w:val="22"/>
                <w:szCs w:val="22"/>
              </w:rPr>
              <w:t xml:space="preserve">.1 </w:t>
            </w:r>
            <w:r w:rsidRPr="003A0B04">
              <w:rPr>
                <w:rFonts w:ascii="Sylfaen" w:hAnsi="Sylfaen"/>
                <w:bCs/>
                <w:sz w:val="22"/>
                <w:szCs w:val="22"/>
                <w:lang w:val="ka-GE" w:bidi="en-GB"/>
              </w:rPr>
              <w:t>ეფექტური მექანიზმების შემუშავება მედიკამენტებზე ფასების დასარეგულირებლად</w:t>
            </w:r>
          </w:p>
          <w:p w14:paraId="12EC1F20" w14:textId="77777777" w:rsidR="005F404B" w:rsidRPr="003A0B04" w:rsidRDefault="005F404B" w:rsidP="00751468">
            <w:pPr>
              <w:rPr>
                <w:bCs/>
                <w:sz w:val="22"/>
                <w:szCs w:val="22"/>
                <w:lang w:val="en-GB" w:bidi="en-GB"/>
              </w:rPr>
            </w:pPr>
          </w:p>
        </w:tc>
        <w:tc>
          <w:tcPr>
            <w:tcW w:w="4503" w:type="dxa"/>
          </w:tcPr>
          <w:p w14:paraId="0772D716"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5BB20CE8"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58A5F6AC"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680D07DA" w14:textId="77777777" w:rsidTr="00751468">
        <w:tc>
          <w:tcPr>
            <w:tcW w:w="4507" w:type="dxa"/>
          </w:tcPr>
          <w:p w14:paraId="6148CB3E" w14:textId="6876CF1F" w:rsidR="005F404B" w:rsidRPr="003A0B04" w:rsidRDefault="005F404B" w:rsidP="007514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4</w:t>
            </w:r>
            <w:r w:rsidRPr="003A0B04">
              <w:rPr>
                <w:bCs/>
                <w:sz w:val="22"/>
                <w:szCs w:val="22"/>
              </w:rPr>
              <w:t xml:space="preserve">.2 </w:t>
            </w:r>
            <w:r w:rsidRPr="003A0B04">
              <w:rPr>
                <w:rFonts w:ascii="Sylfaen" w:hAnsi="Sylfaen"/>
                <w:bCs/>
                <w:sz w:val="22"/>
                <w:szCs w:val="22"/>
                <w:lang w:val="ka-GE" w:bidi="en-GB"/>
              </w:rPr>
              <w:t>მაღალი ხარისხის, ეფექტური და უსაფრთხო მედიკამენტების მარაგით უზრუნველყოფა</w:t>
            </w:r>
          </w:p>
          <w:p w14:paraId="40A9ECF4" w14:textId="77777777" w:rsidR="005F404B" w:rsidRPr="003A0B04" w:rsidRDefault="005F404B" w:rsidP="00751468">
            <w:pPr>
              <w:rPr>
                <w:bCs/>
                <w:sz w:val="22"/>
                <w:szCs w:val="22"/>
                <w:lang w:val="en-GB" w:bidi="en-GB"/>
              </w:rPr>
            </w:pPr>
          </w:p>
        </w:tc>
        <w:tc>
          <w:tcPr>
            <w:tcW w:w="4503" w:type="dxa"/>
          </w:tcPr>
          <w:p w14:paraId="51F427E7"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1EABABE7"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3AEE6E5F"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0DB6CDF1" w14:textId="77777777" w:rsidTr="00751468">
        <w:tc>
          <w:tcPr>
            <w:tcW w:w="4507" w:type="dxa"/>
          </w:tcPr>
          <w:p w14:paraId="56F33220" w14:textId="38B8B61E" w:rsidR="005F404B" w:rsidRPr="003A0B04" w:rsidRDefault="005F404B" w:rsidP="00751468">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4</w:t>
            </w:r>
            <w:r w:rsidRPr="003A0B04">
              <w:rPr>
                <w:bCs/>
                <w:sz w:val="22"/>
                <w:szCs w:val="22"/>
              </w:rPr>
              <w:t>.3</w:t>
            </w:r>
          </w:p>
        </w:tc>
        <w:tc>
          <w:tcPr>
            <w:tcW w:w="4503" w:type="dxa"/>
          </w:tcPr>
          <w:p w14:paraId="4AD6E019"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305FFD31"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6D812008"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38BC70F0" w14:textId="77777777" w:rsidTr="00751468">
        <w:tc>
          <w:tcPr>
            <w:tcW w:w="4507" w:type="dxa"/>
          </w:tcPr>
          <w:p w14:paraId="390753EB" w14:textId="77777777" w:rsidR="005F404B" w:rsidRPr="003A0B04" w:rsidRDefault="005F404B" w:rsidP="00751468">
            <w:pPr>
              <w:rPr>
                <w:bCs/>
                <w:sz w:val="22"/>
                <w:szCs w:val="22"/>
                <w:lang w:val="en-GB" w:bidi="en-GB"/>
              </w:rPr>
            </w:pPr>
          </w:p>
        </w:tc>
        <w:tc>
          <w:tcPr>
            <w:tcW w:w="4503" w:type="dxa"/>
          </w:tcPr>
          <w:p w14:paraId="692B2F24"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6FF52122" w14:textId="77777777" w:rsidTr="00751468">
        <w:tc>
          <w:tcPr>
            <w:tcW w:w="4507" w:type="dxa"/>
          </w:tcPr>
          <w:p w14:paraId="30458081" w14:textId="77777777" w:rsidR="005F404B" w:rsidRPr="003A0B04" w:rsidRDefault="005F404B" w:rsidP="00751468">
            <w:pPr>
              <w:rPr>
                <w:bCs/>
                <w:sz w:val="22"/>
                <w:szCs w:val="22"/>
                <w:lang w:val="en-GB" w:bidi="en-GB"/>
              </w:rPr>
            </w:pPr>
          </w:p>
        </w:tc>
        <w:tc>
          <w:tcPr>
            <w:tcW w:w="4503" w:type="dxa"/>
          </w:tcPr>
          <w:p w14:paraId="755F9C1E"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73FB6BCA" w14:textId="77777777" w:rsidTr="00751468">
        <w:tc>
          <w:tcPr>
            <w:tcW w:w="4507" w:type="dxa"/>
          </w:tcPr>
          <w:p w14:paraId="2A050778" w14:textId="77777777" w:rsidR="005F404B" w:rsidRPr="003A0B04" w:rsidRDefault="005F404B" w:rsidP="00751468">
            <w:pPr>
              <w:rPr>
                <w:bCs/>
                <w:sz w:val="22"/>
                <w:szCs w:val="22"/>
              </w:rPr>
            </w:pPr>
          </w:p>
        </w:tc>
        <w:tc>
          <w:tcPr>
            <w:tcW w:w="4503" w:type="dxa"/>
          </w:tcPr>
          <w:p w14:paraId="1DFC52A6"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0FF3C64C" w14:textId="77777777" w:rsidTr="00751468">
        <w:tc>
          <w:tcPr>
            <w:tcW w:w="4507" w:type="dxa"/>
          </w:tcPr>
          <w:p w14:paraId="0F631B26" w14:textId="77777777" w:rsidR="005F404B" w:rsidRPr="003A0B04" w:rsidRDefault="005F404B" w:rsidP="00751468">
            <w:pPr>
              <w:rPr>
                <w:bCs/>
                <w:sz w:val="22"/>
                <w:szCs w:val="22"/>
                <w:lang w:val="en-GB" w:bidi="en-GB"/>
              </w:rPr>
            </w:pPr>
          </w:p>
        </w:tc>
        <w:tc>
          <w:tcPr>
            <w:tcW w:w="4503" w:type="dxa"/>
          </w:tcPr>
          <w:p w14:paraId="68153088"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4342E508" w14:textId="77777777" w:rsidTr="00751468">
        <w:tc>
          <w:tcPr>
            <w:tcW w:w="4507" w:type="dxa"/>
          </w:tcPr>
          <w:p w14:paraId="160B12E0" w14:textId="77777777" w:rsidR="005F404B" w:rsidRPr="003A0B04" w:rsidRDefault="005F404B" w:rsidP="00751468">
            <w:pPr>
              <w:rPr>
                <w:bCs/>
                <w:sz w:val="22"/>
                <w:szCs w:val="22"/>
                <w:lang w:val="en-GB" w:bidi="en-GB"/>
              </w:rPr>
            </w:pPr>
          </w:p>
        </w:tc>
        <w:tc>
          <w:tcPr>
            <w:tcW w:w="4503" w:type="dxa"/>
          </w:tcPr>
          <w:p w14:paraId="41DFD6DE"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71BFE93B" w14:textId="77777777" w:rsidTr="00751468">
        <w:tc>
          <w:tcPr>
            <w:tcW w:w="4507" w:type="dxa"/>
          </w:tcPr>
          <w:p w14:paraId="78592A56" w14:textId="77777777" w:rsidR="005F404B" w:rsidRPr="003A0B04" w:rsidRDefault="005F404B" w:rsidP="00751468">
            <w:pPr>
              <w:rPr>
                <w:bCs/>
                <w:sz w:val="22"/>
                <w:szCs w:val="22"/>
              </w:rPr>
            </w:pPr>
          </w:p>
        </w:tc>
        <w:tc>
          <w:tcPr>
            <w:tcW w:w="4503" w:type="dxa"/>
          </w:tcPr>
          <w:p w14:paraId="0FBA1B8F" w14:textId="77777777" w:rsidR="005F404B" w:rsidRPr="003A0B04" w:rsidRDefault="005F404B" w:rsidP="005F404B">
            <w:pPr>
              <w:pStyle w:val="ListParagraph"/>
              <w:numPr>
                <w:ilvl w:val="1"/>
                <w:numId w:val="1"/>
              </w:numPr>
              <w:rPr>
                <w:bCs/>
                <w:sz w:val="22"/>
                <w:szCs w:val="22"/>
                <w:lang w:val="en-GB" w:bidi="en-GB"/>
              </w:rPr>
            </w:pPr>
          </w:p>
        </w:tc>
      </w:tr>
    </w:tbl>
    <w:p w14:paraId="59A74DDE" w14:textId="1767C918"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tbl>
      <w:tblPr>
        <w:tblStyle w:val="TableGrid"/>
        <w:tblW w:w="0" w:type="auto"/>
        <w:tblLook w:val="04A0" w:firstRow="1" w:lastRow="0" w:firstColumn="1" w:lastColumn="0" w:noHBand="0" w:noVBand="1"/>
      </w:tblPr>
      <w:tblGrid>
        <w:gridCol w:w="2256"/>
        <w:gridCol w:w="2253"/>
        <w:gridCol w:w="2254"/>
        <w:gridCol w:w="2247"/>
      </w:tblGrid>
      <w:tr w:rsidR="005F404B" w:rsidRPr="007A541C" w14:paraId="0122ACC8" w14:textId="77777777" w:rsidTr="00751468">
        <w:tc>
          <w:tcPr>
            <w:tcW w:w="2256" w:type="dxa"/>
            <w:vAlign w:val="center"/>
          </w:tcPr>
          <w:p w14:paraId="25925754" w14:textId="77777777" w:rsidR="005F404B" w:rsidRPr="007A541C" w:rsidRDefault="005F404B" w:rsidP="00751468">
            <w:pPr>
              <w:jc w:val="center"/>
              <w:rPr>
                <w:rFonts w:ascii="Sylfaen" w:hAnsi="Sylfaen"/>
                <w:b/>
                <w:bCs/>
                <w:lang w:val="ka-GE" w:bidi="en-GB"/>
              </w:rPr>
            </w:pPr>
            <w:r>
              <w:rPr>
                <w:rFonts w:ascii="Sylfaen" w:hAnsi="Sylfaen"/>
                <w:b/>
                <w:bCs/>
                <w:lang w:val="ka-GE" w:bidi="en-GB"/>
              </w:rPr>
              <w:t>ინდიკატორი</w:t>
            </w:r>
          </w:p>
        </w:tc>
        <w:tc>
          <w:tcPr>
            <w:tcW w:w="2253" w:type="dxa"/>
            <w:vAlign w:val="center"/>
          </w:tcPr>
          <w:p w14:paraId="7A2CE6DA" w14:textId="77777777" w:rsidR="005F404B" w:rsidRPr="00F80972" w:rsidRDefault="005F404B" w:rsidP="00751468">
            <w:pPr>
              <w:jc w:val="center"/>
              <w:rPr>
                <w:b/>
                <w:bCs/>
                <w:lang w:val="en-GB" w:bidi="en-GB"/>
              </w:rPr>
            </w:pPr>
            <w:r>
              <w:rPr>
                <w:rFonts w:ascii="Sylfaen" w:hAnsi="Sylfaen"/>
                <w:b/>
                <w:bCs/>
                <w:lang w:val="ka-GE" w:bidi="en-GB"/>
              </w:rPr>
              <w:t xml:space="preserve">საბაზისო მონაცემები </w:t>
            </w:r>
            <w:r w:rsidRPr="00F80972">
              <w:rPr>
                <w:b/>
                <w:bCs/>
                <w:lang w:val="en-GB" w:bidi="en-GB"/>
              </w:rPr>
              <w:t>2021</w:t>
            </w:r>
          </w:p>
        </w:tc>
        <w:tc>
          <w:tcPr>
            <w:tcW w:w="2254" w:type="dxa"/>
            <w:vAlign w:val="center"/>
          </w:tcPr>
          <w:p w14:paraId="27A136BD" w14:textId="77777777" w:rsidR="005F404B" w:rsidRPr="00F80972" w:rsidRDefault="005F404B" w:rsidP="00751468">
            <w:pPr>
              <w:jc w:val="center"/>
              <w:rPr>
                <w:b/>
                <w:bCs/>
                <w:lang w:val="en-GB" w:bidi="en-GB"/>
              </w:rPr>
            </w:pPr>
            <w:r>
              <w:rPr>
                <w:rFonts w:ascii="Sylfaen" w:hAnsi="Sylfaen"/>
                <w:b/>
                <w:bCs/>
                <w:lang w:val="ka-GE" w:bidi="en-GB"/>
              </w:rPr>
              <w:t>სამიზნე მონაცემები</w:t>
            </w:r>
            <w:r w:rsidRPr="00F80972">
              <w:rPr>
                <w:b/>
                <w:bCs/>
                <w:lang w:val="en-GB" w:bidi="en-GB"/>
              </w:rPr>
              <w:t xml:space="preserve"> 2025</w:t>
            </w:r>
          </w:p>
        </w:tc>
        <w:tc>
          <w:tcPr>
            <w:tcW w:w="2247" w:type="dxa"/>
            <w:vAlign w:val="center"/>
          </w:tcPr>
          <w:p w14:paraId="6EBDC45A" w14:textId="77777777" w:rsidR="005F404B" w:rsidRPr="007A541C" w:rsidRDefault="005F404B" w:rsidP="00751468">
            <w:pPr>
              <w:jc w:val="center"/>
              <w:rPr>
                <w:rFonts w:ascii="Sylfaen" w:hAnsi="Sylfaen"/>
                <w:b/>
                <w:bCs/>
                <w:lang w:val="ka-GE" w:bidi="en-GB"/>
              </w:rPr>
            </w:pPr>
            <w:r>
              <w:rPr>
                <w:rFonts w:ascii="Sylfaen" w:hAnsi="Sylfaen"/>
                <w:b/>
                <w:bCs/>
                <w:lang w:val="ka-GE" w:bidi="en-GB"/>
              </w:rPr>
              <w:t>წყარო</w:t>
            </w:r>
          </w:p>
        </w:tc>
      </w:tr>
      <w:tr w:rsidR="005F404B" w14:paraId="17F6C043" w14:textId="77777777" w:rsidTr="00751468">
        <w:tc>
          <w:tcPr>
            <w:tcW w:w="2256" w:type="dxa"/>
          </w:tcPr>
          <w:p w14:paraId="2A4B2057" w14:textId="77777777" w:rsidR="005F404B" w:rsidRDefault="005F404B" w:rsidP="00751468">
            <w:pPr>
              <w:rPr>
                <w:lang w:val="en-GB" w:bidi="en-GB"/>
              </w:rPr>
            </w:pPr>
          </w:p>
        </w:tc>
        <w:tc>
          <w:tcPr>
            <w:tcW w:w="2253" w:type="dxa"/>
          </w:tcPr>
          <w:p w14:paraId="1F247F7A" w14:textId="77777777" w:rsidR="005F404B" w:rsidRDefault="005F404B" w:rsidP="00751468">
            <w:pPr>
              <w:rPr>
                <w:lang w:val="en-GB" w:bidi="en-GB"/>
              </w:rPr>
            </w:pPr>
          </w:p>
        </w:tc>
        <w:tc>
          <w:tcPr>
            <w:tcW w:w="2254" w:type="dxa"/>
          </w:tcPr>
          <w:p w14:paraId="563B3071" w14:textId="77777777" w:rsidR="005F404B" w:rsidRDefault="005F404B" w:rsidP="00751468">
            <w:pPr>
              <w:rPr>
                <w:lang w:val="en-GB" w:bidi="en-GB"/>
              </w:rPr>
            </w:pPr>
          </w:p>
        </w:tc>
        <w:tc>
          <w:tcPr>
            <w:tcW w:w="2247" w:type="dxa"/>
          </w:tcPr>
          <w:p w14:paraId="37BE3B53" w14:textId="77777777" w:rsidR="005F404B" w:rsidRDefault="005F404B" w:rsidP="00751468">
            <w:pPr>
              <w:rPr>
                <w:lang w:val="en-GB" w:bidi="en-GB"/>
              </w:rPr>
            </w:pPr>
          </w:p>
        </w:tc>
      </w:tr>
      <w:tr w:rsidR="005F404B" w14:paraId="428FEDDC" w14:textId="77777777" w:rsidTr="00751468">
        <w:tc>
          <w:tcPr>
            <w:tcW w:w="2256" w:type="dxa"/>
          </w:tcPr>
          <w:p w14:paraId="703A8D66" w14:textId="77777777" w:rsidR="005F404B" w:rsidRDefault="005F404B" w:rsidP="00751468">
            <w:pPr>
              <w:rPr>
                <w:lang w:val="en-GB" w:bidi="en-GB"/>
              </w:rPr>
            </w:pPr>
          </w:p>
        </w:tc>
        <w:tc>
          <w:tcPr>
            <w:tcW w:w="2253" w:type="dxa"/>
          </w:tcPr>
          <w:p w14:paraId="114F71B3" w14:textId="77777777" w:rsidR="005F404B" w:rsidRDefault="005F404B" w:rsidP="00751468">
            <w:pPr>
              <w:rPr>
                <w:lang w:val="en-GB" w:bidi="en-GB"/>
              </w:rPr>
            </w:pPr>
          </w:p>
        </w:tc>
        <w:tc>
          <w:tcPr>
            <w:tcW w:w="2254" w:type="dxa"/>
          </w:tcPr>
          <w:p w14:paraId="2FC9AC61" w14:textId="77777777" w:rsidR="005F404B" w:rsidRDefault="005F404B" w:rsidP="00751468">
            <w:pPr>
              <w:rPr>
                <w:lang w:val="en-GB" w:bidi="en-GB"/>
              </w:rPr>
            </w:pPr>
          </w:p>
        </w:tc>
        <w:tc>
          <w:tcPr>
            <w:tcW w:w="2247" w:type="dxa"/>
          </w:tcPr>
          <w:p w14:paraId="66E6E299" w14:textId="77777777" w:rsidR="005F404B" w:rsidRDefault="005F404B" w:rsidP="00751468">
            <w:pPr>
              <w:rPr>
                <w:lang w:val="en-GB" w:bidi="en-GB"/>
              </w:rPr>
            </w:pPr>
          </w:p>
        </w:tc>
      </w:tr>
      <w:tr w:rsidR="005F404B" w14:paraId="3BD25875" w14:textId="77777777" w:rsidTr="00751468">
        <w:tc>
          <w:tcPr>
            <w:tcW w:w="2256" w:type="dxa"/>
          </w:tcPr>
          <w:p w14:paraId="26A4E871" w14:textId="77777777" w:rsidR="005F404B" w:rsidRDefault="005F404B" w:rsidP="00751468">
            <w:pPr>
              <w:rPr>
                <w:lang w:val="en-GB" w:bidi="en-GB"/>
              </w:rPr>
            </w:pPr>
          </w:p>
        </w:tc>
        <w:tc>
          <w:tcPr>
            <w:tcW w:w="2253" w:type="dxa"/>
          </w:tcPr>
          <w:p w14:paraId="1F75F086" w14:textId="77777777" w:rsidR="005F404B" w:rsidRDefault="005F404B" w:rsidP="00751468">
            <w:pPr>
              <w:rPr>
                <w:lang w:val="en-GB" w:bidi="en-GB"/>
              </w:rPr>
            </w:pPr>
          </w:p>
        </w:tc>
        <w:tc>
          <w:tcPr>
            <w:tcW w:w="2254" w:type="dxa"/>
          </w:tcPr>
          <w:p w14:paraId="0A99045F" w14:textId="77777777" w:rsidR="005F404B" w:rsidRDefault="005F404B" w:rsidP="00751468">
            <w:pPr>
              <w:rPr>
                <w:lang w:val="en-GB" w:bidi="en-GB"/>
              </w:rPr>
            </w:pPr>
          </w:p>
        </w:tc>
        <w:tc>
          <w:tcPr>
            <w:tcW w:w="2247" w:type="dxa"/>
          </w:tcPr>
          <w:p w14:paraId="2B497320" w14:textId="77777777" w:rsidR="005F404B" w:rsidRDefault="005F404B" w:rsidP="00751468">
            <w:pPr>
              <w:rPr>
                <w:lang w:val="en-GB" w:bidi="en-GB"/>
              </w:rPr>
            </w:pPr>
          </w:p>
        </w:tc>
      </w:tr>
      <w:tr w:rsidR="005F404B" w14:paraId="340BFB27" w14:textId="77777777" w:rsidTr="00751468">
        <w:tc>
          <w:tcPr>
            <w:tcW w:w="2256" w:type="dxa"/>
          </w:tcPr>
          <w:p w14:paraId="0F986570" w14:textId="77777777" w:rsidR="005F404B" w:rsidRDefault="005F404B" w:rsidP="00751468">
            <w:pPr>
              <w:rPr>
                <w:lang w:val="en-GB" w:bidi="en-GB"/>
              </w:rPr>
            </w:pPr>
          </w:p>
        </w:tc>
        <w:tc>
          <w:tcPr>
            <w:tcW w:w="2253" w:type="dxa"/>
          </w:tcPr>
          <w:p w14:paraId="64782080" w14:textId="77777777" w:rsidR="005F404B" w:rsidRDefault="005F404B" w:rsidP="00751468">
            <w:pPr>
              <w:rPr>
                <w:lang w:val="en-GB" w:bidi="en-GB"/>
              </w:rPr>
            </w:pPr>
          </w:p>
        </w:tc>
        <w:tc>
          <w:tcPr>
            <w:tcW w:w="2254" w:type="dxa"/>
          </w:tcPr>
          <w:p w14:paraId="6F83ABC8" w14:textId="77777777" w:rsidR="005F404B" w:rsidRDefault="005F404B" w:rsidP="00751468">
            <w:pPr>
              <w:rPr>
                <w:lang w:val="en-GB" w:bidi="en-GB"/>
              </w:rPr>
            </w:pPr>
          </w:p>
        </w:tc>
        <w:tc>
          <w:tcPr>
            <w:tcW w:w="2247" w:type="dxa"/>
          </w:tcPr>
          <w:p w14:paraId="29621D54" w14:textId="77777777" w:rsidR="005F404B" w:rsidRDefault="005F404B" w:rsidP="00751468">
            <w:pPr>
              <w:rPr>
                <w:lang w:val="en-GB" w:bidi="en-GB"/>
              </w:rPr>
            </w:pPr>
          </w:p>
        </w:tc>
      </w:tr>
    </w:tbl>
    <w:p w14:paraId="039A69ED" w14:textId="7C35447C"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2291564A" w14:textId="10229707"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1A088E5C" w14:textId="6532386E"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52ABB36B" w14:textId="66A247CF"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7AA9C6CF" w14:textId="59116B66"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0C520857" w14:textId="0CA41E84"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0F33578B" w14:textId="5B1D5082"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0EA67D0C" w14:textId="2417E577"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43CAD13C" w14:textId="56C9BDD1"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1483DEA9" w14:textId="2201A3CE"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33F5E855" w14:textId="77777777"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7F4B0ECB" w14:textId="1528B366" w:rsid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557710F1" w14:textId="77777777" w:rsidR="005F404B" w:rsidRPr="005F404B" w:rsidRDefault="005F404B" w:rsidP="005F404B">
      <w:pPr>
        <w:rPr>
          <w:rFonts w:asciiTheme="majorHAnsi" w:eastAsiaTheme="majorEastAsia" w:hAnsiTheme="majorHAnsi" w:cstheme="majorBidi"/>
          <w:bCs/>
          <w:color w:val="2F5496" w:themeColor="accent1" w:themeShade="BF"/>
          <w:sz w:val="28"/>
          <w:szCs w:val="28"/>
          <w:lang w:val="en-GB" w:bidi="en-GB"/>
        </w:rPr>
      </w:pPr>
    </w:p>
    <w:p w14:paraId="71EECD84" w14:textId="7E7EC7E5" w:rsidR="005F404B" w:rsidRDefault="005F404B" w:rsidP="005F404B">
      <w:pPr>
        <w:pStyle w:val="Heading2"/>
        <w:spacing w:after="240"/>
        <w:rPr>
          <w:rFonts w:ascii="Sylfaen" w:hAnsi="Sylfaen" w:cs="Sylfaen"/>
          <w:b/>
          <w:sz w:val="22"/>
          <w:szCs w:val="22"/>
        </w:rPr>
      </w:pPr>
      <w:bookmarkStart w:id="47" w:name="_Toc68639303"/>
      <w:r>
        <w:rPr>
          <w:rFonts w:ascii="Sylfaen" w:hAnsi="Sylfaen"/>
          <w:lang w:val="ka-GE"/>
        </w:rPr>
        <w:lastRenderedPageBreak/>
        <w:t>სტრატეგიული ამოცანა</w:t>
      </w:r>
      <w:r w:rsidR="00F80972" w:rsidRPr="001E33A2">
        <w:t xml:space="preserve"> </w:t>
      </w:r>
      <w:r w:rsidR="00695ABB">
        <w:t xml:space="preserve">5 </w:t>
      </w:r>
      <w:r w:rsidRPr="005F404B">
        <w:rPr>
          <w:rFonts w:ascii="Sylfaen" w:hAnsi="Sylfaen"/>
          <w:lang w:val="ka-GE"/>
        </w:rPr>
        <w:t>დიგიტალიზაციისა და ელექტრონული ჯანმრთელობის გაფართოება და ჯანმრთელობის ელექტრონული ჩანაწერების დანერგვა ქვეყნის მასშტაბით</w:t>
      </w:r>
      <w:bookmarkEnd w:id="47"/>
    </w:p>
    <w:p w14:paraId="60C78EC1" w14:textId="77777777" w:rsidR="005F404B" w:rsidRPr="005F404B" w:rsidRDefault="005F404B" w:rsidP="005F404B"/>
    <w:tbl>
      <w:tblPr>
        <w:tblStyle w:val="TableGrid"/>
        <w:tblW w:w="0" w:type="auto"/>
        <w:tblLook w:val="04A0" w:firstRow="1" w:lastRow="0" w:firstColumn="1" w:lastColumn="0" w:noHBand="0" w:noVBand="1"/>
      </w:tblPr>
      <w:tblGrid>
        <w:gridCol w:w="4505"/>
        <w:gridCol w:w="4505"/>
      </w:tblGrid>
      <w:tr w:rsidR="005F404B" w:rsidRPr="003A0B04" w14:paraId="15DB6DE9" w14:textId="77777777" w:rsidTr="00751468">
        <w:tc>
          <w:tcPr>
            <w:tcW w:w="9010" w:type="dxa"/>
            <w:gridSpan w:val="2"/>
            <w:vAlign w:val="center"/>
          </w:tcPr>
          <w:p w14:paraId="1DF3323F" w14:textId="77777777" w:rsidR="005F404B" w:rsidRPr="003A0B04" w:rsidRDefault="005F404B" w:rsidP="00751468">
            <w:pPr>
              <w:jc w:val="both"/>
              <w:rPr>
                <w:rFonts w:ascii="Sylfaen" w:hAnsi="Sylfaen"/>
                <w:b/>
                <w:bCs/>
                <w:color w:val="ED7D31" w:themeColor="accent2"/>
                <w:sz w:val="22"/>
                <w:szCs w:val="22"/>
                <w:lang w:val="ka-GE"/>
              </w:rPr>
            </w:pPr>
            <w:r w:rsidRPr="003A0B04">
              <w:rPr>
                <w:rFonts w:ascii="Sylfaen" w:hAnsi="Sylfaen" w:cs="Sylfaen"/>
                <w:b/>
                <w:sz w:val="22"/>
                <w:szCs w:val="22"/>
              </w:rPr>
              <w:t>დიგიტალიზაციისა</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ელექტრონული</w:t>
            </w:r>
            <w:r w:rsidRPr="003A0B04">
              <w:rPr>
                <w:b/>
                <w:sz w:val="22"/>
                <w:szCs w:val="22"/>
              </w:rPr>
              <w:t xml:space="preserve"> </w:t>
            </w:r>
            <w:r w:rsidRPr="003A0B04">
              <w:rPr>
                <w:rFonts w:ascii="Sylfaen" w:hAnsi="Sylfaen" w:cs="Sylfaen"/>
                <w:b/>
                <w:sz w:val="22"/>
                <w:szCs w:val="22"/>
              </w:rPr>
              <w:t>ჯანმრთელობის</w:t>
            </w:r>
            <w:r w:rsidRPr="003A0B04">
              <w:rPr>
                <w:b/>
                <w:sz w:val="22"/>
                <w:szCs w:val="22"/>
              </w:rPr>
              <w:t xml:space="preserve"> </w:t>
            </w:r>
            <w:r w:rsidRPr="003A0B04">
              <w:rPr>
                <w:rFonts w:ascii="Sylfaen" w:hAnsi="Sylfaen" w:cs="Sylfaen"/>
                <w:b/>
                <w:sz w:val="22"/>
                <w:szCs w:val="22"/>
              </w:rPr>
              <w:t>გაფართოება</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ჯანმრთელობის</w:t>
            </w:r>
            <w:r w:rsidRPr="003A0B04">
              <w:rPr>
                <w:b/>
                <w:sz w:val="22"/>
                <w:szCs w:val="22"/>
              </w:rPr>
              <w:t xml:space="preserve"> </w:t>
            </w:r>
            <w:r w:rsidRPr="003A0B04">
              <w:rPr>
                <w:rFonts w:ascii="Sylfaen" w:hAnsi="Sylfaen" w:cs="Sylfaen"/>
                <w:b/>
                <w:sz w:val="22"/>
                <w:szCs w:val="22"/>
              </w:rPr>
              <w:t>ელექტრონული</w:t>
            </w:r>
            <w:r w:rsidRPr="003A0B04">
              <w:rPr>
                <w:b/>
                <w:sz w:val="22"/>
                <w:szCs w:val="22"/>
              </w:rPr>
              <w:t xml:space="preserve"> </w:t>
            </w:r>
            <w:r w:rsidRPr="003A0B04">
              <w:rPr>
                <w:rFonts w:ascii="Sylfaen" w:hAnsi="Sylfaen" w:cs="Sylfaen"/>
                <w:b/>
                <w:sz w:val="22"/>
                <w:szCs w:val="22"/>
              </w:rPr>
              <w:t>ჩანაწერების</w:t>
            </w:r>
            <w:r w:rsidRPr="003A0B04">
              <w:rPr>
                <w:b/>
                <w:sz w:val="22"/>
                <w:szCs w:val="22"/>
              </w:rPr>
              <w:t xml:space="preserve"> </w:t>
            </w:r>
            <w:r w:rsidRPr="003A0B04">
              <w:rPr>
                <w:rFonts w:ascii="Sylfaen" w:hAnsi="Sylfaen" w:cs="Sylfaen"/>
                <w:b/>
                <w:sz w:val="22"/>
                <w:szCs w:val="22"/>
              </w:rPr>
              <w:t>დანერგვა</w:t>
            </w:r>
            <w:r w:rsidRPr="003A0B04">
              <w:rPr>
                <w:b/>
                <w:sz w:val="22"/>
                <w:szCs w:val="22"/>
              </w:rPr>
              <w:t xml:space="preserve"> </w:t>
            </w:r>
            <w:r w:rsidRPr="003A0B04">
              <w:rPr>
                <w:rFonts w:ascii="Sylfaen" w:hAnsi="Sylfaen" w:cs="Sylfaen"/>
                <w:b/>
                <w:sz w:val="22"/>
                <w:szCs w:val="22"/>
              </w:rPr>
              <w:t>ქვეყნის</w:t>
            </w:r>
            <w:r w:rsidRPr="003A0B04">
              <w:rPr>
                <w:b/>
                <w:sz w:val="22"/>
                <w:szCs w:val="22"/>
              </w:rPr>
              <w:t xml:space="preserve"> </w:t>
            </w:r>
            <w:r w:rsidRPr="003A0B04">
              <w:rPr>
                <w:rFonts w:ascii="Sylfaen" w:hAnsi="Sylfaen" w:cs="Sylfaen"/>
                <w:b/>
                <w:sz w:val="22"/>
                <w:szCs w:val="22"/>
              </w:rPr>
              <w:t>მასშტაბით</w:t>
            </w:r>
          </w:p>
        </w:tc>
      </w:tr>
      <w:tr w:rsidR="005F404B" w:rsidRPr="003A0B04" w14:paraId="77D550C7" w14:textId="77777777" w:rsidTr="00751468">
        <w:tc>
          <w:tcPr>
            <w:tcW w:w="4505" w:type="dxa"/>
            <w:vAlign w:val="center"/>
          </w:tcPr>
          <w:p w14:paraId="1E144103" w14:textId="77777777" w:rsidR="005F404B" w:rsidRPr="003A0B04" w:rsidRDefault="005F404B" w:rsidP="00751468">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5" w:type="dxa"/>
            <w:vAlign w:val="center"/>
          </w:tcPr>
          <w:p w14:paraId="0A0EE0DE" w14:textId="77777777" w:rsidR="005F404B" w:rsidRPr="003A0B04" w:rsidRDefault="005F404B" w:rsidP="00751468">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5F404B" w:rsidRPr="003A0B04" w14:paraId="49306DCC" w14:textId="77777777" w:rsidTr="00751468">
        <w:tc>
          <w:tcPr>
            <w:tcW w:w="4505" w:type="dxa"/>
          </w:tcPr>
          <w:p w14:paraId="4D88E1F8" w14:textId="774AD346" w:rsidR="005F404B" w:rsidRPr="003A0B04" w:rsidRDefault="005F404B" w:rsidP="00751468">
            <w:pPr>
              <w:rPr>
                <w:rFonts w:ascii="Sylfaen" w:hAnsi="Sylfaen"/>
                <w:bCs/>
                <w:sz w:val="22"/>
                <w:szCs w:val="22"/>
                <w:lang w:val="ka-GE" w:bidi="en-GB"/>
              </w:rPr>
            </w:pPr>
            <w:r w:rsidRPr="003A0B04">
              <w:rPr>
                <w:rFonts w:ascii="Sylfaen" w:hAnsi="Sylfaen"/>
                <w:bCs/>
                <w:sz w:val="22"/>
                <w:szCs w:val="22"/>
                <w:lang w:val="ka-GE"/>
              </w:rPr>
              <w:t xml:space="preserve">სტრატეგიული ამოცანა </w:t>
            </w:r>
            <w:r>
              <w:rPr>
                <w:bCs/>
                <w:sz w:val="22"/>
                <w:szCs w:val="22"/>
                <w:lang w:val="ka-GE"/>
              </w:rPr>
              <w:t>5</w:t>
            </w:r>
            <w:r w:rsidRPr="003A0B04">
              <w:rPr>
                <w:bCs/>
                <w:sz w:val="22"/>
                <w:szCs w:val="22"/>
              </w:rPr>
              <w:t xml:space="preserve">.1 </w:t>
            </w:r>
            <w:r w:rsidRPr="003A0B04">
              <w:rPr>
                <w:rFonts w:ascii="Sylfaen" w:hAnsi="Sylfaen"/>
                <w:bCs/>
                <w:sz w:val="22"/>
                <w:szCs w:val="22"/>
                <w:lang w:val="ka-GE" w:bidi="en-GB"/>
              </w:rPr>
              <w:t>მარეგულირებელი გარემოს გაძლიერება და თანხვედრა ერთიანი ელექტრონული სისტემისა (</w:t>
            </w:r>
            <w:r w:rsidRPr="003A0B04">
              <w:rPr>
                <w:bCs/>
                <w:sz w:val="22"/>
                <w:szCs w:val="22"/>
                <w:lang w:val="en-GB" w:bidi="en-GB"/>
              </w:rPr>
              <w:t>HMIS</w:t>
            </w:r>
            <w:r w:rsidRPr="003A0B04">
              <w:rPr>
                <w:bCs/>
                <w:sz w:val="22"/>
                <w:szCs w:val="22"/>
                <w:lang w:val="ka-GE" w:bidi="en-GB"/>
              </w:rPr>
              <w:t xml:space="preserve">) </w:t>
            </w:r>
            <w:r w:rsidRPr="003A0B04">
              <w:rPr>
                <w:rFonts w:ascii="Sylfaen" w:hAnsi="Sylfaen"/>
                <w:bCs/>
                <w:sz w:val="22"/>
                <w:szCs w:val="22"/>
                <w:lang w:val="ka-GE" w:bidi="en-GB"/>
              </w:rPr>
              <w:t xml:space="preserve">და ელექტრონული ჯანდაცვის საერთაშორისო სტანდარტებთან. </w:t>
            </w:r>
          </w:p>
        </w:tc>
        <w:tc>
          <w:tcPr>
            <w:tcW w:w="4505" w:type="dxa"/>
          </w:tcPr>
          <w:p w14:paraId="1751D4B7"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395A405B"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5663AEA9"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391098A5" w14:textId="77777777" w:rsidTr="00751468">
        <w:tc>
          <w:tcPr>
            <w:tcW w:w="4505" w:type="dxa"/>
          </w:tcPr>
          <w:p w14:paraId="61F1143B" w14:textId="40C86EF2" w:rsidR="005F404B" w:rsidRPr="003A0B04" w:rsidRDefault="005F404B" w:rsidP="007514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5</w:t>
            </w:r>
            <w:r w:rsidRPr="003A0B04">
              <w:rPr>
                <w:bCs/>
                <w:sz w:val="22"/>
                <w:szCs w:val="22"/>
              </w:rPr>
              <w:t xml:space="preserve">.2 </w:t>
            </w:r>
            <w:r w:rsidRPr="003A0B04">
              <w:rPr>
                <w:rFonts w:ascii="Sylfaen" w:hAnsi="Sylfaen"/>
                <w:bCs/>
                <w:sz w:val="22"/>
                <w:szCs w:val="22"/>
                <w:lang w:val="ka-GE"/>
              </w:rPr>
              <w:t>მაღალი ხარისხის დიგიტალური/ელექტრონული ჯანდაცვის სერვისების მიწოდებისთვის  ინფრასტრუქტურის გაძლიერება.</w:t>
            </w:r>
          </w:p>
          <w:p w14:paraId="78A21590" w14:textId="77777777" w:rsidR="005F404B" w:rsidRPr="003A0B04" w:rsidRDefault="005F404B" w:rsidP="00751468">
            <w:pPr>
              <w:rPr>
                <w:bCs/>
                <w:sz w:val="22"/>
                <w:szCs w:val="22"/>
                <w:lang w:val="en-GB" w:bidi="en-GB"/>
              </w:rPr>
            </w:pPr>
          </w:p>
        </w:tc>
        <w:tc>
          <w:tcPr>
            <w:tcW w:w="4505" w:type="dxa"/>
          </w:tcPr>
          <w:p w14:paraId="7D22385C"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24D915CA"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37259D4E"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78886CD6" w14:textId="77777777" w:rsidTr="00751468">
        <w:tc>
          <w:tcPr>
            <w:tcW w:w="4505" w:type="dxa"/>
          </w:tcPr>
          <w:p w14:paraId="4CBCCD94" w14:textId="2DD850D0" w:rsidR="005F404B" w:rsidRPr="003A0B04" w:rsidRDefault="005F404B" w:rsidP="007514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Pr>
                <w:bCs/>
                <w:sz w:val="22"/>
                <w:szCs w:val="22"/>
                <w:lang w:val="ka-GE"/>
              </w:rPr>
              <w:t>5</w:t>
            </w:r>
            <w:r w:rsidRPr="003A0B04">
              <w:rPr>
                <w:bCs/>
                <w:sz w:val="22"/>
                <w:szCs w:val="22"/>
              </w:rPr>
              <w:t>.3</w:t>
            </w:r>
            <w:r w:rsidRPr="003A0B04">
              <w:rPr>
                <w:bCs/>
                <w:sz w:val="22"/>
                <w:szCs w:val="22"/>
                <w:lang w:val="ka-GE"/>
              </w:rPr>
              <w:t xml:space="preserve"> </w:t>
            </w:r>
            <w:r w:rsidRPr="003A0B04">
              <w:rPr>
                <w:rFonts w:ascii="Sylfaen" w:hAnsi="Sylfaen"/>
                <w:bCs/>
                <w:sz w:val="22"/>
                <w:szCs w:val="22"/>
                <w:lang w:val="ka-GE"/>
              </w:rPr>
              <w:t>სამედიცინო პერსონალის გადამზადება ინოვაციური ტენოლოგიების გამოყენებაში</w:t>
            </w:r>
          </w:p>
        </w:tc>
        <w:tc>
          <w:tcPr>
            <w:tcW w:w="4505" w:type="dxa"/>
          </w:tcPr>
          <w:p w14:paraId="0227863A"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41552248" w14:textId="77777777" w:rsidR="005F404B" w:rsidRPr="003A0B04" w:rsidRDefault="005F404B" w:rsidP="005F404B">
            <w:pPr>
              <w:pStyle w:val="ListParagraph"/>
              <w:numPr>
                <w:ilvl w:val="1"/>
                <w:numId w:val="1"/>
              </w:numPr>
              <w:rPr>
                <w:bCs/>
                <w:sz w:val="22"/>
                <w:szCs w:val="22"/>
                <w:lang w:val="en-GB" w:bidi="en-GB"/>
              </w:rPr>
            </w:pPr>
            <w:r w:rsidRPr="003A0B04">
              <w:rPr>
                <w:bCs/>
                <w:sz w:val="22"/>
                <w:szCs w:val="22"/>
                <w:lang w:val="en-GB" w:bidi="en-GB"/>
              </w:rPr>
              <w:t xml:space="preserve"> </w:t>
            </w:r>
          </w:p>
          <w:p w14:paraId="7A10FB5F"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2EDBB4DF" w14:textId="77777777" w:rsidTr="00751468">
        <w:tc>
          <w:tcPr>
            <w:tcW w:w="4505" w:type="dxa"/>
          </w:tcPr>
          <w:p w14:paraId="24C43B5D" w14:textId="77777777" w:rsidR="005F404B" w:rsidRPr="003A0B04" w:rsidRDefault="005F404B" w:rsidP="00751468">
            <w:pPr>
              <w:rPr>
                <w:bCs/>
                <w:sz w:val="22"/>
                <w:szCs w:val="22"/>
                <w:lang w:val="en-GB" w:bidi="en-GB"/>
              </w:rPr>
            </w:pPr>
          </w:p>
        </w:tc>
        <w:tc>
          <w:tcPr>
            <w:tcW w:w="4505" w:type="dxa"/>
          </w:tcPr>
          <w:p w14:paraId="17262EBD"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6061DC9D" w14:textId="77777777" w:rsidTr="00751468">
        <w:tc>
          <w:tcPr>
            <w:tcW w:w="4505" w:type="dxa"/>
          </w:tcPr>
          <w:p w14:paraId="3DB688EF" w14:textId="77777777" w:rsidR="005F404B" w:rsidRPr="003A0B04" w:rsidRDefault="005F404B" w:rsidP="00751468">
            <w:pPr>
              <w:rPr>
                <w:bCs/>
                <w:sz w:val="22"/>
                <w:szCs w:val="22"/>
                <w:lang w:val="en-GB" w:bidi="en-GB"/>
              </w:rPr>
            </w:pPr>
          </w:p>
        </w:tc>
        <w:tc>
          <w:tcPr>
            <w:tcW w:w="4505" w:type="dxa"/>
          </w:tcPr>
          <w:p w14:paraId="1EAFFBF6"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477708AE" w14:textId="77777777" w:rsidTr="00751468">
        <w:tc>
          <w:tcPr>
            <w:tcW w:w="4505" w:type="dxa"/>
          </w:tcPr>
          <w:p w14:paraId="2559617B" w14:textId="77777777" w:rsidR="005F404B" w:rsidRPr="003A0B04" w:rsidRDefault="005F404B" w:rsidP="00751468">
            <w:pPr>
              <w:rPr>
                <w:bCs/>
                <w:sz w:val="22"/>
                <w:szCs w:val="22"/>
              </w:rPr>
            </w:pPr>
          </w:p>
        </w:tc>
        <w:tc>
          <w:tcPr>
            <w:tcW w:w="4505" w:type="dxa"/>
          </w:tcPr>
          <w:p w14:paraId="70FD7B7B"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6B967FA6" w14:textId="77777777" w:rsidTr="00751468">
        <w:tc>
          <w:tcPr>
            <w:tcW w:w="4505" w:type="dxa"/>
          </w:tcPr>
          <w:p w14:paraId="3C94E3BD" w14:textId="77777777" w:rsidR="005F404B" w:rsidRPr="003A0B04" w:rsidRDefault="005F404B" w:rsidP="00751468">
            <w:pPr>
              <w:rPr>
                <w:bCs/>
                <w:sz w:val="22"/>
                <w:szCs w:val="22"/>
                <w:lang w:val="en-GB" w:bidi="en-GB"/>
              </w:rPr>
            </w:pPr>
          </w:p>
        </w:tc>
        <w:tc>
          <w:tcPr>
            <w:tcW w:w="4505" w:type="dxa"/>
          </w:tcPr>
          <w:p w14:paraId="36F18C0C"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49BBF7B4" w14:textId="77777777" w:rsidTr="00751468">
        <w:tc>
          <w:tcPr>
            <w:tcW w:w="4505" w:type="dxa"/>
          </w:tcPr>
          <w:p w14:paraId="07ABF49A" w14:textId="77777777" w:rsidR="005F404B" w:rsidRPr="003A0B04" w:rsidRDefault="005F404B" w:rsidP="00751468">
            <w:pPr>
              <w:rPr>
                <w:bCs/>
                <w:sz w:val="22"/>
                <w:szCs w:val="22"/>
                <w:lang w:val="en-GB" w:bidi="en-GB"/>
              </w:rPr>
            </w:pPr>
          </w:p>
        </w:tc>
        <w:tc>
          <w:tcPr>
            <w:tcW w:w="4505" w:type="dxa"/>
          </w:tcPr>
          <w:p w14:paraId="6AD35DA2" w14:textId="77777777" w:rsidR="005F404B" w:rsidRPr="003A0B04" w:rsidRDefault="005F404B" w:rsidP="005F404B">
            <w:pPr>
              <w:pStyle w:val="ListParagraph"/>
              <w:numPr>
                <w:ilvl w:val="1"/>
                <w:numId w:val="1"/>
              </w:numPr>
              <w:rPr>
                <w:bCs/>
                <w:sz w:val="22"/>
                <w:szCs w:val="22"/>
                <w:lang w:val="en-GB" w:bidi="en-GB"/>
              </w:rPr>
            </w:pPr>
          </w:p>
        </w:tc>
      </w:tr>
      <w:tr w:rsidR="005F404B" w:rsidRPr="003A0B04" w14:paraId="43997DC2" w14:textId="77777777" w:rsidTr="00751468">
        <w:tc>
          <w:tcPr>
            <w:tcW w:w="4505" w:type="dxa"/>
          </w:tcPr>
          <w:p w14:paraId="4B1A84F0" w14:textId="77777777" w:rsidR="005F404B" w:rsidRPr="003A0B04" w:rsidRDefault="005F404B" w:rsidP="00751468">
            <w:pPr>
              <w:rPr>
                <w:bCs/>
                <w:sz w:val="22"/>
                <w:szCs w:val="22"/>
              </w:rPr>
            </w:pPr>
          </w:p>
        </w:tc>
        <w:tc>
          <w:tcPr>
            <w:tcW w:w="4505" w:type="dxa"/>
          </w:tcPr>
          <w:p w14:paraId="536ACF24" w14:textId="77777777" w:rsidR="005F404B" w:rsidRPr="003A0B04" w:rsidRDefault="005F404B" w:rsidP="005F404B">
            <w:pPr>
              <w:pStyle w:val="ListParagraph"/>
              <w:numPr>
                <w:ilvl w:val="1"/>
                <w:numId w:val="1"/>
              </w:numPr>
              <w:rPr>
                <w:bCs/>
                <w:sz w:val="22"/>
                <w:szCs w:val="22"/>
                <w:lang w:val="en-GB" w:bidi="en-GB"/>
              </w:rPr>
            </w:pPr>
          </w:p>
        </w:tc>
      </w:tr>
    </w:tbl>
    <w:p w14:paraId="051F5457" w14:textId="77777777" w:rsidR="005F404B" w:rsidRPr="005F404B" w:rsidRDefault="005F404B" w:rsidP="005F404B">
      <w:pPr>
        <w:rPr>
          <w:lang w:val="en-GB" w:bidi="en-GB"/>
        </w:rPr>
      </w:pPr>
    </w:p>
    <w:p w14:paraId="50F1041E" w14:textId="6D828574" w:rsidR="00695ABB" w:rsidRDefault="00695ABB" w:rsidP="00695ABB">
      <w:pPr>
        <w:rPr>
          <w:bCs/>
          <w:lang w:val="en-GB" w:bidi="en-GB"/>
        </w:rPr>
      </w:pPr>
    </w:p>
    <w:p w14:paraId="4346AA6D" w14:textId="0904F809" w:rsidR="006814AA" w:rsidRDefault="006814AA" w:rsidP="00695ABB">
      <w:pPr>
        <w:rPr>
          <w:bCs/>
          <w:lang w:val="en-GB" w:bidi="en-GB"/>
        </w:rPr>
      </w:pPr>
    </w:p>
    <w:tbl>
      <w:tblPr>
        <w:tblStyle w:val="TableGrid"/>
        <w:tblW w:w="0" w:type="auto"/>
        <w:tblLook w:val="04A0" w:firstRow="1" w:lastRow="0" w:firstColumn="1" w:lastColumn="0" w:noHBand="0" w:noVBand="1"/>
      </w:tblPr>
      <w:tblGrid>
        <w:gridCol w:w="2256"/>
        <w:gridCol w:w="2253"/>
        <w:gridCol w:w="2254"/>
        <w:gridCol w:w="2247"/>
      </w:tblGrid>
      <w:tr w:rsidR="006814AA" w:rsidRPr="003A0B04" w14:paraId="24FE3A51" w14:textId="77777777" w:rsidTr="00751468">
        <w:tc>
          <w:tcPr>
            <w:tcW w:w="2256" w:type="dxa"/>
            <w:vAlign w:val="center"/>
          </w:tcPr>
          <w:p w14:paraId="0FCBA9C7" w14:textId="77777777" w:rsidR="006814AA" w:rsidRPr="003A0B04" w:rsidRDefault="006814AA" w:rsidP="00751468">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vAlign w:val="center"/>
          </w:tcPr>
          <w:p w14:paraId="133CFCD4" w14:textId="77777777" w:rsidR="006814AA" w:rsidRPr="003A0B04" w:rsidRDefault="006814AA" w:rsidP="00751468">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25BC1A13" w14:textId="77777777" w:rsidR="006814AA" w:rsidRPr="003A0B04" w:rsidRDefault="006814AA" w:rsidP="00751468">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3C410233" w14:textId="77777777" w:rsidR="006814AA" w:rsidRPr="003A0B04" w:rsidRDefault="006814AA" w:rsidP="00751468">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6814AA" w:rsidRPr="003A0B04" w14:paraId="5661F798" w14:textId="77777777" w:rsidTr="00751468">
        <w:tc>
          <w:tcPr>
            <w:tcW w:w="2256" w:type="dxa"/>
          </w:tcPr>
          <w:p w14:paraId="480FFC75" w14:textId="77777777" w:rsidR="006814AA" w:rsidRPr="003A0B04" w:rsidRDefault="006814AA" w:rsidP="00751468">
            <w:pPr>
              <w:rPr>
                <w:sz w:val="22"/>
                <w:szCs w:val="22"/>
                <w:lang w:val="en-GB" w:bidi="en-GB"/>
              </w:rPr>
            </w:pPr>
          </w:p>
        </w:tc>
        <w:tc>
          <w:tcPr>
            <w:tcW w:w="2253" w:type="dxa"/>
          </w:tcPr>
          <w:p w14:paraId="2854F5D6" w14:textId="77777777" w:rsidR="006814AA" w:rsidRPr="003A0B04" w:rsidRDefault="006814AA" w:rsidP="00751468">
            <w:pPr>
              <w:rPr>
                <w:sz w:val="22"/>
                <w:szCs w:val="22"/>
                <w:lang w:val="en-GB" w:bidi="en-GB"/>
              </w:rPr>
            </w:pPr>
          </w:p>
        </w:tc>
        <w:tc>
          <w:tcPr>
            <w:tcW w:w="2254" w:type="dxa"/>
          </w:tcPr>
          <w:p w14:paraId="5E67EAB5" w14:textId="77777777" w:rsidR="006814AA" w:rsidRPr="003A0B04" w:rsidRDefault="006814AA" w:rsidP="00751468">
            <w:pPr>
              <w:rPr>
                <w:sz w:val="22"/>
                <w:szCs w:val="22"/>
                <w:lang w:val="en-GB" w:bidi="en-GB"/>
              </w:rPr>
            </w:pPr>
          </w:p>
        </w:tc>
        <w:tc>
          <w:tcPr>
            <w:tcW w:w="2247" w:type="dxa"/>
          </w:tcPr>
          <w:p w14:paraId="53A40508" w14:textId="77777777" w:rsidR="006814AA" w:rsidRPr="003A0B04" w:rsidRDefault="006814AA" w:rsidP="00751468">
            <w:pPr>
              <w:rPr>
                <w:sz w:val="22"/>
                <w:szCs w:val="22"/>
                <w:lang w:val="en-GB" w:bidi="en-GB"/>
              </w:rPr>
            </w:pPr>
          </w:p>
        </w:tc>
      </w:tr>
      <w:tr w:rsidR="006814AA" w:rsidRPr="003A0B04" w14:paraId="7D70AD8C" w14:textId="77777777" w:rsidTr="00751468">
        <w:tc>
          <w:tcPr>
            <w:tcW w:w="2256" w:type="dxa"/>
          </w:tcPr>
          <w:p w14:paraId="07646D72" w14:textId="77777777" w:rsidR="006814AA" w:rsidRPr="003A0B04" w:rsidRDefault="006814AA" w:rsidP="00751468">
            <w:pPr>
              <w:rPr>
                <w:sz w:val="22"/>
                <w:szCs w:val="22"/>
                <w:lang w:val="en-GB" w:bidi="en-GB"/>
              </w:rPr>
            </w:pPr>
          </w:p>
        </w:tc>
        <w:tc>
          <w:tcPr>
            <w:tcW w:w="2253" w:type="dxa"/>
          </w:tcPr>
          <w:p w14:paraId="32C75F1E" w14:textId="77777777" w:rsidR="006814AA" w:rsidRPr="003A0B04" w:rsidRDefault="006814AA" w:rsidP="00751468">
            <w:pPr>
              <w:rPr>
                <w:sz w:val="22"/>
                <w:szCs w:val="22"/>
                <w:lang w:val="en-GB" w:bidi="en-GB"/>
              </w:rPr>
            </w:pPr>
          </w:p>
        </w:tc>
        <w:tc>
          <w:tcPr>
            <w:tcW w:w="2254" w:type="dxa"/>
          </w:tcPr>
          <w:p w14:paraId="2598DE49" w14:textId="77777777" w:rsidR="006814AA" w:rsidRPr="003A0B04" w:rsidRDefault="006814AA" w:rsidP="00751468">
            <w:pPr>
              <w:rPr>
                <w:sz w:val="22"/>
                <w:szCs w:val="22"/>
                <w:lang w:val="en-GB" w:bidi="en-GB"/>
              </w:rPr>
            </w:pPr>
          </w:p>
        </w:tc>
        <w:tc>
          <w:tcPr>
            <w:tcW w:w="2247" w:type="dxa"/>
          </w:tcPr>
          <w:p w14:paraId="74946EEF" w14:textId="77777777" w:rsidR="006814AA" w:rsidRPr="003A0B04" w:rsidRDefault="006814AA" w:rsidP="00751468">
            <w:pPr>
              <w:rPr>
                <w:sz w:val="22"/>
                <w:szCs w:val="22"/>
                <w:lang w:val="en-GB" w:bidi="en-GB"/>
              </w:rPr>
            </w:pPr>
          </w:p>
        </w:tc>
      </w:tr>
      <w:tr w:rsidR="006814AA" w:rsidRPr="003A0B04" w14:paraId="40CBA5DE" w14:textId="77777777" w:rsidTr="00751468">
        <w:tc>
          <w:tcPr>
            <w:tcW w:w="2256" w:type="dxa"/>
          </w:tcPr>
          <w:p w14:paraId="66BED542" w14:textId="77777777" w:rsidR="006814AA" w:rsidRPr="003A0B04" w:rsidRDefault="006814AA" w:rsidP="00751468">
            <w:pPr>
              <w:rPr>
                <w:sz w:val="22"/>
                <w:szCs w:val="22"/>
                <w:lang w:val="en-GB" w:bidi="en-GB"/>
              </w:rPr>
            </w:pPr>
          </w:p>
        </w:tc>
        <w:tc>
          <w:tcPr>
            <w:tcW w:w="2253" w:type="dxa"/>
          </w:tcPr>
          <w:p w14:paraId="4208397E" w14:textId="77777777" w:rsidR="006814AA" w:rsidRPr="003A0B04" w:rsidRDefault="006814AA" w:rsidP="00751468">
            <w:pPr>
              <w:rPr>
                <w:sz w:val="22"/>
                <w:szCs w:val="22"/>
                <w:lang w:val="en-GB" w:bidi="en-GB"/>
              </w:rPr>
            </w:pPr>
          </w:p>
        </w:tc>
        <w:tc>
          <w:tcPr>
            <w:tcW w:w="2254" w:type="dxa"/>
          </w:tcPr>
          <w:p w14:paraId="50925B8F" w14:textId="77777777" w:rsidR="006814AA" w:rsidRPr="003A0B04" w:rsidRDefault="006814AA" w:rsidP="00751468">
            <w:pPr>
              <w:rPr>
                <w:sz w:val="22"/>
                <w:szCs w:val="22"/>
                <w:lang w:val="en-GB" w:bidi="en-GB"/>
              </w:rPr>
            </w:pPr>
          </w:p>
        </w:tc>
        <w:tc>
          <w:tcPr>
            <w:tcW w:w="2247" w:type="dxa"/>
          </w:tcPr>
          <w:p w14:paraId="19CF4D0D" w14:textId="77777777" w:rsidR="006814AA" w:rsidRPr="003A0B04" w:rsidRDefault="006814AA" w:rsidP="00751468">
            <w:pPr>
              <w:rPr>
                <w:sz w:val="22"/>
                <w:szCs w:val="22"/>
                <w:lang w:val="en-GB" w:bidi="en-GB"/>
              </w:rPr>
            </w:pPr>
          </w:p>
        </w:tc>
      </w:tr>
      <w:tr w:rsidR="006814AA" w:rsidRPr="003A0B04" w14:paraId="35FF0DE5" w14:textId="77777777" w:rsidTr="00751468">
        <w:tc>
          <w:tcPr>
            <w:tcW w:w="2256" w:type="dxa"/>
          </w:tcPr>
          <w:p w14:paraId="5FA70DB0" w14:textId="77777777" w:rsidR="006814AA" w:rsidRPr="003A0B04" w:rsidRDefault="006814AA" w:rsidP="00751468">
            <w:pPr>
              <w:rPr>
                <w:sz w:val="22"/>
                <w:szCs w:val="22"/>
                <w:lang w:val="en-GB" w:bidi="en-GB"/>
              </w:rPr>
            </w:pPr>
          </w:p>
        </w:tc>
        <w:tc>
          <w:tcPr>
            <w:tcW w:w="2253" w:type="dxa"/>
          </w:tcPr>
          <w:p w14:paraId="26C50330" w14:textId="77777777" w:rsidR="006814AA" w:rsidRPr="003A0B04" w:rsidRDefault="006814AA" w:rsidP="00751468">
            <w:pPr>
              <w:rPr>
                <w:sz w:val="22"/>
                <w:szCs w:val="22"/>
                <w:lang w:val="en-GB" w:bidi="en-GB"/>
              </w:rPr>
            </w:pPr>
          </w:p>
        </w:tc>
        <w:tc>
          <w:tcPr>
            <w:tcW w:w="2254" w:type="dxa"/>
          </w:tcPr>
          <w:p w14:paraId="6F1811A4" w14:textId="77777777" w:rsidR="006814AA" w:rsidRPr="003A0B04" w:rsidRDefault="006814AA" w:rsidP="00751468">
            <w:pPr>
              <w:rPr>
                <w:sz w:val="22"/>
                <w:szCs w:val="22"/>
                <w:lang w:val="en-GB" w:bidi="en-GB"/>
              </w:rPr>
            </w:pPr>
          </w:p>
        </w:tc>
        <w:tc>
          <w:tcPr>
            <w:tcW w:w="2247" w:type="dxa"/>
          </w:tcPr>
          <w:p w14:paraId="0969AC2E" w14:textId="77777777" w:rsidR="006814AA" w:rsidRPr="003A0B04" w:rsidRDefault="006814AA" w:rsidP="00751468">
            <w:pPr>
              <w:rPr>
                <w:sz w:val="22"/>
                <w:szCs w:val="22"/>
                <w:lang w:val="en-GB" w:bidi="en-GB"/>
              </w:rPr>
            </w:pPr>
          </w:p>
        </w:tc>
      </w:tr>
    </w:tbl>
    <w:p w14:paraId="1EAC1BFB" w14:textId="4BBA3430" w:rsidR="006814AA" w:rsidRDefault="006814AA" w:rsidP="00695ABB">
      <w:pPr>
        <w:rPr>
          <w:bCs/>
          <w:lang w:val="en-GB" w:bidi="en-GB"/>
        </w:rPr>
      </w:pPr>
    </w:p>
    <w:p w14:paraId="46C3B797" w14:textId="77777777" w:rsidR="00F80972" w:rsidRDefault="00F80972" w:rsidP="00F80972">
      <w:pPr>
        <w:rPr>
          <w:lang w:val="en-GB" w:bidi="en-GB"/>
        </w:rPr>
      </w:pPr>
    </w:p>
    <w:p w14:paraId="6B7FC3C4" w14:textId="5D66F039" w:rsidR="00F80972" w:rsidRDefault="00F80972" w:rsidP="00261030">
      <w:pPr>
        <w:rPr>
          <w:lang w:val="en-GB" w:bidi="en-GB"/>
        </w:rPr>
      </w:pPr>
    </w:p>
    <w:p w14:paraId="511AA8C7" w14:textId="06C9AD9E" w:rsidR="00F80972" w:rsidRDefault="00F80972">
      <w:pPr>
        <w:rPr>
          <w:lang w:val="en-GB" w:bidi="en-GB"/>
        </w:rPr>
      </w:pPr>
      <w:r>
        <w:rPr>
          <w:lang w:val="en-GB" w:bidi="en-GB"/>
        </w:rPr>
        <w:br w:type="page"/>
      </w:r>
    </w:p>
    <w:p w14:paraId="29A01915" w14:textId="303ED72E" w:rsidR="00F80972" w:rsidRPr="006814AA" w:rsidRDefault="006814AA" w:rsidP="00695ABB">
      <w:pPr>
        <w:pStyle w:val="Heading2"/>
        <w:spacing w:after="240"/>
        <w:rPr>
          <w:rFonts w:ascii="Sylfaen" w:hAnsi="Sylfaen"/>
          <w:lang w:val="ka-GE"/>
        </w:rPr>
      </w:pPr>
      <w:bookmarkStart w:id="48" w:name="_Toc68639304"/>
      <w:r>
        <w:rPr>
          <w:rFonts w:ascii="Sylfaen" w:hAnsi="Sylfaen"/>
          <w:lang w:val="ka-GE"/>
        </w:rPr>
        <w:lastRenderedPageBreak/>
        <w:t>სტრატეგიული ამოცანა</w:t>
      </w:r>
      <w:r w:rsidR="00F80972" w:rsidRPr="001E33A2">
        <w:t xml:space="preserve"> </w:t>
      </w:r>
      <w:r w:rsidR="00695ABB" w:rsidRPr="006814AA">
        <w:rPr>
          <w:rFonts w:ascii="Sylfaen" w:hAnsi="Sylfaen"/>
          <w:lang w:val="ka-GE"/>
        </w:rPr>
        <w:t xml:space="preserve">6 </w:t>
      </w:r>
      <w:r w:rsidRPr="006814AA">
        <w:rPr>
          <w:rFonts w:ascii="Sylfaen" w:hAnsi="Sylfaen"/>
          <w:lang w:val="ka-GE"/>
        </w:rPr>
        <w:t>ჯანდაცვის სერვისების ხარისხისა და მიწოდების გაუმჯობესება</w:t>
      </w:r>
      <w:bookmarkEnd w:id="48"/>
      <w:r>
        <w:rPr>
          <w:rFonts w:ascii="Sylfaen" w:hAnsi="Sylfaen"/>
          <w:lang w:val="ka-GE"/>
        </w:rPr>
        <w:t xml:space="preserve"> </w:t>
      </w:r>
    </w:p>
    <w:p w14:paraId="15DD167D" w14:textId="5DB46731" w:rsidR="006814AA" w:rsidRPr="006814AA" w:rsidRDefault="006814AA" w:rsidP="006814AA">
      <w:pPr>
        <w:rPr>
          <w:rFonts w:ascii="Sylfaen" w:eastAsiaTheme="majorEastAsia" w:hAnsi="Sylfaen" w:cstheme="majorBidi"/>
          <w:color w:val="2F5496" w:themeColor="accent1" w:themeShade="BF"/>
          <w:sz w:val="28"/>
          <w:szCs w:val="28"/>
          <w:lang w:val="ka-GE"/>
        </w:rPr>
      </w:pPr>
    </w:p>
    <w:tbl>
      <w:tblPr>
        <w:tblStyle w:val="TableGrid"/>
        <w:tblW w:w="0" w:type="auto"/>
        <w:tblLook w:val="04A0" w:firstRow="1" w:lastRow="0" w:firstColumn="1" w:lastColumn="0" w:noHBand="0" w:noVBand="1"/>
      </w:tblPr>
      <w:tblGrid>
        <w:gridCol w:w="2256"/>
        <w:gridCol w:w="2246"/>
        <w:gridCol w:w="7"/>
        <w:gridCol w:w="2254"/>
        <w:gridCol w:w="2247"/>
      </w:tblGrid>
      <w:tr w:rsidR="006814AA" w:rsidRPr="003A0B04" w14:paraId="169378DA" w14:textId="77777777" w:rsidTr="00751468">
        <w:tc>
          <w:tcPr>
            <w:tcW w:w="9010" w:type="dxa"/>
            <w:gridSpan w:val="5"/>
            <w:vAlign w:val="center"/>
          </w:tcPr>
          <w:p w14:paraId="0C57326B" w14:textId="35E7FCB8" w:rsidR="006814AA" w:rsidRPr="003A0B04" w:rsidRDefault="006814AA" w:rsidP="00751468">
            <w:pPr>
              <w:jc w:val="center"/>
              <w:rPr>
                <w:b/>
                <w:sz w:val="22"/>
                <w:szCs w:val="22"/>
              </w:rPr>
            </w:pPr>
            <w:r w:rsidRPr="003A0B04">
              <w:rPr>
                <w:rFonts w:ascii="Sylfaen" w:hAnsi="Sylfaen" w:cs="Sylfaen"/>
                <w:b/>
                <w:sz w:val="22"/>
                <w:szCs w:val="22"/>
              </w:rPr>
              <w:t>ქვემიზანი</w:t>
            </w:r>
            <w:r w:rsidRPr="003A0B04">
              <w:rPr>
                <w:b/>
                <w:sz w:val="22"/>
                <w:szCs w:val="22"/>
              </w:rPr>
              <w:t xml:space="preserve"> </w:t>
            </w:r>
            <w:r>
              <w:rPr>
                <w:b/>
                <w:sz w:val="22"/>
                <w:szCs w:val="22"/>
                <w:lang w:val="ka-GE"/>
              </w:rPr>
              <w:t>6</w:t>
            </w:r>
            <w:r w:rsidRPr="003A0B04">
              <w:rPr>
                <w:b/>
                <w:sz w:val="22"/>
                <w:szCs w:val="22"/>
              </w:rPr>
              <w:t xml:space="preserve">: </w:t>
            </w:r>
            <w:r w:rsidRPr="003A0B04">
              <w:rPr>
                <w:rFonts w:ascii="Sylfaen" w:hAnsi="Sylfaen" w:cs="Sylfaen"/>
                <w:b/>
                <w:sz w:val="22"/>
                <w:szCs w:val="22"/>
              </w:rPr>
              <w:t>ჯანდაცვის</w:t>
            </w:r>
            <w:r w:rsidRPr="003A0B04">
              <w:rPr>
                <w:b/>
                <w:sz w:val="22"/>
                <w:szCs w:val="22"/>
              </w:rPr>
              <w:t xml:space="preserve"> </w:t>
            </w:r>
            <w:r w:rsidRPr="003A0B04">
              <w:rPr>
                <w:rFonts w:ascii="Sylfaen" w:hAnsi="Sylfaen" w:cs="Sylfaen"/>
                <w:b/>
                <w:sz w:val="22"/>
                <w:szCs w:val="22"/>
              </w:rPr>
              <w:t>სერვისების</w:t>
            </w:r>
            <w:r w:rsidRPr="003A0B04">
              <w:rPr>
                <w:b/>
                <w:sz w:val="22"/>
                <w:szCs w:val="22"/>
              </w:rPr>
              <w:t xml:space="preserve"> </w:t>
            </w:r>
            <w:r w:rsidRPr="003A0B04">
              <w:rPr>
                <w:rFonts w:ascii="Sylfaen" w:hAnsi="Sylfaen" w:cs="Sylfaen"/>
                <w:b/>
                <w:sz w:val="22"/>
                <w:szCs w:val="22"/>
              </w:rPr>
              <w:t>ხარისხისა</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მიწოდების</w:t>
            </w:r>
            <w:r w:rsidRPr="003A0B04">
              <w:rPr>
                <w:b/>
                <w:sz w:val="22"/>
                <w:szCs w:val="22"/>
              </w:rPr>
              <w:t xml:space="preserve"> </w:t>
            </w:r>
            <w:r w:rsidRPr="003A0B04">
              <w:rPr>
                <w:rFonts w:ascii="Sylfaen" w:hAnsi="Sylfaen" w:cs="Sylfaen"/>
                <w:b/>
                <w:sz w:val="22"/>
                <w:szCs w:val="22"/>
              </w:rPr>
              <w:t>გაუმჯობესება</w:t>
            </w:r>
            <w:r w:rsidRPr="003A0B04">
              <w:rPr>
                <w:b/>
                <w:sz w:val="22"/>
                <w:szCs w:val="22"/>
              </w:rPr>
              <w:t>;</w:t>
            </w:r>
          </w:p>
          <w:p w14:paraId="0835E4B4" w14:textId="77777777" w:rsidR="006814AA" w:rsidRPr="003A0B04" w:rsidRDefault="006814AA" w:rsidP="00751468">
            <w:pPr>
              <w:jc w:val="center"/>
              <w:rPr>
                <w:b/>
                <w:sz w:val="22"/>
                <w:szCs w:val="22"/>
                <w:lang w:val="en-GB" w:bidi="en-GB"/>
              </w:rPr>
            </w:pPr>
          </w:p>
        </w:tc>
      </w:tr>
      <w:tr w:rsidR="006814AA" w:rsidRPr="003A0B04" w14:paraId="41D0AA3E" w14:textId="77777777" w:rsidTr="00751468">
        <w:tc>
          <w:tcPr>
            <w:tcW w:w="4502" w:type="dxa"/>
            <w:gridSpan w:val="2"/>
            <w:vAlign w:val="center"/>
          </w:tcPr>
          <w:p w14:paraId="32900429" w14:textId="77777777" w:rsidR="006814AA" w:rsidRPr="003A0B04" w:rsidRDefault="006814AA" w:rsidP="00751468">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8" w:type="dxa"/>
            <w:gridSpan w:val="3"/>
            <w:vAlign w:val="center"/>
          </w:tcPr>
          <w:p w14:paraId="59FC5EE0" w14:textId="77777777" w:rsidR="006814AA" w:rsidRPr="003A0B04" w:rsidRDefault="006814AA" w:rsidP="00751468">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6814AA" w:rsidRPr="003A0B04" w14:paraId="6D1FEA68" w14:textId="77777777" w:rsidTr="00751468">
        <w:tc>
          <w:tcPr>
            <w:tcW w:w="4502" w:type="dxa"/>
            <w:gridSpan w:val="2"/>
          </w:tcPr>
          <w:p w14:paraId="7D1FD174" w14:textId="5B1726B5" w:rsidR="006814AA" w:rsidRPr="003A0B04" w:rsidRDefault="006814AA" w:rsidP="007514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6</w:t>
            </w:r>
            <w:r w:rsidRPr="003A0B04">
              <w:rPr>
                <w:bCs/>
                <w:sz w:val="22"/>
                <w:szCs w:val="22"/>
              </w:rPr>
              <w:t xml:space="preserve">.1 </w:t>
            </w:r>
            <w:r w:rsidRPr="003A0B04">
              <w:rPr>
                <w:rFonts w:ascii="Sylfaen" w:hAnsi="Sylfaen"/>
                <w:bCs/>
                <w:sz w:val="22"/>
                <w:szCs w:val="22"/>
                <w:lang w:val="ka-GE" w:bidi="en-GB"/>
              </w:rPr>
              <w:t>მოსახლეობის  საჭიროებებზე მორგებული  პირველადი ჯანდაცვის სისტემის გაძლიერება</w:t>
            </w:r>
          </w:p>
        </w:tc>
        <w:tc>
          <w:tcPr>
            <w:tcW w:w="4508" w:type="dxa"/>
            <w:gridSpan w:val="3"/>
          </w:tcPr>
          <w:p w14:paraId="48B3538A"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sz w:val="22"/>
                <w:szCs w:val="22"/>
                <w:lang w:val="ka-GE"/>
              </w:rPr>
              <w:t xml:space="preserve">რეფერირების (მიმართვის მექანიზმების გადახედვა და გაძლიერება. </w:t>
            </w:r>
          </w:p>
          <w:p w14:paraId="2298AD7A"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 xml:space="preserve">პაციენტების რეგისტრაციის სავალდებულო სისტემების ჩამოყალიბება პირველადი ჯანდაცვის დონეზე. </w:t>
            </w:r>
          </w:p>
          <w:p w14:paraId="5643DAB7"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პირველადი ჯანდაცვის დონელზე დიაგნოსტიკისა და დაავადების ადრეული  გამოვლენის გაძლიერება.</w:t>
            </w:r>
          </w:p>
          <w:p w14:paraId="042A7D92"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3D052622" w14:textId="77777777" w:rsidTr="00751468">
        <w:tc>
          <w:tcPr>
            <w:tcW w:w="4502" w:type="dxa"/>
            <w:gridSpan w:val="2"/>
          </w:tcPr>
          <w:p w14:paraId="7C70839A" w14:textId="628E4DB4" w:rsidR="006814AA" w:rsidRPr="003A0B04" w:rsidRDefault="006814AA" w:rsidP="00751468">
            <w:pPr>
              <w:rPr>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6</w:t>
            </w:r>
            <w:r w:rsidRPr="003A0B04">
              <w:rPr>
                <w:bCs/>
                <w:sz w:val="22"/>
                <w:szCs w:val="22"/>
              </w:rPr>
              <w:t xml:space="preserve">.2 </w:t>
            </w:r>
            <w:r w:rsidRPr="003A0B04">
              <w:rPr>
                <w:rFonts w:ascii="Sylfaen" w:hAnsi="Sylfaen" w:cs="Sylfaen"/>
                <w:bCs/>
                <w:sz w:val="22"/>
                <w:szCs w:val="22"/>
                <w:lang w:val="ka-GE" w:bidi="en-GB"/>
              </w:rPr>
              <w:t>მოსახლეობის</w:t>
            </w:r>
            <w:r w:rsidRPr="003A0B04">
              <w:rPr>
                <w:bCs/>
                <w:sz w:val="22"/>
                <w:szCs w:val="22"/>
                <w:lang w:val="ka-GE" w:bidi="en-GB"/>
              </w:rPr>
              <w:t xml:space="preserve"> </w:t>
            </w:r>
            <w:r w:rsidRPr="003A0B04">
              <w:rPr>
                <w:rFonts w:ascii="Sylfaen" w:hAnsi="Sylfaen" w:cs="Sylfaen"/>
                <w:bCs/>
                <w:sz w:val="22"/>
                <w:szCs w:val="22"/>
                <w:lang w:val="ka-GE" w:bidi="en-GB"/>
              </w:rPr>
              <w:t>საჭიროებებზე</w:t>
            </w:r>
            <w:r w:rsidRPr="003A0B04">
              <w:rPr>
                <w:bCs/>
                <w:sz w:val="22"/>
                <w:szCs w:val="22"/>
                <w:lang w:val="ka-GE" w:bidi="en-GB"/>
              </w:rPr>
              <w:t xml:space="preserve"> </w:t>
            </w:r>
            <w:r w:rsidRPr="003A0B04">
              <w:rPr>
                <w:rFonts w:ascii="Sylfaen" w:hAnsi="Sylfaen" w:cs="Sylfaen"/>
                <w:bCs/>
                <w:sz w:val="22"/>
                <w:szCs w:val="22"/>
                <w:lang w:val="ka-GE" w:bidi="en-GB"/>
              </w:rPr>
              <w:t>მორგებული</w:t>
            </w:r>
            <w:r w:rsidRPr="003A0B04">
              <w:rPr>
                <w:bCs/>
                <w:sz w:val="22"/>
                <w:szCs w:val="22"/>
                <w:lang w:val="ka-GE" w:bidi="en-GB"/>
              </w:rPr>
              <w:t xml:space="preserve"> </w:t>
            </w:r>
            <w:r w:rsidRPr="003A0B04">
              <w:rPr>
                <w:rFonts w:ascii="Sylfaen" w:hAnsi="Sylfaen" w:cs="Sylfaen"/>
                <w:bCs/>
                <w:sz w:val="22"/>
                <w:szCs w:val="22"/>
                <w:lang w:val="ka-GE" w:bidi="en-GB"/>
              </w:rPr>
              <w:t>ბაზისური</w:t>
            </w:r>
            <w:r w:rsidRPr="003A0B04">
              <w:rPr>
                <w:bCs/>
                <w:sz w:val="22"/>
                <w:szCs w:val="22"/>
                <w:lang w:val="ka-GE" w:bidi="en-GB"/>
              </w:rPr>
              <w:t xml:space="preserve"> </w:t>
            </w:r>
            <w:r w:rsidRPr="003A0B04">
              <w:rPr>
                <w:rFonts w:ascii="Sylfaen" w:hAnsi="Sylfaen" w:cs="Sylfaen"/>
                <w:bCs/>
                <w:sz w:val="22"/>
                <w:szCs w:val="22"/>
                <w:lang w:val="ka-GE" w:bidi="en-GB"/>
              </w:rPr>
              <w:t>პაკეტის</w:t>
            </w:r>
            <w:r w:rsidRPr="003A0B04">
              <w:rPr>
                <w:bCs/>
                <w:sz w:val="22"/>
                <w:szCs w:val="22"/>
                <w:lang w:val="ka-GE" w:bidi="en-GB"/>
              </w:rPr>
              <w:t xml:space="preserve">  </w:t>
            </w:r>
            <w:r w:rsidRPr="003A0B04">
              <w:rPr>
                <w:rFonts w:ascii="Sylfaen" w:hAnsi="Sylfaen" w:cs="Sylfaen"/>
                <w:bCs/>
                <w:sz w:val="22"/>
                <w:szCs w:val="22"/>
                <w:lang w:val="ka-GE" w:bidi="en-GB"/>
              </w:rPr>
              <w:t>შემუშავება - მოსახლეობის სრული მოცვა პირველადი ჯანდაცვის სერვისებით</w:t>
            </w:r>
          </w:p>
        </w:tc>
        <w:tc>
          <w:tcPr>
            <w:tcW w:w="4508" w:type="dxa"/>
            <w:gridSpan w:val="3"/>
          </w:tcPr>
          <w:p w14:paraId="03759379" w14:textId="77777777" w:rsidR="006814AA" w:rsidRPr="003A0B04" w:rsidRDefault="006814AA" w:rsidP="006814AA">
            <w:pPr>
              <w:pStyle w:val="ListParagraph"/>
              <w:numPr>
                <w:ilvl w:val="1"/>
                <w:numId w:val="1"/>
              </w:numPr>
              <w:rPr>
                <w:bCs/>
                <w:sz w:val="22"/>
                <w:szCs w:val="22"/>
                <w:lang w:val="en-GB" w:bidi="en-GB"/>
              </w:rPr>
            </w:pPr>
          </w:p>
          <w:p w14:paraId="50A74B6B"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360D7C22" w14:textId="77777777" w:rsidTr="00751468">
        <w:tc>
          <w:tcPr>
            <w:tcW w:w="4502" w:type="dxa"/>
            <w:gridSpan w:val="2"/>
          </w:tcPr>
          <w:p w14:paraId="0994AD2A" w14:textId="45532687" w:rsidR="006814AA" w:rsidRPr="003A0B04" w:rsidRDefault="006814AA" w:rsidP="007514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6</w:t>
            </w:r>
            <w:r w:rsidRPr="003A0B04">
              <w:rPr>
                <w:bCs/>
                <w:sz w:val="22"/>
                <w:szCs w:val="22"/>
              </w:rPr>
              <w:t>.3</w:t>
            </w:r>
            <w:r w:rsidRPr="003A0B04">
              <w:rPr>
                <w:bCs/>
                <w:sz w:val="22"/>
                <w:szCs w:val="22"/>
                <w:lang w:val="ka-GE" w:bidi="en-GB"/>
              </w:rPr>
              <w:t xml:space="preserve">  </w:t>
            </w:r>
            <w:r w:rsidRPr="003A0B04">
              <w:rPr>
                <w:rFonts w:ascii="Sylfaen" w:hAnsi="Sylfaen"/>
                <w:bCs/>
                <w:sz w:val="22"/>
                <w:szCs w:val="22"/>
                <w:lang w:val="ka-GE" w:bidi="en-GB"/>
              </w:rPr>
              <w:t xml:space="preserve">ჯანმრთელობის ხელშეწყობის, პრევენციის, დიაგნოსტიკის, მკურნალობისა და ავადობის მართვის მექანიზმების შემუშავება და ხელმისაწვდომობის გაზრდა ყველა დონეზე. </w:t>
            </w:r>
          </w:p>
        </w:tc>
        <w:tc>
          <w:tcPr>
            <w:tcW w:w="4508" w:type="dxa"/>
            <w:gridSpan w:val="3"/>
          </w:tcPr>
          <w:p w14:paraId="27C3CA53"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 xml:space="preserve">არაგადამდები დაავადებების ადრეული დიაგნოსტიკისა და სკრინინგის გაძლიერება - მათ შორის, მენტალური ჯანმრთელობა. </w:t>
            </w:r>
          </w:p>
          <w:p w14:paraId="1D35901F" w14:textId="77777777" w:rsidR="006814AA" w:rsidRPr="003A0B04" w:rsidRDefault="006814AA" w:rsidP="006814AA">
            <w:pPr>
              <w:pStyle w:val="ListParagraph"/>
              <w:numPr>
                <w:ilvl w:val="1"/>
                <w:numId w:val="1"/>
              </w:numPr>
              <w:rPr>
                <w:bCs/>
                <w:sz w:val="22"/>
                <w:szCs w:val="22"/>
                <w:lang w:val="en-GB" w:bidi="en-GB"/>
              </w:rPr>
            </w:pPr>
          </w:p>
          <w:p w14:paraId="2AE6B10E" w14:textId="77777777" w:rsidR="006814AA" w:rsidRPr="003A0B04" w:rsidRDefault="006814AA" w:rsidP="006814AA">
            <w:pPr>
              <w:pStyle w:val="ListParagraph"/>
              <w:numPr>
                <w:ilvl w:val="1"/>
                <w:numId w:val="1"/>
              </w:numPr>
              <w:rPr>
                <w:bCs/>
                <w:sz w:val="22"/>
                <w:szCs w:val="22"/>
                <w:lang w:val="en-GB" w:bidi="en-GB"/>
              </w:rPr>
            </w:pPr>
            <w:r w:rsidRPr="003A0B04">
              <w:rPr>
                <w:bCs/>
                <w:sz w:val="22"/>
                <w:szCs w:val="22"/>
                <w:lang w:val="en-GB" w:bidi="en-GB"/>
              </w:rPr>
              <w:t xml:space="preserve"> </w:t>
            </w:r>
          </w:p>
          <w:p w14:paraId="6F233DF9"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0A9DFA99" w14:textId="77777777" w:rsidTr="00751468">
        <w:tc>
          <w:tcPr>
            <w:tcW w:w="4502" w:type="dxa"/>
            <w:gridSpan w:val="2"/>
          </w:tcPr>
          <w:p w14:paraId="3E5FF5CD" w14:textId="0B7BDE87" w:rsidR="006814AA" w:rsidRPr="003A0B04" w:rsidRDefault="006814AA" w:rsidP="00751468">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6</w:t>
            </w:r>
            <w:r w:rsidRPr="003A0B04">
              <w:rPr>
                <w:bCs/>
                <w:sz w:val="22"/>
                <w:szCs w:val="22"/>
              </w:rPr>
              <w:t>.</w:t>
            </w:r>
            <w:r w:rsidRPr="003A0B04">
              <w:rPr>
                <w:bCs/>
                <w:sz w:val="22"/>
                <w:szCs w:val="22"/>
                <w:lang w:val="ka-GE"/>
              </w:rPr>
              <w:t>4</w:t>
            </w:r>
            <w:r w:rsidRPr="003A0B04">
              <w:rPr>
                <w:bCs/>
                <w:sz w:val="22"/>
                <w:szCs w:val="22"/>
              </w:rPr>
              <w:t xml:space="preserve"> </w:t>
            </w:r>
            <w:r w:rsidRPr="003A0B04">
              <w:rPr>
                <w:rFonts w:ascii="Sylfaen" w:hAnsi="Sylfaen"/>
                <w:bCs/>
                <w:sz w:val="22"/>
                <w:szCs w:val="22"/>
                <w:lang w:val="ka-GE" w:bidi="en-GB"/>
              </w:rPr>
              <w:t xml:space="preserve">გადამდები დაავადებების ავადობისა და სიკვდილიანობის შემცირება იმუნიზაციის პროგრამის გაძლიერების ფონზე. </w:t>
            </w:r>
          </w:p>
        </w:tc>
        <w:tc>
          <w:tcPr>
            <w:tcW w:w="4508" w:type="dxa"/>
            <w:gridSpan w:val="3"/>
          </w:tcPr>
          <w:p w14:paraId="02657DF6"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2CA5BB8E" w14:textId="77777777" w:rsidTr="00751468">
        <w:tc>
          <w:tcPr>
            <w:tcW w:w="4502" w:type="dxa"/>
            <w:gridSpan w:val="2"/>
          </w:tcPr>
          <w:p w14:paraId="69A363D9" w14:textId="06ADB53F" w:rsidR="006814AA" w:rsidRPr="003A0B04" w:rsidRDefault="006814AA" w:rsidP="00751468">
            <w:pPr>
              <w:rPr>
                <w:rFonts w:ascii="Sylfaen" w:hAnsi="Sylfaen"/>
                <w:bCs/>
                <w:sz w:val="22"/>
                <w:szCs w:val="22"/>
                <w:lang w:val="ka-GE"/>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6</w:t>
            </w:r>
            <w:r w:rsidRPr="003A0B04">
              <w:rPr>
                <w:bCs/>
                <w:sz w:val="22"/>
                <w:szCs w:val="22"/>
              </w:rPr>
              <w:t>.</w:t>
            </w:r>
            <w:r w:rsidRPr="003A0B04">
              <w:rPr>
                <w:bCs/>
                <w:sz w:val="22"/>
                <w:szCs w:val="22"/>
                <w:lang w:val="ka-GE"/>
              </w:rPr>
              <w:t xml:space="preserve">5 </w:t>
            </w:r>
            <w:r w:rsidRPr="003A0B04">
              <w:rPr>
                <w:rFonts w:ascii="Sylfaen" w:hAnsi="Sylfaen"/>
                <w:bCs/>
                <w:sz w:val="22"/>
                <w:szCs w:val="22"/>
                <w:lang w:val="ka-GE" w:bidi="en-GB"/>
              </w:rPr>
              <w:t>არაგადამდები დაავადებებით ნაადრევის სიკვდილიანობის შემცირება</w:t>
            </w:r>
          </w:p>
        </w:tc>
        <w:tc>
          <w:tcPr>
            <w:tcW w:w="4508" w:type="dxa"/>
            <w:gridSpan w:val="3"/>
          </w:tcPr>
          <w:p w14:paraId="3C3A695E"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მოსახლეობის ინფორმირებულობის გაზრდა</w:t>
            </w:r>
          </w:p>
          <w:p w14:paraId="27E91B22"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 xml:space="preserve">საკანონმდებლო და მარეგულირებელი გარემოს გადახედვა და გაძლიერება - ქცევითი რისკ-ფატორების შესამცირებლად. </w:t>
            </w:r>
          </w:p>
          <w:p w14:paraId="34C2B4FA"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ცხობრების ჯანსაღი წესის ხელშეწყობა</w:t>
            </w:r>
          </w:p>
        </w:tc>
      </w:tr>
      <w:tr w:rsidR="006814AA" w:rsidRPr="003A0B04" w14:paraId="0F5772C5" w14:textId="77777777" w:rsidTr="00751468">
        <w:tc>
          <w:tcPr>
            <w:tcW w:w="4502" w:type="dxa"/>
            <w:gridSpan w:val="2"/>
          </w:tcPr>
          <w:p w14:paraId="6D18FD2A" w14:textId="42542009" w:rsidR="006814AA" w:rsidRPr="003A0B04" w:rsidRDefault="006814AA" w:rsidP="00751468">
            <w:pPr>
              <w:rPr>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Pr>
                <w:bCs/>
                <w:sz w:val="22"/>
                <w:szCs w:val="22"/>
                <w:lang w:val="ka-GE"/>
              </w:rPr>
              <w:t>6</w:t>
            </w:r>
            <w:r w:rsidRPr="003A0B04">
              <w:rPr>
                <w:bCs/>
                <w:sz w:val="22"/>
                <w:szCs w:val="22"/>
              </w:rPr>
              <w:t>.</w:t>
            </w:r>
            <w:r w:rsidRPr="003A0B04">
              <w:rPr>
                <w:bCs/>
                <w:sz w:val="22"/>
                <w:szCs w:val="22"/>
                <w:lang w:val="ka-GE"/>
              </w:rPr>
              <w:t>6</w:t>
            </w:r>
            <w:r w:rsidRPr="003A0B04">
              <w:rPr>
                <w:bCs/>
                <w:sz w:val="22"/>
                <w:szCs w:val="22"/>
              </w:rPr>
              <w:t xml:space="preserve"> </w:t>
            </w:r>
            <w:r w:rsidRPr="003A0B04">
              <w:rPr>
                <w:rFonts w:ascii="Sylfaen" w:hAnsi="Sylfaen"/>
                <w:bCs/>
                <w:sz w:val="22"/>
                <w:szCs w:val="22"/>
                <w:lang w:val="ka-GE" w:bidi="en-GB"/>
              </w:rPr>
              <w:t xml:space="preserve">მოსახლეობის ჯანდაცვის მომსახურებაზე თანასწორი წვდომის უზრუნველყოფა </w:t>
            </w:r>
          </w:p>
        </w:tc>
        <w:tc>
          <w:tcPr>
            <w:tcW w:w="4508" w:type="dxa"/>
            <w:gridSpan w:val="3"/>
          </w:tcPr>
          <w:p w14:paraId="72B53881"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ჯანდაცვის მომსახურების ინფრასტრუქტურის საჭიროებების შეფასება და აღჭურვა</w:t>
            </w:r>
          </w:p>
          <w:p w14:paraId="2D459DA2"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cs="Sylfaen"/>
                <w:bCs/>
                <w:sz w:val="22"/>
                <w:szCs w:val="22"/>
                <w:lang w:val="ka-GE" w:bidi="en-GB"/>
              </w:rPr>
              <w:t>უსაფრთხუე</w:t>
            </w:r>
            <w:r w:rsidRPr="003A0B04">
              <w:rPr>
                <w:rFonts w:ascii="Sylfaen" w:hAnsi="Sylfaen"/>
                <w:bCs/>
                <w:sz w:val="22"/>
                <w:szCs w:val="22"/>
                <w:lang w:val="ka-GE" w:bidi="en-GB"/>
              </w:rPr>
              <w:t xml:space="preserve">ბის სტანდარტების შესაბამისად, საჭირო სამედიცინო </w:t>
            </w:r>
            <w:r w:rsidRPr="003A0B04">
              <w:rPr>
                <w:rFonts w:ascii="Sylfaen" w:hAnsi="Sylfaen"/>
                <w:bCs/>
                <w:sz w:val="22"/>
                <w:szCs w:val="22"/>
                <w:lang w:val="ka-GE" w:bidi="en-GB"/>
              </w:rPr>
              <w:lastRenderedPageBreak/>
              <w:t xml:space="preserve">აღჭურვილობისა და ტექნოლოგიების შეძენა. </w:t>
            </w:r>
          </w:p>
          <w:p w14:paraId="62BD1190"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პირველადი ჯანდაცვის ცენტრების გაძლიერება</w:t>
            </w:r>
          </w:p>
          <w:p w14:paraId="0A57A69F"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 xml:space="preserve">ჯანდაცვის სერვისების მომწოდებლის მზაობის შეფასების ინსტიტუციონალიზაცია </w:t>
            </w:r>
          </w:p>
          <w:p w14:paraId="5F9FC50D"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670738CB" w14:textId="77777777" w:rsidTr="00751468">
        <w:tc>
          <w:tcPr>
            <w:tcW w:w="4502" w:type="dxa"/>
            <w:gridSpan w:val="2"/>
          </w:tcPr>
          <w:p w14:paraId="28DAAA63" w14:textId="1C027921" w:rsidR="006814AA" w:rsidRPr="003A0B04" w:rsidRDefault="006814AA" w:rsidP="00751468">
            <w:pPr>
              <w:rPr>
                <w:rFonts w:ascii="Sylfaen" w:hAnsi="Sylfaen"/>
                <w:bCs/>
                <w:sz w:val="22"/>
                <w:szCs w:val="22"/>
                <w:lang w:val="ka-GE"/>
              </w:rPr>
            </w:pPr>
            <w:r w:rsidRPr="003A0B04">
              <w:rPr>
                <w:rFonts w:ascii="Sylfaen" w:hAnsi="Sylfaen"/>
                <w:bCs/>
                <w:sz w:val="22"/>
                <w:szCs w:val="22"/>
                <w:lang w:val="ka-GE"/>
              </w:rPr>
              <w:lastRenderedPageBreak/>
              <w:t>სტრატეგიული ამოცანა</w:t>
            </w:r>
            <w:r w:rsidRPr="003A0B04">
              <w:rPr>
                <w:bCs/>
                <w:sz w:val="22"/>
                <w:szCs w:val="22"/>
                <w:lang w:val="ka-GE"/>
              </w:rPr>
              <w:t xml:space="preserve"> </w:t>
            </w:r>
            <w:r>
              <w:rPr>
                <w:bCs/>
                <w:sz w:val="22"/>
                <w:szCs w:val="22"/>
                <w:lang w:val="ka-GE"/>
              </w:rPr>
              <w:t>6</w:t>
            </w:r>
            <w:r w:rsidRPr="003A0B04">
              <w:rPr>
                <w:bCs/>
                <w:sz w:val="22"/>
                <w:szCs w:val="22"/>
              </w:rPr>
              <w:t>.</w:t>
            </w:r>
            <w:r w:rsidRPr="003A0B04">
              <w:rPr>
                <w:bCs/>
                <w:sz w:val="22"/>
                <w:szCs w:val="22"/>
                <w:lang w:val="ka-GE"/>
              </w:rPr>
              <w:t>7</w:t>
            </w:r>
            <w:r w:rsidRPr="003A0B04">
              <w:rPr>
                <w:bCs/>
                <w:sz w:val="22"/>
                <w:szCs w:val="22"/>
              </w:rPr>
              <w:t xml:space="preserve"> </w:t>
            </w:r>
            <w:r w:rsidRPr="003A0B04">
              <w:rPr>
                <w:rFonts w:ascii="Sylfaen" w:hAnsi="Sylfaen"/>
                <w:bCs/>
                <w:sz w:val="22"/>
                <w:szCs w:val="22"/>
                <w:lang w:val="ka-GE" w:bidi="en-GB"/>
              </w:rPr>
              <w:t>ფიზიკური და ფინანსური ხელმისაწვდომობის გაზრდა აუცილებელი (</w:t>
            </w:r>
            <w:r w:rsidRPr="003A0B04">
              <w:rPr>
                <w:bCs/>
                <w:sz w:val="22"/>
                <w:szCs w:val="22"/>
                <w:lang w:val="en-GB" w:bidi="en-GB"/>
              </w:rPr>
              <w:t>essential</w:t>
            </w:r>
            <w:r w:rsidRPr="003A0B04">
              <w:rPr>
                <w:bCs/>
                <w:sz w:val="22"/>
                <w:szCs w:val="22"/>
                <w:lang w:val="ka-GE" w:bidi="en-GB"/>
              </w:rPr>
              <w:t xml:space="preserve">) </w:t>
            </w:r>
            <w:r w:rsidRPr="003A0B04">
              <w:rPr>
                <w:rFonts w:ascii="Sylfaen" w:hAnsi="Sylfaen"/>
                <w:bCs/>
                <w:sz w:val="22"/>
                <w:szCs w:val="22"/>
                <w:lang w:val="ka-GE" w:bidi="en-GB"/>
              </w:rPr>
              <w:t>მედიკამენტებზე</w:t>
            </w:r>
          </w:p>
        </w:tc>
        <w:tc>
          <w:tcPr>
            <w:tcW w:w="4508" w:type="dxa"/>
            <w:gridSpan w:val="3"/>
          </w:tcPr>
          <w:p w14:paraId="67C761FE" w14:textId="77777777" w:rsidR="006814AA" w:rsidRPr="003A0B04" w:rsidRDefault="006814AA" w:rsidP="006814AA">
            <w:pPr>
              <w:pStyle w:val="ListParagraph"/>
              <w:numPr>
                <w:ilvl w:val="1"/>
                <w:numId w:val="1"/>
              </w:numPr>
              <w:rPr>
                <w:bCs/>
                <w:sz w:val="22"/>
                <w:szCs w:val="22"/>
                <w:lang w:val="en-GB" w:bidi="en-GB"/>
              </w:rPr>
            </w:pPr>
            <w:r w:rsidRPr="003A0B04">
              <w:rPr>
                <w:rFonts w:ascii="Sylfaen" w:hAnsi="Sylfaen"/>
                <w:bCs/>
                <w:sz w:val="22"/>
                <w:szCs w:val="22"/>
                <w:lang w:val="ka-GE" w:bidi="en-GB"/>
              </w:rPr>
              <w:t xml:space="preserve">მედიკამენტების მომარაგების ჯაჭვის ოპტიმიზაცია და ხელმისაწვდომობის გაზრდა </w:t>
            </w:r>
          </w:p>
        </w:tc>
      </w:tr>
      <w:tr w:rsidR="006814AA" w:rsidRPr="003A0B04" w14:paraId="30B024C6" w14:textId="77777777" w:rsidTr="00751468">
        <w:tc>
          <w:tcPr>
            <w:tcW w:w="2256" w:type="dxa"/>
            <w:vAlign w:val="center"/>
          </w:tcPr>
          <w:p w14:paraId="1B1AB6B0" w14:textId="77777777" w:rsidR="006814AA" w:rsidRPr="003A0B04" w:rsidRDefault="006814AA" w:rsidP="00751468">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gridSpan w:val="2"/>
            <w:vAlign w:val="center"/>
          </w:tcPr>
          <w:p w14:paraId="6ADF49D6" w14:textId="77777777" w:rsidR="006814AA" w:rsidRPr="003A0B04" w:rsidRDefault="006814AA" w:rsidP="00751468">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13209706" w14:textId="77777777" w:rsidR="006814AA" w:rsidRPr="003A0B04" w:rsidRDefault="006814AA" w:rsidP="00751468">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644E7374" w14:textId="77777777" w:rsidR="006814AA" w:rsidRPr="003A0B04" w:rsidRDefault="006814AA" w:rsidP="00751468">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6814AA" w:rsidRPr="003A0B04" w14:paraId="0040EA2F" w14:textId="77777777" w:rsidTr="00751468">
        <w:tc>
          <w:tcPr>
            <w:tcW w:w="2256" w:type="dxa"/>
          </w:tcPr>
          <w:p w14:paraId="707F8E87" w14:textId="77777777" w:rsidR="006814AA" w:rsidRPr="003A0B04" w:rsidRDefault="006814AA" w:rsidP="00751468">
            <w:pPr>
              <w:rPr>
                <w:sz w:val="22"/>
                <w:szCs w:val="22"/>
                <w:lang w:val="en-GB" w:bidi="en-GB"/>
              </w:rPr>
            </w:pPr>
          </w:p>
        </w:tc>
        <w:tc>
          <w:tcPr>
            <w:tcW w:w="2253" w:type="dxa"/>
            <w:gridSpan w:val="2"/>
          </w:tcPr>
          <w:p w14:paraId="688BBFA3" w14:textId="77777777" w:rsidR="006814AA" w:rsidRPr="003A0B04" w:rsidRDefault="006814AA" w:rsidP="00751468">
            <w:pPr>
              <w:rPr>
                <w:sz w:val="22"/>
                <w:szCs w:val="22"/>
                <w:lang w:val="en-GB" w:bidi="en-GB"/>
              </w:rPr>
            </w:pPr>
          </w:p>
        </w:tc>
        <w:tc>
          <w:tcPr>
            <w:tcW w:w="2254" w:type="dxa"/>
          </w:tcPr>
          <w:p w14:paraId="5443ADF3" w14:textId="77777777" w:rsidR="006814AA" w:rsidRPr="003A0B04" w:rsidRDefault="006814AA" w:rsidP="00751468">
            <w:pPr>
              <w:rPr>
                <w:sz w:val="22"/>
                <w:szCs w:val="22"/>
                <w:lang w:val="en-GB" w:bidi="en-GB"/>
              </w:rPr>
            </w:pPr>
          </w:p>
        </w:tc>
        <w:tc>
          <w:tcPr>
            <w:tcW w:w="2247" w:type="dxa"/>
          </w:tcPr>
          <w:p w14:paraId="43752608" w14:textId="77777777" w:rsidR="006814AA" w:rsidRPr="003A0B04" w:rsidRDefault="006814AA" w:rsidP="00751468">
            <w:pPr>
              <w:rPr>
                <w:sz w:val="22"/>
                <w:szCs w:val="22"/>
                <w:lang w:val="en-GB" w:bidi="en-GB"/>
              </w:rPr>
            </w:pPr>
          </w:p>
        </w:tc>
      </w:tr>
      <w:tr w:rsidR="006814AA" w:rsidRPr="003A0B04" w14:paraId="5DF5FD90" w14:textId="77777777" w:rsidTr="00751468">
        <w:tc>
          <w:tcPr>
            <w:tcW w:w="2256" w:type="dxa"/>
          </w:tcPr>
          <w:p w14:paraId="5564C86B" w14:textId="77777777" w:rsidR="006814AA" w:rsidRPr="003A0B04" w:rsidRDefault="006814AA" w:rsidP="00751468">
            <w:pPr>
              <w:rPr>
                <w:sz w:val="22"/>
                <w:szCs w:val="22"/>
                <w:lang w:val="en-GB" w:bidi="en-GB"/>
              </w:rPr>
            </w:pPr>
          </w:p>
        </w:tc>
        <w:tc>
          <w:tcPr>
            <w:tcW w:w="2253" w:type="dxa"/>
            <w:gridSpan w:val="2"/>
          </w:tcPr>
          <w:p w14:paraId="16698552" w14:textId="77777777" w:rsidR="006814AA" w:rsidRPr="003A0B04" w:rsidRDefault="006814AA" w:rsidP="00751468">
            <w:pPr>
              <w:rPr>
                <w:sz w:val="22"/>
                <w:szCs w:val="22"/>
                <w:lang w:val="en-GB" w:bidi="en-GB"/>
              </w:rPr>
            </w:pPr>
          </w:p>
        </w:tc>
        <w:tc>
          <w:tcPr>
            <w:tcW w:w="2254" w:type="dxa"/>
          </w:tcPr>
          <w:p w14:paraId="692C517C" w14:textId="77777777" w:rsidR="006814AA" w:rsidRPr="003A0B04" w:rsidRDefault="006814AA" w:rsidP="00751468">
            <w:pPr>
              <w:rPr>
                <w:sz w:val="22"/>
                <w:szCs w:val="22"/>
                <w:lang w:val="en-GB" w:bidi="en-GB"/>
              </w:rPr>
            </w:pPr>
          </w:p>
        </w:tc>
        <w:tc>
          <w:tcPr>
            <w:tcW w:w="2247" w:type="dxa"/>
          </w:tcPr>
          <w:p w14:paraId="643EF2D0" w14:textId="77777777" w:rsidR="006814AA" w:rsidRPr="003A0B04" w:rsidRDefault="006814AA" w:rsidP="00751468">
            <w:pPr>
              <w:rPr>
                <w:sz w:val="22"/>
                <w:szCs w:val="22"/>
                <w:lang w:val="en-GB" w:bidi="en-GB"/>
              </w:rPr>
            </w:pPr>
          </w:p>
        </w:tc>
      </w:tr>
      <w:tr w:rsidR="006814AA" w:rsidRPr="003A0B04" w14:paraId="485BA0AD" w14:textId="77777777" w:rsidTr="00751468">
        <w:tc>
          <w:tcPr>
            <w:tcW w:w="2256" w:type="dxa"/>
          </w:tcPr>
          <w:p w14:paraId="410D5BA6" w14:textId="77777777" w:rsidR="006814AA" w:rsidRPr="003A0B04" w:rsidRDefault="006814AA" w:rsidP="00751468">
            <w:pPr>
              <w:rPr>
                <w:sz w:val="22"/>
                <w:szCs w:val="22"/>
                <w:lang w:val="en-GB" w:bidi="en-GB"/>
              </w:rPr>
            </w:pPr>
          </w:p>
        </w:tc>
        <w:tc>
          <w:tcPr>
            <w:tcW w:w="2253" w:type="dxa"/>
            <w:gridSpan w:val="2"/>
          </w:tcPr>
          <w:p w14:paraId="3881BD15" w14:textId="77777777" w:rsidR="006814AA" w:rsidRPr="003A0B04" w:rsidRDefault="006814AA" w:rsidP="00751468">
            <w:pPr>
              <w:rPr>
                <w:sz w:val="22"/>
                <w:szCs w:val="22"/>
                <w:lang w:val="en-GB" w:bidi="en-GB"/>
              </w:rPr>
            </w:pPr>
          </w:p>
        </w:tc>
        <w:tc>
          <w:tcPr>
            <w:tcW w:w="2254" w:type="dxa"/>
          </w:tcPr>
          <w:p w14:paraId="643F96EF" w14:textId="77777777" w:rsidR="006814AA" w:rsidRPr="003A0B04" w:rsidRDefault="006814AA" w:rsidP="00751468">
            <w:pPr>
              <w:rPr>
                <w:sz w:val="22"/>
                <w:szCs w:val="22"/>
                <w:lang w:val="en-GB" w:bidi="en-GB"/>
              </w:rPr>
            </w:pPr>
          </w:p>
        </w:tc>
        <w:tc>
          <w:tcPr>
            <w:tcW w:w="2247" w:type="dxa"/>
          </w:tcPr>
          <w:p w14:paraId="768E3386" w14:textId="77777777" w:rsidR="006814AA" w:rsidRPr="003A0B04" w:rsidRDefault="006814AA" w:rsidP="00751468">
            <w:pPr>
              <w:rPr>
                <w:sz w:val="22"/>
                <w:szCs w:val="22"/>
                <w:lang w:val="en-GB" w:bidi="en-GB"/>
              </w:rPr>
            </w:pPr>
          </w:p>
        </w:tc>
      </w:tr>
      <w:tr w:rsidR="006814AA" w:rsidRPr="003A0B04" w14:paraId="72FFA264" w14:textId="77777777" w:rsidTr="00751468">
        <w:tc>
          <w:tcPr>
            <w:tcW w:w="2256" w:type="dxa"/>
          </w:tcPr>
          <w:p w14:paraId="7E2FF691" w14:textId="77777777" w:rsidR="006814AA" w:rsidRPr="003A0B04" w:rsidRDefault="006814AA" w:rsidP="00751468">
            <w:pPr>
              <w:rPr>
                <w:sz w:val="22"/>
                <w:szCs w:val="22"/>
                <w:lang w:val="en-GB" w:bidi="en-GB"/>
              </w:rPr>
            </w:pPr>
          </w:p>
        </w:tc>
        <w:tc>
          <w:tcPr>
            <w:tcW w:w="2253" w:type="dxa"/>
            <w:gridSpan w:val="2"/>
          </w:tcPr>
          <w:p w14:paraId="11132432" w14:textId="77777777" w:rsidR="006814AA" w:rsidRPr="003A0B04" w:rsidRDefault="006814AA" w:rsidP="00751468">
            <w:pPr>
              <w:rPr>
                <w:sz w:val="22"/>
                <w:szCs w:val="22"/>
                <w:lang w:val="en-GB" w:bidi="en-GB"/>
              </w:rPr>
            </w:pPr>
          </w:p>
        </w:tc>
        <w:tc>
          <w:tcPr>
            <w:tcW w:w="2254" w:type="dxa"/>
          </w:tcPr>
          <w:p w14:paraId="26604E09" w14:textId="77777777" w:rsidR="006814AA" w:rsidRPr="003A0B04" w:rsidRDefault="006814AA" w:rsidP="00751468">
            <w:pPr>
              <w:rPr>
                <w:sz w:val="22"/>
                <w:szCs w:val="22"/>
                <w:lang w:val="en-GB" w:bidi="en-GB"/>
              </w:rPr>
            </w:pPr>
          </w:p>
        </w:tc>
        <w:tc>
          <w:tcPr>
            <w:tcW w:w="2247" w:type="dxa"/>
          </w:tcPr>
          <w:p w14:paraId="579E67C4" w14:textId="77777777" w:rsidR="006814AA" w:rsidRPr="003A0B04" w:rsidRDefault="006814AA" w:rsidP="00751468">
            <w:pPr>
              <w:rPr>
                <w:sz w:val="22"/>
                <w:szCs w:val="22"/>
                <w:lang w:val="en-GB" w:bidi="en-GB"/>
              </w:rPr>
            </w:pPr>
          </w:p>
        </w:tc>
      </w:tr>
    </w:tbl>
    <w:p w14:paraId="6CE79BF7" w14:textId="77777777" w:rsidR="006814AA" w:rsidRPr="006814AA" w:rsidRDefault="006814AA" w:rsidP="006814AA">
      <w:pPr>
        <w:rPr>
          <w:lang w:val="en-GB" w:bidi="en-GB"/>
        </w:rPr>
      </w:pPr>
    </w:p>
    <w:p w14:paraId="2C258D25" w14:textId="16AE49E6" w:rsidR="00F80972" w:rsidRDefault="006814AA" w:rsidP="00695ABB">
      <w:pPr>
        <w:pStyle w:val="Heading2"/>
        <w:spacing w:after="240"/>
      </w:pPr>
      <w:bookmarkStart w:id="49" w:name="_Toc68639305"/>
      <w:r>
        <w:rPr>
          <w:rFonts w:ascii="Sylfaen" w:hAnsi="Sylfaen"/>
          <w:lang w:val="ka-GE"/>
        </w:rPr>
        <w:t>სტრატეგიული ამოცანა</w:t>
      </w:r>
      <w:r w:rsidR="00F80972" w:rsidRPr="006814AA">
        <w:rPr>
          <w:rFonts w:ascii="Sylfaen" w:hAnsi="Sylfaen"/>
          <w:lang w:val="ka-GE"/>
        </w:rPr>
        <w:t xml:space="preserve"> </w:t>
      </w:r>
      <w:r w:rsidR="00695ABB" w:rsidRPr="006814AA">
        <w:rPr>
          <w:rFonts w:ascii="Sylfaen" w:hAnsi="Sylfaen"/>
          <w:lang w:val="ka-GE"/>
        </w:rPr>
        <w:t xml:space="preserve">7 </w:t>
      </w:r>
      <w:r w:rsidRPr="006814AA">
        <w:rPr>
          <w:rFonts w:ascii="Sylfaen" w:hAnsi="Sylfaen"/>
          <w:lang w:val="ka-GE"/>
        </w:rPr>
        <w:t>საზოგადოებრივი ჯანდაცვის სერვისების გაძლიერება.</w:t>
      </w:r>
      <w:bookmarkEnd w:id="49"/>
    </w:p>
    <w:p w14:paraId="01B9C869" w14:textId="4F4A1260" w:rsidR="006814AA" w:rsidRDefault="006814AA" w:rsidP="006814AA"/>
    <w:tbl>
      <w:tblPr>
        <w:tblStyle w:val="TableGrid"/>
        <w:tblW w:w="0" w:type="auto"/>
        <w:tblLook w:val="04A0" w:firstRow="1" w:lastRow="0" w:firstColumn="1" w:lastColumn="0" w:noHBand="0" w:noVBand="1"/>
      </w:tblPr>
      <w:tblGrid>
        <w:gridCol w:w="4504"/>
        <w:gridCol w:w="4506"/>
      </w:tblGrid>
      <w:tr w:rsidR="006814AA" w:rsidRPr="003A0B04" w14:paraId="4DB573CF" w14:textId="77777777" w:rsidTr="00751468">
        <w:tc>
          <w:tcPr>
            <w:tcW w:w="9010" w:type="dxa"/>
            <w:gridSpan w:val="2"/>
            <w:vAlign w:val="center"/>
          </w:tcPr>
          <w:p w14:paraId="5DD19E5E" w14:textId="77777777" w:rsidR="006814AA" w:rsidRPr="003A0B04" w:rsidRDefault="006814AA" w:rsidP="00751468">
            <w:pPr>
              <w:jc w:val="center"/>
              <w:rPr>
                <w:b/>
                <w:sz w:val="22"/>
                <w:szCs w:val="22"/>
                <w:lang w:val="en-GB" w:bidi="en-GB"/>
              </w:rPr>
            </w:pPr>
            <w:r w:rsidRPr="003A0B04">
              <w:rPr>
                <w:rFonts w:ascii="Sylfaen" w:hAnsi="Sylfaen" w:cstheme="minorHAnsi"/>
                <w:sz w:val="22"/>
                <w:szCs w:val="22"/>
                <w:lang w:val="ka-GE"/>
              </w:rPr>
              <w:t>საზოგადოებრივი ჯანდაცვის სერვისების გაძლიერება.</w:t>
            </w:r>
          </w:p>
        </w:tc>
      </w:tr>
      <w:tr w:rsidR="006814AA" w:rsidRPr="003A0B04" w14:paraId="6211423E" w14:textId="77777777" w:rsidTr="00751468">
        <w:tc>
          <w:tcPr>
            <w:tcW w:w="4504" w:type="dxa"/>
            <w:vAlign w:val="center"/>
          </w:tcPr>
          <w:p w14:paraId="4528A91C" w14:textId="77777777" w:rsidR="006814AA" w:rsidRPr="003A0B04" w:rsidRDefault="006814AA" w:rsidP="00751468">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6" w:type="dxa"/>
            <w:vAlign w:val="center"/>
          </w:tcPr>
          <w:p w14:paraId="43EC7A01" w14:textId="77777777" w:rsidR="006814AA" w:rsidRPr="003A0B04" w:rsidRDefault="006814AA" w:rsidP="00751468">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6814AA" w:rsidRPr="003A0B04" w14:paraId="36059413" w14:textId="77777777" w:rsidTr="00751468">
        <w:tc>
          <w:tcPr>
            <w:tcW w:w="4504" w:type="dxa"/>
          </w:tcPr>
          <w:p w14:paraId="4B27221C" w14:textId="77777777" w:rsidR="006814AA" w:rsidRPr="003A0B04" w:rsidRDefault="006814AA" w:rsidP="00751468">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Pr="003A0B04">
              <w:rPr>
                <w:bCs/>
                <w:sz w:val="22"/>
                <w:szCs w:val="22"/>
              </w:rPr>
              <w:t xml:space="preserve">7.1 </w:t>
            </w:r>
          </w:p>
        </w:tc>
        <w:tc>
          <w:tcPr>
            <w:tcW w:w="4506" w:type="dxa"/>
          </w:tcPr>
          <w:p w14:paraId="375460FE" w14:textId="77777777" w:rsidR="006814AA" w:rsidRPr="003A0B04" w:rsidRDefault="006814AA" w:rsidP="006814AA">
            <w:pPr>
              <w:pStyle w:val="ListParagraph"/>
              <w:numPr>
                <w:ilvl w:val="1"/>
                <w:numId w:val="1"/>
              </w:numPr>
              <w:rPr>
                <w:bCs/>
                <w:sz w:val="22"/>
                <w:szCs w:val="22"/>
                <w:lang w:val="en-GB" w:bidi="en-GB"/>
              </w:rPr>
            </w:pPr>
            <w:r w:rsidRPr="003A0B04">
              <w:rPr>
                <w:bCs/>
                <w:sz w:val="22"/>
                <w:szCs w:val="22"/>
                <w:lang w:val="en-GB" w:bidi="en-GB"/>
              </w:rPr>
              <w:t xml:space="preserve"> </w:t>
            </w:r>
          </w:p>
          <w:p w14:paraId="3B19BB6D" w14:textId="77777777" w:rsidR="006814AA" w:rsidRPr="003A0B04" w:rsidRDefault="006814AA" w:rsidP="006814AA">
            <w:pPr>
              <w:pStyle w:val="ListParagraph"/>
              <w:numPr>
                <w:ilvl w:val="1"/>
                <w:numId w:val="1"/>
              </w:numPr>
              <w:rPr>
                <w:bCs/>
                <w:sz w:val="22"/>
                <w:szCs w:val="22"/>
                <w:lang w:val="en-GB" w:bidi="en-GB"/>
              </w:rPr>
            </w:pPr>
            <w:r w:rsidRPr="003A0B04">
              <w:rPr>
                <w:bCs/>
                <w:sz w:val="22"/>
                <w:szCs w:val="22"/>
                <w:lang w:val="en-GB" w:bidi="en-GB"/>
              </w:rPr>
              <w:t xml:space="preserve"> </w:t>
            </w:r>
          </w:p>
          <w:p w14:paraId="6538258E"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7BC06849" w14:textId="77777777" w:rsidTr="00751468">
        <w:tc>
          <w:tcPr>
            <w:tcW w:w="4504" w:type="dxa"/>
          </w:tcPr>
          <w:p w14:paraId="0F0E6E6D" w14:textId="77777777" w:rsidR="006814AA" w:rsidRPr="003A0B04" w:rsidRDefault="006814AA" w:rsidP="00751468">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Pr="003A0B04">
              <w:rPr>
                <w:bCs/>
                <w:sz w:val="22"/>
                <w:szCs w:val="22"/>
              </w:rPr>
              <w:t xml:space="preserve">7.2 </w:t>
            </w:r>
          </w:p>
          <w:p w14:paraId="37AF170D" w14:textId="77777777" w:rsidR="006814AA" w:rsidRPr="003A0B04" w:rsidRDefault="006814AA" w:rsidP="00751468">
            <w:pPr>
              <w:rPr>
                <w:bCs/>
                <w:sz w:val="22"/>
                <w:szCs w:val="22"/>
                <w:lang w:val="en-GB" w:bidi="en-GB"/>
              </w:rPr>
            </w:pPr>
          </w:p>
        </w:tc>
        <w:tc>
          <w:tcPr>
            <w:tcW w:w="4506" w:type="dxa"/>
          </w:tcPr>
          <w:p w14:paraId="53142430" w14:textId="77777777" w:rsidR="006814AA" w:rsidRPr="003A0B04" w:rsidRDefault="006814AA" w:rsidP="006814AA">
            <w:pPr>
              <w:pStyle w:val="ListParagraph"/>
              <w:numPr>
                <w:ilvl w:val="1"/>
                <w:numId w:val="1"/>
              </w:numPr>
              <w:rPr>
                <w:bCs/>
                <w:sz w:val="22"/>
                <w:szCs w:val="22"/>
                <w:lang w:val="en-GB" w:bidi="en-GB"/>
              </w:rPr>
            </w:pPr>
            <w:r w:rsidRPr="003A0B04">
              <w:rPr>
                <w:bCs/>
                <w:sz w:val="22"/>
                <w:szCs w:val="22"/>
                <w:lang w:val="en-GB" w:bidi="en-GB"/>
              </w:rPr>
              <w:t xml:space="preserve"> </w:t>
            </w:r>
          </w:p>
          <w:p w14:paraId="46BD36CE" w14:textId="77777777" w:rsidR="006814AA" w:rsidRPr="003A0B04" w:rsidRDefault="006814AA" w:rsidP="006814AA">
            <w:pPr>
              <w:pStyle w:val="ListParagraph"/>
              <w:numPr>
                <w:ilvl w:val="1"/>
                <w:numId w:val="1"/>
              </w:numPr>
              <w:rPr>
                <w:bCs/>
                <w:sz w:val="22"/>
                <w:szCs w:val="22"/>
                <w:lang w:val="en-GB" w:bidi="en-GB"/>
              </w:rPr>
            </w:pPr>
            <w:r w:rsidRPr="003A0B04">
              <w:rPr>
                <w:bCs/>
                <w:sz w:val="22"/>
                <w:szCs w:val="22"/>
                <w:lang w:val="en-GB" w:bidi="en-GB"/>
              </w:rPr>
              <w:t xml:space="preserve"> </w:t>
            </w:r>
          </w:p>
          <w:p w14:paraId="63EC4FDB"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1E6D617E" w14:textId="77777777" w:rsidTr="00751468">
        <w:tc>
          <w:tcPr>
            <w:tcW w:w="4504" w:type="dxa"/>
          </w:tcPr>
          <w:p w14:paraId="1F6DAFA8" w14:textId="77777777" w:rsidR="006814AA" w:rsidRPr="003A0B04" w:rsidRDefault="006814AA" w:rsidP="00751468">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Pr="003A0B04">
              <w:rPr>
                <w:bCs/>
                <w:sz w:val="22"/>
                <w:szCs w:val="22"/>
              </w:rPr>
              <w:t>7.3</w:t>
            </w:r>
          </w:p>
        </w:tc>
        <w:tc>
          <w:tcPr>
            <w:tcW w:w="4506" w:type="dxa"/>
          </w:tcPr>
          <w:p w14:paraId="4DF892AD" w14:textId="77777777" w:rsidR="006814AA" w:rsidRPr="003A0B04" w:rsidRDefault="006814AA" w:rsidP="006814AA">
            <w:pPr>
              <w:pStyle w:val="ListParagraph"/>
              <w:numPr>
                <w:ilvl w:val="1"/>
                <w:numId w:val="1"/>
              </w:numPr>
              <w:rPr>
                <w:bCs/>
                <w:sz w:val="22"/>
                <w:szCs w:val="22"/>
                <w:lang w:val="en-GB" w:bidi="en-GB"/>
              </w:rPr>
            </w:pPr>
            <w:r w:rsidRPr="003A0B04">
              <w:rPr>
                <w:bCs/>
                <w:sz w:val="22"/>
                <w:szCs w:val="22"/>
                <w:lang w:val="en-GB" w:bidi="en-GB"/>
              </w:rPr>
              <w:t xml:space="preserve"> </w:t>
            </w:r>
          </w:p>
          <w:p w14:paraId="541FDE19" w14:textId="77777777" w:rsidR="006814AA" w:rsidRPr="003A0B04" w:rsidRDefault="006814AA" w:rsidP="006814AA">
            <w:pPr>
              <w:pStyle w:val="ListParagraph"/>
              <w:numPr>
                <w:ilvl w:val="1"/>
                <w:numId w:val="1"/>
              </w:numPr>
              <w:rPr>
                <w:bCs/>
                <w:sz w:val="22"/>
                <w:szCs w:val="22"/>
                <w:lang w:val="en-GB" w:bidi="en-GB"/>
              </w:rPr>
            </w:pPr>
            <w:r w:rsidRPr="003A0B04">
              <w:rPr>
                <w:bCs/>
                <w:sz w:val="22"/>
                <w:szCs w:val="22"/>
                <w:lang w:val="en-GB" w:bidi="en-GB"/>
              </w:rPr>
              <w:t xml:space="preserve"> </w:t>
            </w:r>
          </w:p>
          <w:p w14:paraId="65984A75"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43323032" w14:textId="77777777" w:rsidTr="00751468">
        <w:tc>
          <w:tcPr>
            <w:tcW w:w="4504" w:type="dxa"/>
          </w:tcPr>
          <w:p w14:paraId="6541E355" w14:textId="77777777" w:rsidR="006814AA" w:rsidRPr="003A0B04" w:rsidRDefault="006814AA" w:rsidP="00751468">
            <w:pPr>
              <w:rPr>
                <w:bCs/>
                <w:sz w:val="22"/>
                <w:szCs w:val="22"/>
                <w:lang w:val="en-GB" w:bidi="en-GB"/>
              </w:rPr>
            </w:pPr>
          </w:p>
        </w:tc>
        <w:tc>
          <w:tcPr>
            <w:tcW w:w="4506" w:type="dxa"/>
          </w:tcPr>
          <w:p w14:paraId="2BBB1570"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14463100" w14:textId="77777777" w:rsidTr="00751468">
        <w:tc>
          <w:tcPr>
            <w:tcW w:w="4504" w:type="dxa"/>
          </w:tcPr>
          <w:p w14:paraId="776FC514" w14:textId="77777777" w:rsidR="006814AA" w:rsidRPr="003A0B04" w:rsidRDefault="006814AA" w:rsidP="00751468">
            <w:pPr>
              <w:rPr>
                <w:bCs/>
                <w:sz w:val="22"/>
                <w:szCs w:val="22"/>
                <w:lang w:val="en-GB" w:bidi="en-GB"/>
              </w:rPr>
            </w:pPr>
          </w:p>
        </w:tc>
        <w:tc>
          <w:tcPr>
            <w:tcW w:w="4506" w:type="dxa"/>
          </w:tcPr>
          <w:p w14:paraId="15E88515"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341EF8C8" w14:textId="77777777" w:rsidTr="00751468">
        <w:tc>
          <w:tcPr>
            <w:tcW w:w="4504" w:type="dxa"/>
          </w:tcPr>
          <w:p w14:paraId="63D29395" w14:textId="77777777" w:rsidR="006814AA" w:rsidRPr="003A0B04" w:rsidRDefault="006814AA" w:rsidP="00751468">
            <w:pPr>
              <w:rPr>
                <w:bCs/>
                <w:sz w:val="22"/>
                <w:szCs w:val="22"/>
              </w:rPr>
            </w:pPr>
          </w:p>
        </w:tc>
        <w:tc>
          <w:tcPr>
            <w:tcW w:w="4506" w:type="dxa"/>
          </w:tcPr>
          <w:p w14:paraId="20749904"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485F2318" w14:textId="77777777" w:rsidTr="00751468">
        <w:tc>
          <w:tcPr>
            <w:tcW w:w="4504" w:type="dxa"/>
          </w:tcPr>
          <w:p w14:paraId="233AF1B1" w14:textId="77777777" w:rsidR="006814AA" w:rsidRPr="003A0B04" w:rsidRDefault="006814AA" w:rsidP="00751468">
            <w:pPr>
              <w:rPr>
                <w:bCs/>
                <w:sz w:val="22"/>
                <w:szCs w:val="22"/>
                <w:lang w:val="en-GB" w:bidi="en-GB"/>
              </w:rPr>
            </w:pPr>
          </w:p>
        </w:tc>
        <w:tc>
          <w:tcPr>
            <w:tcW w:w="4506" w:type="dxa"/>
          </w:tcPr>
          <w:p w14:paraId="2756CF65"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06C7679A" w14:textId="77777777" w:rsidTr="00751468">
        <w:tc>
          <w:tcPr>
            <w:tcW w:w="4504" w:type="dxa"/>
          </w:tcPr>
          <w:p w14:paraId="04D21B8D" w14:textId="77777777" w:rsidR="006814AA" w:rsidRPr="003A0B04" w:rsidRDefault="006814AA" w:rsidP="00751468">
            <w:pPr>
              <w:rPr>
                <w:bCs/>
                <w:sz w:val="22"/>
                <w:szCs w:val="22"/>
                <w:lang w:val="en-GB" w:bidi="en-GB"/>
              </w:rPr>
            </w:pPr>
          </w:p>
        </w:tc>
        <w:tc>
          <w:tcPr>
            <w:tcW w:w="4506" w:type="dxa"/>
          </w:tcPr>
          <w:p w14:paraId="0B779CCF" w14:textId="77777777" w:rsidR="006814AA" w:rsidRPr="003A0B04" w:rsidRDefault="006814AA" w:rsidP="006814AA">
            <w:pPr>
              <w:pStyle w:val="ListParagraph"/>
              <w:numPr>
                <w:ilvl w:val="1"/>
                <w:numId w:val="1"/>
              </w:numPr>
              <w:rPr>
                <w:bCs/>
                <w:sz w:val="22"/>
                <w:szCs w:val="22"/>
                <w:lang w:val="en-GB" w:bidi="en-GB"/>
              </w:rPr>
            </w:pPr>
          </w:p>
        </w:tc>
      </w:tr>
      <w:tr w:rsidR="006814AA" w:rsidRPr="003A0B04" w14:paraId="55F092E3" w14:textId="77777777" w:rsidTr="00751468">
        <w:tc>
          <w:tcPr>
            <w:tcW w:w="4504" w:type="dxa"/>
          </w:tcPr>
          <w:p w14:paraId="2ADE2D7A" w14:textId="77777777" w:rsidR="006814AA" w:rsidRPr="003A0B04" w:rsidRDefault="006814AA" w:rsidP="00751468">
            <w:pPr>
              <w:rPr>
                <w:bCs/>
                <w:sz w:val="22"/>
                <w:szCs w:val="22"/>
              </w:rPr>
            </w:pPr>
          </w:p>
        </w:tc>
        <w:tc>
          <w:tcPr>
            <w:tcW w:w="4506" w:type="dxa"/>
          </w:tcPr>
          <w:p w14:paraId="28837372" w14:textId="77777777" w:rsidR="006814AA" w:rsidRPr="003A0B04" w:rsidRDefault="006814AA" w:rsidP="006814AA">
            <w:pPr>
              <w:pStyle w:val="ListParagraph"/>
              <w:numPr>
                <w:ilvl w:val="1"/>
                <w:numId w:val="1"/>
              </w:numPr>
              <w:rPr>
                <w:bCs/>
                <w:sz w:val="22"/>
                <w:szCs w:val="22"/>
                <w:lang w:val="en-GB" w:bidi="en-GB"/>
              </w:rPr>
            </w:pPr>
          </w:p>
        </w:tc>
      </w:tr>
    </w:tbl>
    <w:p w14:paraId="67AFC97D" w14:textId="77777777" w:rsidR="006814AA" w:rsidRPr="006814AA" w:rsidRDefault="006814AA" w:rsidP="006814AA"/>
    <w:tbl>
      <w:tblPr>
        <w:tblStyle w:val="TableGrid"/>
        <w:tblW w:w="0" w:type="auto"/>
        <w:tblLook w:val="04A0" w:firstRow="1" w:lastRow="0" w:firstColumn="1" w:lastColumn="0" w:noHBand="0" w:noVBand="1"/>
      </w:tblPr>
      <w:tblGrid>
        <w:gridCol w:w="2256"/>
        <w:gridCol w:w="2253"/>
        <w:gridCol w:w="2254"/>
        <w:gridCol w:w="2247"/>
      </w:tblGrid>
      <w:tr w:rsidR="006814AA" w:rsidRPr="003A0B04" w14:paraId="2FF97DFB" w14:textId="77777777" w:rsidTr="00751468">
        <w:tc>
          <w:tcPr>
            <w:tcW w:w="2256" w:type="dxa"/>
            <w:vAlign w:val="center"/>
          </w:tcPr>
          <w:p w14:paraId="3D40DD76" w14:textId="77777777" w:rsidR="006814AA" w:rsidRPr="003A0B04" w:rsidRDefault="006814AA" w:rsidP="00751468">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vAlign w:val="center"/>
          </w:tcPr>
          <w:p w14:paraId="7C7CC0B2" w14:textId="77777777" w:rsidR="006814AA" w:rsidRPr="003A0B04" w:rsidRDefault="006814AA" w:rsidP="00751468">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58F95BC8" w14:textId="77777777" w:rsidR="006814AA" w:rsidRPr="003A0B04" w:rsidRDefault="006814AA" w:rsidP="00751468">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7142EFE1" w14:textId="77777777" w:rsidR="006814AA" w:rsidRPr="003A0B04" w:rsidRDefault="006814AA" w:rsidP="00751468">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6814AA" w:rsidRPr="003A0B04" w14:paraId="4A5F0A0B" w14:textId="77777777" w:rsidTr="00751468">
        <w:tc>
          <w:tcPr>
            <w:tcW w:w="2256" w:type="dxa"/>
          </w:tcPr>
          <w:p w14:paraId="1162C7C0" w14:textId="77777777" w:rsidR="006814AA" w:rsidRPr="003A0B04" w:rsidRDefault="006814AA" w:rsidP="00751468">
            <w:pPr>
              <w:rPr>
                <w:sz w:val="22"/>
                <w:szCs w:val="22"/>
                <w:lang w:val="en-GB" w:bidi="en-GB"/>
              </w:rPr>
            </w:pPr>
          </w:p>
        </w:tc>
        <w:tc>
          <w:tcPr>
            <w:tcW w:w="2253" w:type="dxa"/>
          </w:tcPr>
          <w:p w14:paraId="1595C1C2" w14:textId="77777777" w:rsidR="006814AA" w:rsidRPr="003A0B04" w:rsidRDefault="006814AA" w:rsidP="00751468">
            <w:pPr>
              <w:rPr>
                <w:sz w:val="22"/>
                <w:szCs w:val="22"/>
                <w:lang w:val="en-GB" w:bidi="en-GB"/>
              </w:rPr>
            </w:pPr>
          </w:p>
        </w:tc>
        <w:tc>
          <w:tcPr>
            <w:tcW w:w="2254" w:type="dxa"/>
          </w:tcPr>
          <w:p w14:paraId="2D36DB03" w14:textId="77777777" w:rsidR="006814AA" w:rsidRPr="003A0B04" w:rsidRDefault="006814AA" w:rsidP="00751468">
            <w:pPr>
              <w:rPr>
                <w:sz w:val="22"/>
                <w:szCs w:val="22"/>
                <w:lang w:val="en-GB" w:bidi="en-GB"/>
              </w:rPr>
            </w:pPr>
          </w:p>
        </w:tc>
        <w:tc>
          <w:tcPr>
            <w:tcW w:w="2247" w:type="dxa"/>
          </w:tcPr>
          <w:p w14:paraId="2C7CCA06" w14:textId="77777777" w:rsidR="006814AA" w:rsidRPr="003A0B04" w:rsidRDefault="006814AA" w:rsidP="00751468">
            <w:pPr>
              <w:rPr>
                <w:sz w:val="22"/>
                <w:szCs w:val="22"/>
                <w:lang w:val="en-GB" w:bidi="en-GB"/>
              </w:rPr>
            </w:pPr>
          </w:p>
        </w:tc>
      </w:tr>
      <w:tr w:rsidR="006814AA" w:rsidRPr="003A0B04" w14:paraId="78FC7D92" w14:textId="77777777" w:rsidTr="00751468">
        <w:tc>
          <w:tcPr>
            <w:tcW w:w="2256" w:type="dxa"/>
          </w:tcPr>
          <w:p w14:paraId="3B1114E0" w14:textId="77777777" w:rsidR="006814AA" w:rsidRPr="003A0B04" w:rsidRDefault="006814AA" w:rsidP="00751468">
            <w:pPr>
              <w:rPr>
                <w:sz w:val="22"/>
                <w:szCs w:val="22"/>
                <w:lang w:val="en-GB" w:bidi="en-GB"/>
              </w:rPr>
            </w:pPr>
          </w:p>
        </w:tc>
        <w:tc>
          <w:tcPr>
            <w:tcW w:w="2253" w:type="dxa"/>
          </w:tcPr>
          <w:p w14:paraId="195A96CA" w14:textId="77777777" w:rsidR="006814AA" w:rsidRPr="003A0B04" w:rsidRDefault="006814AA" w:rsidP="00751468">
            <w:pPr>
              <w:rPr>
                <w:sz w:val="22"/>
                <w:szCs w:val="22"/>
                <w:lang w:val="en-GB" w:bidi="en-GB"/>
              </w:rPr>
            </w:pPr>
          </w:p>
        </w:tc>
        <w:tc>
          <w:tcPr>
            <w:tcW w:w="2254" w:type="dxa"/>
          </w:tcPr>
          <w:p w14:paraId="43578CD0" w14:textId="77777777" w:rsidR="006814AA" w:rsidRPr="003A0B04" w:rsidRDefault="006814AA" w:rsidP="00751468">
            <w:pPr>
              <w:rPr>
                <w:sz w:val="22"/>
                <w:szCs w:val="22"/>
                <w:lang w:val="en-GB" w:bidi="en-GB"/>
              </w:rPr>
            </w:pPr>
          </w:p>
        </w:tc>
        <w:tc>
          <w:tcPr>
            <w:tcW w:w="2247" w:type="dxa"/>
          </w:tcPr>
          <w:p w14:paraId="10C1E1B4" w14:textId="77777777" w:rsidR="006814AA" w:rsidRPr="003A0B04" w:rsidRDefault="006814AA" w:rsidP="00751468">
            <w:pPr>
              <w:rPr>
                <w:sz w:val="22"/>
                <w:szCs w:val="22"/>
                <w:lang w:val="en-GB" w:bidi="en-GB"/>
              </w:rPr>
            </w:pPr>
          </w:p>
        </w:tc>
      </w:tr>
      <w:tr w:rsidR="006814AA" w:rsidRPr="003A0B04" w14:paraId="74080C32" w14:textId="77777777" w:rsidTr="00751468">
        <w:tc>
          <w:tcPr>
            <w:tcW w:w="2256" w:type="dxa"/>
          </w:tcPr>
          <w:p w14:paraId="096A3950" w14:textId="77777777" w:rsidR="006814AA" w:rsidRPr="003A0B04" w:rsidRDefault="006814AA" w:rsidP="00751468">
            <w:pPr>
              <w:rPr>
                <w:sz w:val="22"/>
                <w:szCs w:val="22"/>
                <w:lang w:val="en-GB" w:bidi="en-GB"/>
              </w:rPr>
            </w:pPr>
          </w:p>
        </w:tc>
        <w:tc>
          <w:tcPr>
            <w:tcW w:w="2253" w:type="dxa"/>
          </w:tcPr>
          <w:p w14:paraId="4B255B7F" w14:textId="77777777" w:rsidR="006814AA" w:rsidRPr="003A0B04" w:rsidRDefault="006814AA" w:rsidP="00751468">
            <w:pPr>
              <w:rPr>
                <w:sz w:val="22"/>
                <w:szCs w:val="22"/>
                <w:lang w:val="en-GB" w:bidi="en-GB"/>
              </w:rPr>
            </w:pPr>
          </w:p>
        </w:tc>
        <w:tc>
          <w:tcPr>
            <w:tcW w:w="2254" w:type="dxa"/>
          </w:tcPr>
          <w:p w14:paraId="73340222" w14:textId="77777777" w:rsidR="006814AA" w:rsidRPr="003A0B04" w:rsidRDefault="006814AA" w:rsidP="00751468">
            <w:pPr>
              <w:rPr>
                <w:sz w:val="22"/>
                <w:szCs w:val="22"/>
                <w:lang w:val="en-GB" w:bidi="en-GB"/>
              </w:rPr>
            </w:pPr>
          </w:p>
        </w:tc>
        <w:tc>
          <w:tcPr>
            <w:tcW w:w="2247" w:type="dxa"/>
          </w:tcPr>
          <w:p w14:paraId="2D42BAE1" w14:textId="77777777" w:rsidR="006814AA" w:rsidRPr="003A0B04" w:rsidRDefault="006814AA" w:rsidP="00751468">
            <w:pPr>
              <w:rPr>
                <w:sz w:val="22"/>
                <w:szCs w:val="22"/>
                <w:lang w:val="en-GB" w:bidi="en-GB"/>
              </w:rPr>
            </w:pPr>
          </w:p>
        </w:tc>
      </w:tr>
    </w:tbl>
    <w:p w14:paraId="65200F7E" w14:textId="19FF4ED6" w:rsidR="00F80972" w:rsidRDefault="00F80972">
      <w:pPr>
        <w:rPr>
          <w:lang w:val="en-GB" w:bidi="en-GB"/>
        </w:rPr>
      </w:pPr>
      <w:r>
        <w:rPr>
          <w:lang w:val="en-GB" w:bidi="en-GB"/>
        </w:rPr>
        <w:br w:type="page"/>
      </w:r>
    </w:p>
    <w:p w14:paraId="351A67CA" w14:textId="77777777" w:rsidR="006814AA" w:rsidRPr="00093A54" w:rsidRDefault="006814AA" w:rsidP="006814AA">
      <w:pPr>
        <w:jc w:val="both"/>
        <w:rPr>
          <w:rStyle w:val="IntenseEmphasis"/>
          <w:lang w:val="ka-GE"/>
        </w:rPr>
      </w:pPr>
      <w:r w:rsidRPr="00093A54">
        <w:rPr>
          <w:rStyle w:val="IntenseEmphasis"/>
          <w:rFonts w:ascii="Sylfaen" w:hAnsi="Sylfaen" w:cs="Sylfaen"/>
        </w:rPr>
        <w:lastRenderedPageBreak/>
        <w:t>ჯანდაცვის</w:t>
      </w:r>
      <w:r w:rsidRPr="00093A54">
        <w:rPr>
          <w:rStyle w:val="IntenseEmphasis"/>
        </w:rPr>
        <w:t xml:space="preserve"> </w:t>
      </w:r>
      <w:r w:rsidRPr="00093A54">
        <w:rPr>
          <w:rStyle w:val="IntenseEmphasis"/>
          <w:rFonts w:ascii="Sylfaen" w:hAnsi="Sylfaen" w:cs="Sylfaen"/>
        </w:rPr>
        <w:t>სისტემის</w:t>
      </w:r>
      <w:r w:rsidRPr="00093A54">
        <w:rPr>
          <w:rStyle w:val="IntenseEmphasis"/>
        </w:rPr>
        <w:t xml:space="preserve"> </w:t>
      </w:r>
      <w:r w:rsidRPr="00093A54">
        <w:rPr>
          <w:rStyle w:val="IntenseEmphasis"/>
          <w:rFonts w:ascii="Sylfaen" w:hAnsi="Sylfaen" w:cs="Sylfaen"/>
        </w:rPr>
        <w:t>რეფორმის</w:t>
      </w:r>
      <w:r w:rsidRPr="00093A54">
        <w:rPr>
          <w:rStyle w:val="IntenseEmphasis"/>
        </w:rPr>
        <w:t xml:space="preserve"> </w:t>
      </w:r>
      <w:r w:rsidRPr="00093A54">
        <w:rPr>
          <w:rStyle w:val="IntenseEmphasis"/>
          <w:rFonts w:ascii="Sylfaen" w:hAnsi="Sylfaen" w:cs="Sylfaen"/>
        </w:rPr>
        <w:t>ინოვაციური</w:t>
      </w:r>
      <w:r w:rsidRPr="00093A54">
        <w:rPr>
          <w:rStyle w:val="IntenseEmphasis"/>
        </w:rPr>
        <w:t xml:space="preserve"> </w:t>
      </w:r>
      <w:r w:rsidRPr="00093A54">
        <w:rPr>
          <w:rStyle w:val="IntenseEmphasis"/>
          <w:rFonts w:ascii="Sylfaen" w:hAnsi="Sylfaen" w:cs="Sylfaen"/>
        </w:rPr>
        <w:t>მიდგომები</w:t>
      </w:r>
      <w:r w:rsidRPr="00093A54">
        <w:rPr>
          <w:rStyle w:val="IntenseEmphasis"/>
        </w:rPr>
        <w:t xml:space="preserve"> </w:t>
      </w:r>
    </w:p>
    <w:p w14:paraId="6A0E13A5" w14:textId="77777777" w:rsidR="006814AA" w:rsidRDefault="006814AA">
      <w:pPr>
        <w:rPr>
          <w:lang w:val="en-GB" w:bidi="en-GB"/>
        </w:rPr>
      </w:pPr>
    </w:p>
    <w:tbl>
      <w:tblPr>
        <w:tblStyle w:val="TableGrid"/>
        <w:tblW w:w="0" w:type="auto"/>
        <w:tblLook w:val="04A0" w:firstRow="1" w:lastRow="0" w:firstColumn="1" w:lastColumn="0" w:noHBand="0" w:noVBand="1"/>
      </w:tblPr>
      <w:tblGrid>
        <w:gridCol w:w="4501"/>
        <w:gridCol w:w="4509"/>
      </w:tblGrid>
      <w:tr w:rsidR="006814AA" w:rsidRPr="00090F2F" w14:paraId="2CF8361A" w14:textId="77777777" w:rsidTr="00751468">
        <w:tc>
          <w:tcPr>
            <w:tcW w:w="9010" w:type="dxa"/>
            <w:gridSpan w:val="2"/>
            <w:vAlign w:val="center"/>
          </w:tcPr>
          <w:p w14:paraId="4C607F15" w14:textId="77777777" w:rsidR="006814AA" w:rsidRPr="00C813B5" w:rsidRDefault="006814AA" w:rsidP="00751468">
            <w:pPr>
              <w:jc w:val="center"/>
              <w:rPr>
                <w:rFonts w:ascii="Sylfaen" w:hAnsi="Sylfaen"/>
                <w:b/>
                <w:bCs/>
                <w:sz w:val="22"/>
                <w:szCs w:val="22"/>
                <w:lang w:val="ka-GE"/>
              </w:rPr>
            </w:pPr>
            <w:r w:rsidRPr="00C813B5">
              <w:rPr>
                <w:rFonts w:ascii="Sylfaen" w:hAnsi="Sylfaen"/>
                <w:b/>
                <w:bCs/>
                <w:sz w:val="22"/>
                <w:szCs w:val="22"/>
                <w:lang w:val="ka-GE"/>
              </w:rPr>
              <w:t>ჯანდაცვის სისტემის რეფორმის ინოვაციური მიდგომები</w:t>
            </w:r>
          </w:p>
        </w:tc>
      </w:tr>
      <w:tr w:rsidR="006814AA" w:rsidRPr="00F80972" w14:paraId="7AF5BD11" w14:textId="77777777" w:rsidTr="00751468">
        <w:tc>
          <w:tcPr>
            <w:tcW w:w="4501" w:type="dxa"/>
            <w:vAlign w:val="center"/>
          </w:tcPr>
          <w:p w14:paraId="49404562" w14:textId="77777777" w:rsidR="006814AA" w:rsidRPr="00C813B5" w:rsidRDefault="006814AA" w:rsidP="00751468">
            <w:pPr>
              <w:jc w:val="center"/>
              <w:rPr>
                <w:b/>
                <w:sz w:val="22"/>
                <w:szCs w:val="22"/>
                <w:lang w:val="en-GB" w:bidi="en-GB"/>
              </w:rPr>
            </w:pPr>
            <w:r w:rsidRPr="00C813B5">
              <w:rPr>
                <w:rFonts w:ascii="Sylfaen" w:hAnsi="Sylfaen"/>
                <w:b/>
                <w:sz w:val="22"/>
                <w:szCs w:val="22"/>
                <w:lang w:val="ka-GE"/>
              </w:rPr>
              <w:t>სტრატეგიული ამოცანები</w:t>
            </w:r>
          </w:p>
        </w:tc>
        <w:tc>
          <w:tcPr>
            <w:tcW w:w="4509" w:type="dxa"/>
            <w:vAlign w:val="center"/>
          </w:tcPr>
          <w:p w14:paraId="41B29472" w14:textId="77777777" w:rsidR="006814AA" w:rsidRPr="00C813B5" w:rsidRDefault="006814AA" w:rsidP="00751468">
            <w:pPr>
              <w:jc w:val="center"/>
              <w:rPr>
                <w:b/>
                <w:sz w:val="22"/>
                <w:szCs w:val="22"/>
                <w:lang w:val="en-GB" w:bidi="en-GB"/>
              </w:rPr>
            </w:pPr>
            <w:r w:rsidRPr="00C813B5">
              <w:rPr>
                <w:rFonts w:ascii="Sylfaen" w:hAnsi="Sylfaen"/>
                <w:b/>
                <w:sz w:val="22"/>
                <w:szCs w:val="22"/>
                <w:lang w:val="ka-GE"/>
              </w:rPr>
              <w:t>სტრატეგიული აქტოვობები და ინტერვენციები</w:t>
            </w:r>
          </w:p>
        </w:tc>
      </w:tr>
      <w:tr w:rsidR="006814AA" w:rsidRPr="00090F2F" w14:paraId="09453121" w14:textId="77777777" w:rsidTr="00751468">
        <w:tc>
          <w:tcPr>
            <w:tcW w:w="4501" w:type="dxa"/>
          </w:tcPr>
          <w:p w14:paraId="40632558" w14:textId="0215714D" w:rsidR="006814AA" w:rsidRPr="00C813B5" w:rsidRDefault="006814AA" w:rsidP="00751468">
            <w:pPr>
              <w:rPr>
                <w:rFonts w:ascii="Sylfaen" w:hAnsi="Sylfaen"/>
                <w:bCs/>
                <w:sz w:val="22"/>
                <w:szCs w:val="22"/>
                <w:lang w:val="en-US" w:bidi="en-GB"/>
              </w:rPr>
            </w:pPr>
            <w:r w:rsidRPr="00C813B5">
              <w:rPr>
                <w:rFonts w:ascii="Sylfaen" w:hAnsi="Sylfaen"/>
                <w:bCs/>
                <w:sz w:val="22"/>
                <w:szCs w:val="22"/>
                <w:lang w:val="ka-GE"/>
              </w:rPr>
              <w:t xml:space="preserve">ნაბიჯი </w:t>
            </w:r>
            <w:r w:rsidR="007B37B3">
              <w:rPr>
                <w:rFonts w:ascii="Sylfaen" w:hAnsi="Sylfaen"/>
                <w:bCs/>
                <w:sz w:val="22"/>
                <w:szCs w:val="22"/>
                <w:lang w:val="ka-GE"/>
              </w:rPr>
              <w:t>პირველი</w:t>
            </w:r>
            <w:r w:rsidRPr="00C813B5">
              <w:rPr>
                <w:rFonts w:ascii="Sylfaen" w:hAnsi="Sylfaen"/>
                <w:bCs/>
                <w:sz w:val="22"/>
                <w:szCs w:val="22"/>
                <w:lang w:val="ka-GE"/>
              </w:rPr>
              <w:t xml:space="preserve">: </w:t>
            </w:r>
            <w:r w:rsidRPr="00C813B5">
              <w:rPr>
                <w:rFonts w:ascii="Sylfaen" w:hAnsi="Sylfaen"/>
                <w:bCs/>
                <w:sz w:val="22"/>
                <w:szCs w:val="22"/>
                <w:lang w:val="ka-GE" w:bidi="en-GB"/>
              </w:rPr>
              <w:t xml:space="preserve">მმართველობის გაძლიერება </w:t>
            </w:r>
          </w:p>
        </w:tc>
        <w:tc>
          <w:tcPr>
            <w:tcW w:w="4509" w:type="dxa"/>
          </w:tcPr>
          <w:p w14:paraId="369C77A9" w14:textId="77777777" w:rsidR="006814AA" w:rsidRPr="00C813B5" w:rsidRDefault="006814AA" w:rsidP="006814AA">
            <w:pPr>
              <w:pStyle w:val="ListParagraph"/>
              <w:numPr>
                <w:ilvl w:val="1"/>
                <w:numId w:val="1"/>
              </w:numPr>
              <w:rPr>
                <w:bCs/>
                <w:sz w:val="22"/>
                <w:szCs w:val="22"/>
                <w:lang w:val="en-GB" w:bidi="en-GB"/>
              </w:rPr>
            </w:pPr>
            <w:r w:rsidRPr="00C813B5">
              <w:rPr>
                <w:rFonts w:ascii="Sylfaen" w:hAnsi="Sylfaen"/>
                <w:bCs/>
                <w:sz w:val="22"/>
                <w:szCs w:val="22"/>
                <w:lang w:val="ka-GE" w:bidi="en-GB"/>
              </w:rPr>
              <w:t>საჯარმო მმართველობის რეფორმა</w:t>
            </w:r>
          </w:p>
          <w:p w14:paraId="2BA76E4E" w14:textId="77777777" w:rsidR="006814AA" w:rsidRPr="00C813B5" w:rsidRDefault="006814AA" w:rsidP="006814AA">
            <w:pPr>
              <w:pStyle w:val="ListParagraph"/>
              <w:numPr>
                <w:ilvl w:val="1"/>
                <w:numId w:val="1"/>
              </w:numPr>
              <w:rPr>
                <w:bCs/>
                <w:sz w:val="22"/>
                <w:szCs w:val="22"/>
                <w:lang w:val="en-GB" w:bidi="en-GB"/>
              </w:rPr>
            </w:pPr>
            <w:r w:rsidRPr="00C813B5">
              <w:rPr>
                <w:bCs/>
                <w:sz w:val="22"/>
                <w:szCs w:val="22"/>
                <w:lang w:val="en-GB" w:bidi="en-GB"/>
              </w:rPr>
              <w:t xml:space="preserve"> </w:t>
            </w:r>
          </w:p>
          <w:p w14:paraId="513F6CFE" w14:textId="77777777" w:rsidR="006814AA" w:rsidRPr="00C813B5" w:rsidRDefault="006814AA" w:rsidP="006814AA">
            <w:pPr>
              <w:pStyle w:val="ListParagraph"/>
              <w:numPr>
                <w:ilvl w:val="1"/>
                <w:numId w:val="1"/>
              </w:numPr>
              <w:rPr>
                <w:bCs/>
                <w:sz w:val="22"/>
                <w:szCs w:val="22"/>
                <w:lang w:val="en-GB" w:bidi="en-GB"/>
              </w:rPr>
            </w:pPr>
          </w:p>
        </w:tc>
      </w:tr>
      <w:tr w:rsidR="006814AA" w:rsidRPr="00090F2F" w14:paraId="5C99C2B1" w14:textId="77777777" w:rsidTr="00751468">
        <w:tc>
          <w:tcPr>
            <w:tcW w:w="4501" w:type="dxa"/>
          </w:tcPr>
          <w:p w14:paraId="3E7A8532" w14:textId="77777777" w:rsidR="006814AA" w:rsidRPr="00C813B5" w:rsidRDefault="006814AA" w:rsidP="00751468">
            <w:pPr>
              <w:rPr>
                <w:rFonts w:ascii="Sylfaen" w:hAnsi="Sylfaen"/>
                <w:bCs/>
                <w:sz w:val="22"/>
                <w:szCs w:val="22"/>
                <w:lang w:val="ka-GE" w:bidi="en-GB"/>
              </w:rPr>
            </w:pPr>
            <w:r w:rsidRPr="00C813B5">
              <w:rPr>
                <w:rFonts w:ascii="Sylfaen" w:hAnsi="Sylfaen"/>
                <w:bCs/>
                <w:sz w:val="22"/>
                <w:szCs w:val="22"/>
                <w:lang w:val="ka-GE"/>
              </w:rPr>
              <w:t xml:space="preserve">ნაბიჯი მეორე: </w:t>
            </w:r>
            <w:r w:rsidRPr="00C813B5">
              <w:rPr>
                <w:rFonts w:ascii="Sylfaen" w:hAnsi="Sylfaen"/>
                <w:bCs/>
                <w:sz w:val="22"/>
                <w:szCs w:val="22"/>
                <w:lang w:val="ka-GE" w:bidi="en-GB"/>
              </w:rPr>
              <w:t xml:space="preserve">ადექვატური და მდგრადი დაფინანსების პრინციპებზე დაფუძნებული ეფექტური ჯანდაცვის დაფინანსებით უზრნველყოფა. </w:t>
            </w:r>
          </w:p>
          <w:p w14:paraId="7D54B091" w14:textId="77777777" w:rsidR="006814AA" w:rsidRPr="00C813B5" w:rsidRDefault="006814AA" w:rsidP="00751468">
            <w:pPr>
              <w:rPr>
                <w:bCs/>
                <w:sz w:val="22"/>
                <w:szCs w:val="22"/>
                <w:lang w:val="en-GB" w:bidi="en-GB"/>
              </w:rPr>
            </w:pPr>
          </w:p>
        </w:tc>
        <w:tc>
          <w:tcPr>
            <w:tcW w:w="4509" w:type="dxa"/>
          </w:tcPr>
          <w:p w14:paraId="3506AFF9" w14:textId="77777777" w:rsidR="006814AA" w:rsidRPr="00C813B5" w:rsidRDefault="006814AA" w:rsidP="006814AA">
            <w:pPr>
              <w:pStyle w:val="ListParagraph"/>
              <w:numPr>
                <w:ilvl w:val="1"/>
                <w:numId w:val="1"/>
              </w:numPr>
              <w:rPr>
                <w:bCs/>
                <w:sz w:val="22"/>
                <w:szCs w:val="22"/>
                <w:lang w:val="en-GB" w:bidi="en-GB"/>
              </w:rPr>
            </w:pPr>
            <w:r w:rsidRPr="00C813B5">
              <w:rPr>
                <w:rFonts w:ascii="Sylfaen" w:hAnsi="Sylfaen"/>
                <w:bCs/>
                <w:sz w:val="22"/>
                <w:szCs w:val="22"/>
                <w:lang w:val="ka-GE" w:bidi="en-GB"/>
              </w:rPr>
              <w:t xml:space="preserve">კაპიტაცია და ჯანდაცვის სერვისების (ყველა დონეზე) შედეგებზე დაფუძნებული დაფინანსება </w:t>
            </w:r>
          </w:p>
        </w:tc>
      </w:tr>
      <w:tr w:rsidR="006814AA" w:rsidRPr="00090F2F" w14:paraId="511ED5A1" w14:textId="77777777" w:rsidTr="00751468">
        <w:tc>
          <w:tcPr>
            <w:tcW w:w="4501" w:type="dxa"/>
          </w:tcPr>
          <w:p w14:paraId="11CED4F9" w14:textId="0BA84A3A" w:rsidR="006814AA" w:rsidRPr="00C813B5" w:rsidRDefault="006814AA" w:rsidP="00751468">
            <w:pPr>
              <w:rPr>
                <w:rFonts w:ascii="Sylfaen" w:hAnsi="Sylfaen"/>
                <w:bCs/>
                <w:sz w:val="22"/>
                <w:szCs w:val="22"/>
                <w:lang w:val="ka-GE" w:bidi="en-GB"/>
              </w:rPr>
            </w:pPr>
            <w:r w:rsidRPr="00C813B5">
              <w:rPr>
                <w:rFonts w:ascii="Sylfaen" w:hAnsi="Sylfaen"/>
                <w:bCs/>
                <w:sz w:val="22"/>
                <w:szCs w:val="22"/>
                <w:lang w:val="ka-GE"/>
              </w:rPr>
              <w:t>ნაბიჯი მესამე</w:t>
            </w:r>
            <w:r w:rsidR="007B37B3">
              <w:rPr>
                <w:rFonts w:ascii="Sylfaen" w:hAnsi="Sylfaen"/>
                <w:bCs/>
                <w:sz w:val="22"/>
                <w:szCs w:val="22"/>
                <w:lang w:val="ka-GE"/>
              </w:rPr>
              <w:t>:</w:t>
            </w:r>
            <w:r w:rsidRPr="00C813B5">
              <w:rPr>
                <w:bCs/>
                <w:sz w:val="22"/>
                <w:szCs w:val="22"/>
              </w:rPr>
              <w:t xml:space="preserve"> </w:t>
            </w:r>
            <w:r w:rsidRPr="00C813B5">
              <w:rPr>
                <w:rFonts w:ascii="Sylfaen" w:hAnsi="Sylfaen"/>
                <w:bCs/>
                <w:sz w:val="22"/>
                <w:szCs w:val="22"/>
                <w:lang w:val="ka-GE" w:bidi="en-GB"/>
              </w:rPr>
              <w:t>ადამიანური რესურსების გამართვა</w:t>
            </w:r>
          </w:p>
        </w:tc>
        <w:tc>
          <w:tcPr>
            <w:tcW w:w="4509" w:type="dxa"/>
          </w:tcPr>
          <w:p w14:paraId="46CD11AC" w14:textId="77777777" w:rsidR="006814AA" w:rsidRPr="00C813B5" w:rsidRDefault="006814AA" w:rsidP="006814AA">
            <w:pPr>
              <w:pStyle w:val="ListParagraph"/>
              <w:numPr>
                <w:ilvl w:val="1"/>
                <w:numId w:val="1"/>
              </w:numPr>
              <w:rPr>
                <w:bCs/>
                <w:sz w:val="22"/>
                <w:szCs w:val="22"/>
                <w:lang w:val="en-GB" w:bidi="en-GB"/>
              </w:rPr>
            </w:pPr>
            <w:r w:rsidRPr="00C813B5">
              <w:rPr>
                <w:rFonts w:ascii="Sylfaen" w:hAnsi="Sylfaen"/>
                <w:bCs/>
                <w:sz w:val="22"/>
                <w:szCs w:val="22"/>
                <w:lang w:val="ka-GE" w:bidi="en-GB"/>
              </w:rPr>
              <w:t xml:space="preserve">სამედიცინო საკვალიფიკაციო და სერთიფიცირების სტანდარტების გადახედვა </w:t>
            </w:r>
          </w:p>
          <w:p w14:paraId="442BDCAF" w14:textId="77777777" w:rsidR="006814AA" w:rsidRPr="00C813B5" w:rsidRDefault="006814AA" w:rsidP="006814AA">
            <w:pPr>
              <w:pStyle w:val="ListParagraph"/>
              <w:numPr>
                <w:ilvl w:val="1"/>
                <w:numId w:val="1"/>
              </w:numPr>
              <w:rPr>
                <w:bCs/>
                <w:sz w:val="22"/>
                <w:szCs w:val="22"/>
                <w:lang w:val="en-GB" w:bidi="en-GB"/>
              </w:rPr>
            </w:pPr>
            <w:r w:rsidRPr="00C813B5">
              <w:rPr>
                <w:rFonts w:ascii="Sylfaen" w:hAnsi="Sylfaen"/>
                <w:bCs/>
                <w:sz w:val="22"/>
                <w:szCs w:val="22"/>
                <w:lang w:val="ka-GE" w:bidi="en-GB"/>
              </w:rPr>
              <w:t>უწყვეტი სამედიცინო განათლებით უზრონველყოფა</w:t>
            </w:r>
          </w:p>
          <w:p w14:paraId="61BE0050" w14:textId="77777777" w:rsidR="006814AA" w:rsidRPr="00C813B5" w:rsidRDefault="006814AA" w:rsidP="006814AA">
            <w:pPr>
              <w:pStyle w:val="ListParagraph"/>
              <w:numPr>
                <w:ilvl w:val="1"/>
                <w:numId w:val="1"/>
              </w:numPr>
              <w:rPr>
                <w:bCs/>
                <w:sz w:val="22"/>
                <w:szCs w:val="22"/>
                <w:lang w:val="en-GB" w:bidi="en-GB"/>
              </w:rPr>
            </w:pPr>
          </w:p>
        </w:tc>
      </w:tr>
      <w:tr w:rsidR="006814AA" w:rsidRPr="00090F2F" w14:paraId="3FFF92AA" w14:textId="77777777" w:rsidTr="00751468">
        <w:tc>
          <w:tcPr>
            <w:tcW w:w="4501" w:type="dxa"/>
          </w:tcPr>
          <w:p w14:paraId="26F64FCA" w14:textId="77777777" w:rsidR="006814AA" w:rsidRPr="00C813B5" w:rsidRDefault="006814AA" w:rsidP="00751468">
            <w:pPr>
              <w:rPr>
                <w:rFonts w:ascii="Sylfaen" w:hAnsi="Sylfaen"/>
                <w:bCs/>
                <w:sz w:val="22"/>
                <w:szCs w:val="22"/>
                <w:lang w:val="ka-GE" w:bidi="en-GB"/>
              </w:rPr>
            </w:pPr>
            <w:r w:rsidRPr="00C813B5">
              <w:rPr>
                <w:rFonts w:ascii="Sylfaen" w:hAnsi="Sylfaen"/>
                <w:bCs/>
                <w:sz w:val="22"/>
                <w:szCs w:val="22"/>
                <w:lang w:val="ka-GE"/>
              </w:rPr>
              <w:t xml:space="preserve">ნაბიჯი მეოთხე: </w:t>
            </w:r>
            <w:r w:rsidRPr="00C813B5">
              <w:rPr>
                <w:rFonts w:ascii="Sylfaen" w:hAnsi="Sylfaen"/>
                <w:bCs/>
                <w:sz w:val="22"/>
                <w:szCs w:val="22"/>
                <w:lang w:val="ka-GE" w:bidi="en-GB"/>
              </w:rPr>
              <w:t>ადგილობრივ ბაზარზე მედიკამენტების ფასის მარეგულირებელი გარემოს გაძლიერება, რაც მოიცავს მაღალი ხარისხის, ეფექტურ და უსაფრთხო მედიკამენტებით უზრუნველყოფას</w:t>
            </w:r>
          </w:p>
        </w:tc>
        <w:tc>
          <w:tcPr>
            <w:tcW w:w="4509" w:type="dxa"/>
          </w:tcPr>
          <w:p w14:paraId="525FCB1A" w14:textId="77777777" w:rsidR="006814AA" w:rsidRPr="00C813B5" w:rsidRDefault="006814AA" w:rsidP="006814AA">
            <w:pPr>
              <w:pStyle w:val="ListParagraph"/>
              <w:numPr>
                <w:ilvl w:val="1"/>
                <w:numId w:val="1"/>
              </w:numPr>
              <w:rPr>
                <w:bCs/>
                <w:sz w:val="22"/>
                <w:szCs w:val="22"/>
                <w:lang w:val="en-GB" w:bidi="en-GB"/>
              </w:rPr>
            </w:pPr>
            <w:r w:rsidRPr="00C813B5">
              <w:rPr>
                <w:rFonts w:ascii="Sylfaen" w:hAnsi="Sylfaen"/>
                <w:bCs/>
                <w:sz w:val="22"/>
                <w:szCs w:val="22"/>
                <w:lang w:val="ka-GE" w:bidi="en-GB"/>
              </w:rPr>
              <w:t>ფარმაცევტული საქმიანობის შესახებ საკანონმდებლო ბაზის გაძლიერება</w:t>
            </w:r>
          </w:p>
        </w:tc>
      </w:tr>
      <w:tr w:rsidR="006814AA" w:rsidRPr="00090F2F" w14:paraId="3413F22E" w14:textId="77777777" w:rsidTr="00751468">
        <w:tc>
          <w:tcPr>
            <w:tcW w:w="4501" w:type="dxa"/>
          </w:tcPr>
          <w:p w14:paraId="4AAA6504" w14:textId="77777777" w:rsidR="006814AA" w:rsidRPr="00C813B5" w:rsidRDefault="006814AA" w:rsidP="00751468">
            <w:pPr>
              <w:rPr>
                <w:rFonts w:ascii="Sylfaen" w:hAnsi="Sylfaen"/>
                <w:bCs/>
                <w:sz w:val="22"/>
                <w:szCs w:val="22"/>
                <w:lang w:val="ka-GE" w:bidi="en-GB"/>
              </w:rPr>
            </w:pPr>
            <w:r w:rsidRPr="00C813B5">
              <w:rPr>
                <w:rFonts w:ascii="Sylfaen" w:hAnsi="Sylfaen"/>
                <w:bCs/>
                <w:sz w:val="22"/>
                <w:szCs w:val="22"/>
                <w:lang w:val="ka-GE"/>
              </w:rPr>
              <w:t xml:space="preserve">ნაბიჯი მეხუთე: </w:t>
            </w:r>
            <w:r w:rsidRPr="00C813B5">
              <w:rPr>
                <w:rFonts w:ascii="Sylfaen" w:hAnsi="Sylfaen"/>
                <w:bCs/>
                <w:sz w:val="22"/>
                <w:szCs w:val="22"/>
                <w:lang w:val="ka-GE" w:bidi="en-GB"/>
              </w:rPr>
              <w:t xml:space="preserve">დიგილატილიზაციისა და ელექტრონული სისტემის გაფართოება. </w:t>
            </w:r>
          </w:p>
        </w:tc>
        <w:tc>
          <w:tcPr>
            <w:tcW w:w="4509" w:type="dxa"/>
          </w:tcPr>
          <w:p w14:paraId="05F21B74" w14:textId="77777777" w:rsidR="006814AA" w:rsidRPr="00C813B5" w:rsidRDefault="006814AA" w:rsidP="006814AA">
            <w:pPr>
              <w:pStyle w:val="ListParagraph"/>
              <w:numPr>
                <w:ilvl w:val="1"/>
                <w:numId w:val="1"/>
              </w:numPr>
              <w:rPr>
                <w:bCs/>
                <w:sz w:val="22"/>
                <w:szCs w:val="22"/>
                <w:lang w:val="en-GB" w:bidi="en-GB"/>
              </w:rPr>
            </w:pPr>
          </w:p>
        </w:tc>
      </w:tr>
      <w:tr w:rsidR="006814AA" w:rsidRPr="00090F2F" w14:paraId="105AD78A" w14:textId="77777777" w:rsidTr="00751468">
        <w:tc>
          <w:tcPr>
            <w:tcW w:w="4501" w:type="dxa"/>
          </w:tcPr>
          <w:p w14:paraId="7C3E9BA9" w14:textId="77777777" w:rsidR="006814AA" w:rsidRPr="00C813B5" w:rsidRDefault="006814AA" w:rsidP="00751468">
            <w:pPr>
              <w:rPr>
                <w:rFonts w:ascii="Sylfaen" w:hAnsi="Sylfaen"/>
                <w:bCs/>
                <w:sz w:val="22"/>
                <w:szCs w:val="22"/>
                <w:lang w:val="ka-GE"/>
              </w:rPr>
            </w:pPr>
            <w:r w:rsidRPr="00C813B5">
              <w:rPr>
                <w:rFonts w:ascii="Sylfaen" w:hAnsi="Sylfaen"/>
                <w:bCs/>
                <w:sz w:val="22"/>
                <w:szCs w:val="22"/>
                <w:lang w:val="ka-GE"/>
              </w:rPr>
              <w:t xml:space="preserve">ნაბიჯი მეექვსე: </w:t>
            </w:r>
            <w:r w:rsidRPr="00C813B5">
              <w:rPr>
                <w:bCs/>
                <w:sz w:val="22"/>
                <w:szCs w:val="22"/>
              </w:rPr>
              <w:t xml:space="preserve"> </w:t>
            </w:r>
            <w:r w:rsidRPr="00C813B5">
              <w:rPr>
                <w:rFonts w:ascii="Sylfaen" w:hAnsi="Sylfaen"/>
                <w:bCs/>
                <w:sz w:val="22"/>
                <w:szCs w:val="22"/>
                <w:lang w:val="ka-GE" w:bidi="en-GB"/>
              </w:rPr>
              <w:t>ხარისხიანი ჯანდაცვის სერვისების  მიწოდების გაძლიერება</w:t>
            </w:r>
          </w:p>
        </w:tc>
        <w:tc>
          <w:tcPr>
            <w:tcW w:w="4509" w:type="dxa"/>
          </w:tcPr>
          <w:p w14:paraId="08E69124" w14:textId="77777777" w:rsidR="006814AA" w:rsidRPr="00C813B5" w:rsidRDefault="006814AA" w:rsidP="006814AA">
            <w:pPr>
              <w:pStyle w:val="ListParagraph"/>
              <w:numPr>
                <w:ilvl w:val="1"/>
                <w:numId w:val="1"/>
              </w:numPr>
              <w:rPr>
                <w:bCs/>
                <w:sz w:val="22"/>
                <w:szCs w:val="22"/>
                <w:lang w:val="en-GB" w:bidi="en-GB"/>
              </w:rPr>
            </w:pPr>
            <w:r w:rsidRPr="00C813B5">
              <w:rPr>
                <w:rFonts w:ascii="Sylfaen" w:hAnsi="Sylfaen"/>
                <w:bCs/>
                <w:sz w:val="22"/>
                <w:szCs w:val="22"/>
                <w:lang w:val="ka-GE" w:bidi="en-GB"/>
              </w:rPr>
              <w:t>აკრედიტაციის/სელექციური კონტრაქტირების გაფართოება</w:t>
            </w:r>
          </w:p>
        </w:tc>
      </w:tr>
      <w:tr w:rsidR="006814AA" w:rsidRPr="00090F2F" w14:paraId="25DF380A" w14:textId="77777777" w:rsidTr="00751468">
        <w:tc>
          <w:tcPr>
            <w:tcW w:w="4501" w:type="dxa"/>
          </w:tcPr>
          <w:p w14:paraId="080B8B39" w14:textId="77777777" w:rsidR="006814AA" w:rsidRPr="00C813B5" w:rsidRDefault="006814AA" w:rsidP="00751468">
            <w:pPr>
              <w:rPr>
                <w:rFonts w:ascii="Sylfaen" w:hAnsi="Sylfaen"/>
                <w:bCs/>
                <w:sz w:val="22"/>
                <w:szCs w:val="22"/>
                <w:lang w:val="ka-GE" w:bidi="en-GB"/>
              </w:rPr>
            </w:pPr>
            <w:r w:rsidRPr="00C813B5">
              <w:rPr>
                <w:rFonts w:ascii="Sylfaen" w:hAnsi="Sylfaen"/>
                <w:bCs/>
                <w:sz w:val="22"/>
                <w:szCs w:val="22"/>
                <w:lang w:val="ka-GE"/>
              </w:rPr>
              <w:t xml:space="preserve">ნაბიჯი მეშვიდე: </w:t>
            </w:r>
            <w:r w:rsidRPr="00C813B5">
              <w:rPr>
                <w:bCs/>
                <w:sz w:val="22"/>
                <w:szCs w:val="22"/>
              </w:rPr>
              <w:t xml:space="preserve"> </w:t>
            </w:r>
            <w:r w:rsidRPr="00C813B5">
              <w:rPr>
                <w:rFonts w:ascii="Sylfaen" w:hAnsi="Sylfaen"/>
                <w:bCs/>
                <w:sz w:val="22"/>
                <w:szCs w:val="22"/>
                <w:lang w:val="ka-GE" w:bidi="en-GB"/>
              </w:rPr>
              <w:t>ეფექტური საზოგადოებრივი ჯანდაცვის სერვისები</w:t>
            </w:r>
          </w:p>
        </w:tc>
        <w:tc>
          <w:tcPr>
            <w:tcW w:w="4509" w:type="dxa"/>
          </w:tcPr>
          <w:p w14:paraId="3DE8C520" w14:textId="77777777" w:rsidR="006814AA" w:rsidRPr="00C813B5" w:rsidRDefault="006814AA" w:rsidP="006814AA">
            <w:pPr>
              <w:pStyle w:val="ListParagraph"/>
              <w:numPr>
                <w:ilvl w:val="1"/>
                <w:numId w:val="1"/>
              </w:numPr>
              <w:rPr>
                <w:bCs/>
                <w:sz w:val="22"/>
                <w:szCs w:val="22"/>
                <w:lang w:val="en-GB" w:bidi="en-GB"/>
              </w:rPr>
            </w:pPr>
            <w:r w:rsidRPr="00C813B5">
              <w:rPr>
                <w:rFonts w:ascii="Sylfaen" w:hAnsi="Sylfaen"/>
                <w:bCs/>
                <w:sz w:val="22"/>
                <w:szCs w:val="22"/>
                <w:lang w:val="ka-GE" w:bidi="en-GB"/>
              </w:rPr>
              <w:t>პოსტ</w:t>
            </w:r>
            <w:r w:rsidRPr="00C813B5">
              <w:rPr>
                <w:bCs/>
                <w:sz w:val="22"/>
                <w:szCs w:val="22"/>
                <w:lang w:val="en-GB" w:bidi="en-GB"/>
              </w:rPr>
              <w:t>-COVID-19</w:t>
            </w:r>
            <w:r w:rsidRPr="00C813B5">
              <w:rPr>
                <w:bCs/>
                <w:sz w:val="22"/>
                <w:szCs w:val="22"/>
                <w:lang w:val="ka-GE" w:bidi="en-GB"/>
              </w:rPr>
              <w:t xml:space="preserve"> </w:t>
            </w:r>
            <w:r w:rsidRPr="00C813B5">
              <w:rPr>
                <w:rFonts w:ascii="Sylfaen" w:hAnsi="Sylfaen"/>
                <w:bCs/>
                <w:sz w:val="22"/>
                <w:szCs w:val="22"/>
                <w:lang w:val="ka-GE" w:bidi="en-GB"/>
              </w:rPr>
              <w:t>სტრატეგია</w:t>
            </w:r>
          </w:p>
        </w:tc>
      </w:tr>
    </w:tbl>
    <w:p w14:paraId="48EC183C" w14:textId="77777777" w:rsidR="006814AA" w:rsidRDefault="006814AA">
      <w:pPr>
        <w:rPr>
          <w:lang w:val="en-GB" w:bidi="en-GB"/>
        </w:rPr>
      </w:pPr>
    </w:p>
    <w:tbl>
      <w:tblPr>
        <w:tblStyle w:val="TableGrid"/>
        <w:tblW w:w="0" w:type="auto"/>
        <w:tblLook w:val="04A0" w:firstRow="1" w:lastRow="0" w:firstColumn="1" w:lastColumn="0" w:noHBand="0" w:noVBand="1"/>
      </w:tblPr>
      <w:tblGrid>
        <w:gridCol w:w="2256"/>
        <w:gridCol w:w="2253"/>
        <w:gridCol w:w="2254"/>
        <w:gridCol w:w="2247"/>
      </w:tblGrid>
      <w:tr w:rsidR="006814AA" w:rsidRPr="007A541C" w14:paraId="7892788A" w14:textId="77777777" w:rsidTr="00751468">
        <w:tc>
          <w:tcPr>
            <w:tcW w:w="2256" w:type="dxa"/>
            <w:vAlign w:val="center"/>
          </w:tcPr>
          <w:p w14:paraId="246A860C" w14:textId="77777777" w:rsidR="006814AA" w:rsidRPr="007A541C" w:rsidRDefault="006814AA" w:rsidP="00751468">
            <w:pPr>
              <w:jc w:val="center"/>
              <w:rPr>
                <w:rFonts w:ascii="Sylfaen" w:hAnsi="Sylfaen"/>
                <w:b/>
                <w:bCs/>
                <w:lang w:val="ka-GE" w:bidi="en-GB"/>
              </w:rPr>
            </w:pPr>
            <w:r>
              <w:rPr>
                <w:rFonts w:ascii="Sylfaen" w:hAnsi="Sylfaen"/>
                <w:b/>
                <w:bCs/>
                <w:lang w:val="ka-GE" w:bidi="en-GB"/>
              </w:rPr>
              <w:t>ინდიკატორი</w:t>
            </w:r>
          </w:p>
        </w:tc>
        <w:tc>
          <w:tcPr>
            <w:tcW w:w="2253" w:type="dxa"/>
            <w:vAlign w:val="center"/>
          </w:tcPr>
          <w:p w14:paraId="25A54271" w14:textId="77777777" w:rsidR="006814AA" w:rsidRPr="00F80972" w:rsidRDefault="006814AA" w:rsidP="00751468">
            <w:pPr>
              <w:jc w:val="center"/>
              <w:rPr>
                <w:b/>
                <w:bCs/>
                <w:lang w:val="en-GB" w:bidi="en-GB"/>
              </w:rPr>
            </w:pPr>
            <w:r>
              <w:rPr>
                <w:rFonts w:ascii="Sylfaen" w:hAnsi="Sylfaen"/>
                <w:b/>
                <w:bCs/>
                <w:lang w:val="ka-GE" w:bidi="en-GB"/>
              </w:rPr>
              <w:t xml:space="preserve">საბაზისო მონაცემები </w:t>
            </w:r>
            <w:r w:rsidRPr="00F80972">
              <w:rPr>
                <w:b/>
                <w:bCs/>
                <w:lang w:val="en-GB" w:bidi="en-GB"/>
              </w:rPr>
              <w:t>2021</w:t>
            </w:r>
          </w:p>
        </w:tc>
        <w:tc>
          <w:tcPr>
            <w:tcW w:w="2254" w:type="dxa"/>
            <w:vAlign w:val="center"/>
          </w:tcPr>
          <w:p w14:paraId="4FF2B8D9" w14:textId="77777777" w:rsidR="006814AA" w:rsidRPr="00F80972" w:rsidRDefault="006814AA" w:rsidP="00751468">
            <w:pPr>
              <w:jc w:val="center"/>
              <w:rPr>
                <w:b/>
                <w:bCs/>
                <w:lang w:val="en-GB" w:bidi="en-GB"/>
              </w:rPr>
            </w:pPr>
            <w:r>
              <w:rPr>
                <w:rFonts w:ascii="Sylfaen" w:hAnsi="Sylfaen"/>
                <w:b/>
                <w:bCs/>
                <w:lang w:val="ka-GE" w:bidi="en-GB"/>
              </w:rPr>
              <w:t>სამიზნე მონაცემები</w:t>
            </w:r>
            <w:r w:rsidRPr="00F80972">
              <w:rPr>
                <w:b/>
                <w:bCs/>
                <w:lang w:val="en-GB" w:bidi="en-GB"/>
              </w:rPr>
              <w:t xml:space="preserve"> 2025</w:t>
            </w:r>
          </w:p>
        </w:tc>
        <w:tc>
          <w:tcPr>
            <w:tcW w:w="2247" w:type="dxa"/>
            <w:vAlign w:val="center"/>
          </w:tcPr>
          <w:p w14:paraId="2DAA47D5" w14:textId="77777777" w:rsidR="006814AA" w:rsidRPr="007A541C" w:rsidRDefault="006814AA" w:rsidP="00751468">
            <w:pPr>
              <w:jc w:val="center"/>
              <w:rPr>
                <w:rFonts w:ascii="Sylfaen" w:hAnsi="Sylfaen"/>
                <w:b/>
                <w:bCs/>
                <w:lang w:val="ka-GE" w:bidi="en-GB"/>
              </w:rPr>
            </w:pPr>
            <w:r>
              <w:rPr>
                <w:rFonts w:ascii="Sylfaen" w:hAnsi="Sylfaen"/>
                <w:b/>
                <w:bCs/>
                <w:lang w:val="ka-GE" w:bidi="en-GB"/>
              </w:rPr>
              <w:t>წყარო</w:t>
            </w:r>
          </w:p>
        </w:tc>
      </w:tr>
      <w:tr w:rsidR="006814AA" w14:paraId="0562A2D3" w14:textId="77777777" w:rsidTr="00751468">
        <w:tc>
          <w:tcPr>
            <w:tcW w:w="2256" w:type="dxa"/>
          </w:tcPr>
          <w:p w14:paraId="26272EE2" w14:textId="77777777" w:rsidR="006814AA" w:rsidRDefault="006814AA" w:rsidP="00751468">
            <w:pPr>
              <w:rPr>
                <w:lang w:val="en-GB" w:bidi="en-GB"/>
              </w:rPr>
            </w:pPr>
          </w:p>
        </w:tc>
        <w:tc>
          <w:tcPr>
            <w:tcW w:w="2253" w:type="dxa"/>
          </w:tcPr>
          <w:p w14:paraId="483E6B8B" w14:textId="77777777" w:rsidR="006814AA" w:rsidRDefault="006814AA" w:rsidP="00751468">
            <w:pPr>
              <w:rPr>
                <w:lang w:val="en-GB" w:bidi="en-GB"/>
              </w:rPr>
            </w:pPr>
          </w:p>
        </w:tc>
        <w:tc>
          <w:tcPr>
            <w:tcW w:w="2254" w:type="dxa"/>
          </w:tcPr>
          <w:p w14:paraId="1DB08C5D" w14:textId="77777777" w:rsidR="006814AA" w:rsidRDefault="006814AA" w:rsidP="00751468">
            <w:pPr>
              <w:rPr>
                <w:lang w:val="en-GB" w:bidi="en-GB"/>
              </w:rPr>
            </w:pPr>
          </w:p>
        </w:tc>
        <w:tc>
          <w:tcPr>
            <w:tcW w:w="2247" w:type="dxa"/>
          </w:tcPr>
          <w:p w14:paraId="19058F99" w14:textId="77777777" w:rsidR="006814AA" w:rsidRDefault="006814AA" w:rsidP="00751468">
            <w:pPr>
              <w:rPr>
                <w:lang w:val="en-GB" w:bidi="en-GB"/>
              </w:rPr>
            </w:pPr>
          </w:p>
        </w:tc>
      </w:tr>
      <w:tr w:rsidR="006814AA" w14:paraId="66406754" w14:textId="77777777" w:rsidTr="00751468">
        <w:tc>
          <w:tcPr>
            <w:tcW w:w="2256" w:type="dxa"/>
          </w:tcPr>
          <w:p w14:paraId="340D1BA5" w14:textId="77777777" w:rsidR="006814AA" w:rsidRDefault="006814AA" w:rsidP="00751468">
            <w:pPr>
              <w:rPr>
                <w:lang w:val="en-GB" w:bidi="en-GB"/>
              </w:rPr>
            </w:pPr>
          </w:p>
        </w:tc>
        <w:tc>
          <w:tcPr>
            <w:tcW w:w="2253" w:type="dxa"/>
          </w:tcPr>
          <w:p w14:paraId="75EA5C1C" w14:textId="77777777" w:rsidR="006814AA" w:rsidRDefault="006814AA" w:rsidP="00751468">
            <w:pPr>
              <w:rPr>
                <w:lang w:val="en-GB" w:bidi="en-GB"/>
              </w:rPr>
            </w:pPr>
          </w:p>
        </w:tc>
        <w:tc>
          <w:tcPr>
            <w:tcW w:w="2254" w:type="dxa"/>
          </w:tcPr>
          <w:p w14:paraId="3ADC8FD7" w14:textId="77777777" w:rsidR="006814AA" w:rsidRDefault="006814AA" w:rsidP="00751468">
            <w:pPr>
              <w:rPr>
                <w:lang w:val="en-GB" w:bidi="en-GB"/>
              </w:rPr>
            </w:pPr>
          </w:p>
        </w:tc>
        <w:tc>
          <w:tcPr>
            <w:tcW w:w="2247" w:type="dxa"/>
          </w:tcPr>
          <w:p w14:paraId="3A86F3B6" w14:textId="77777777" w:rsidR="006814AA" w:rsidRDefault="006814AA" w:rsidP="00751468">
            <w:pPr>
              <w:rPr>
                <w:lang w:val="en-GB" w:bidi="en-GB"/>
              </w:rPr>
            </w:pPr>
          </w:p>
        </w:tc>
      </w:tr>
      <w:tr w:rsidR="006814AA" w14:paraId="6C1F6039" w14:textId="77777777" w:rsidTr="00751468">
        <w:tc>
          <w:tcPr>
            <w:tcW w:w="2256" w:type="dxa"/>
          </w:tcPr>
          <w:p w14:paraId="4FC8F607" w14:textId="77777777" w:rsidR="006814AA" w:rsidRDefault="006814AA" w:rsidP="00751468">
            <w:pPr>
              <w:rPr>
                <w:lang w:val="en-GB" w:bidi="en-GB"/>
              </w:rPr>
            </w:pPr>
          </w:p>
        </w:tc>
        <w:tc>
          <w:tcPr>
            <w:tcW w:w="2253" w:type="dxa"/>
          </w:tcPr>
          <w:p w14:paraId="6B9355B0" w14:textId="77777777" w:rsidR="006814AA" w:rsidRDefault="006814AA" w:rsidP="00751468">
            <w:pPr>
              <w:rPr>
                <w:lang w:val="en-GB" w:bidi="en-GB"/>
              </w:rPr>
            </w:pPr>
          </w:p>
        </w:tc>
        <w:tc>
          <w:tcPr>
            <w:tcW w:w="2254" w:type="dxa"/>
          </w:tcPr>
          <w:p w14:paraId="0E4B3767" w14:textId="77777777" w:rsidR="006814AA" w:rsidRDefault="006814AA" w:rsidP="00751468">
            <w:pPr>
              <w:rPr>
                <w:lang w:val="en-GB" w:bidi="en-GB"/>
              </w:rPr>
            </w:pPr>
          </w:p>
        </w:tc>
        <w:tc>
          <w:tcPr>
            <w:tcW w:w="2247" w:type="dxa"/>
          </w:tcPr>
          <w:p w14:paraId="769924A2" w14:textId="77777777" w:rsidR="006814AA" w:rsidRDefault="006814AA" w:rsidP="00751468">
            <w:pPr>
              <w:rPr>
                <w:lang w:val="en-GB" w:bidi="en-GB"/>
              </w:rPr>
            </w:pPr>
          </w:p>
        </w:tc>
      </w:tr>
    </w:tbl>
    <w:p w14:paraId="1E8CDDE7" w14:textId="760214FD" w:rsidR="00F80972" w:rsidRDefault="00F80972">
      <w:pPr>
        <w:rPr>
          <w:lang w:val="en-GB" w:bidi="en-GB"/>
        </w:rPr>
      </w:pPr>
      <w:r>
        <w:rPr>
          <w:lang w:val="en-GB" w:bidi="en-GB"/>
        </w:rPr>
        <w:br w:type="page"/>
      </w:r>
    </w:p>
    <w:p w14:paraId="303B0CED" w14:textId="77777777" w:rsidR="00317B49" w:rsidRDefault="00317B49" w:rsidP="00261030">
      <w:pPr>
        <w:rPr>
          <w:lang w:val="en-GB" w:bidi="en-GB"/>
        </w:rPr>
      </w:pPr>
    </w:p>
    <w:p w14:paraId="30754618" w14:textId="225C0030" w:rsidR="00096D91" w:rsidRPr="00317B49" w:rsidRDefault="00096D91" w:rsidP="00261030">
      <w:pPr>
        <w:rPr>
          <w:lang w:bidi="en-GB"/>
        </w:rPr>
      </w:pPr>
    </w:p>
    <w:p w14:paraId="3E7FFC4B" w14:textId="4EFE8E54" w:rsidR="0067440B" w:rsidRDefault="0067440B" w:rsidP="00261030">
      <w:pPr>
        <w:rPr>
          <w:lang w:val="en-GB" w:bidi="en-GB"/>
        </w:rPr>
      </w:pPr>
    </w:p>
    <w:p w14:paraId="16A7187D" w14:textId="23634370" w:rsidR="0067440B" w:rsidRDefault="0067440B" w:rsidP="00261030">
      <w:pPr>
        <w:rPr>
          <w:lang w:val="en-GB" w:bidi="en-GB"/>
        </w:rPr>
      </w:pPr>
    </w:p>
    <w:p w14:paraId="321ED2DD" w14:textId="638C4472" w:rsidR="0067440B" w:rsidRDefault="0067440B">
      <w:pPr>
        <w:rPr>
          <w:lang w:val="en-GB" w:bidi="en-GB"/>
        </w:rPr>
      </w:pPr>
      <w:r>
        <w:rPr>
          <w:lang w:val="en-GB" w:bidi="en-GB"/>
        </w:rPr>
        <w:br w:type="page"/>
      </w:r>
    </w:p>
    <w:p w14:paraId="172AB34A" w14:textId="5C2CEA9C" w:rsidR="0067440B" w:rsidRDefault="0067440B" w:rsidP="00261030">
      <w:pPr>
        <w:rPr>
          <w:lang w:val="en-GB" w:bidi="en-GB"/>
        </w:rPr>
      </w:pPr>
    </w:p>
    <w:p w14:paraId="42313C83" w14:textId="75EB3F42" w:rsidR="0067440B" w:rsidRDefault="0067440B" w:rsidP="00261030">
      <w:pPr>
        <w:rPr>
          <w:lang w:val="en-GB" w:bidi="en-GB"/>
        </w:rPr>
      </w:pPr>
    </w:p>
    <w:p w14:paraId="5CE6C6BA" w14:textId="1C62C23C" w:rsidR="0067440B" w:rsidRDefault="0067440B" w:rsidP="00261030">
      <w:pPr>
        <w:rPr>
          <w:lang w:val="en-GB" w:bidi="en-GB"/>
        </w:rPr>
      </w:pPr>
    </w:p>
    <w:p w14:paraId="13C24A85" w14:textId="1FB1982D" w:rsidR="0067440B" w:rsidRDefault="0067440B" w:rsidP="00261030">
      <w:pPr>
        <w:rPr>
          <w:lang w:val="en-GB" w:bidi="en-GB"/>
        </w:rPr>
      </w:pPr>
    </w:p>
    <w:p w14:paraId="7B27B13D" w14:textId="3CC76885" w:rsidR="0067440B" w:rsidRDefault="0067440B" w:rsidP="00261030">
      <w:pPr>
        <w:rPr>
          <w:lang w:val="en-GB" w:bidi="en-GB"/>
        </w:rPr>
      </w:pPr>
    </w:p>
    <w:p w14:paraId="49019DCB" w14:textId="5E0F48AA" w:rsidR="0067440B" w:rsidRDefault="0067440B">
      <w:pPr>
        <w:rPr>
          <w:lang w:val="en-GB" w:bidi="en-GB"/>
        </w:rPr>
      </w:pPr>
      <w:r>
        <w:rPr>
          <w:lang w:val="en-GB" w:bidi="en-GB"/>
        </w:rPr>
        <w:br w:type="page"/>
      </w:r>
    </w:p>
    <w:p w14:paraId="0B638C62" w14:textId="050D514A" w:rsidR="0067440B" w:rsidRDefault="0067440B" w:rsidP="00261030">
      <w:pPr>
        <w:rPr>
          <w:lang w:val="en-GB" w:bidi="en-GB"/>
        </w:rPr>
      </w:pPr>
    </w:p>
    <w:p w14:paraId="7AF98084" w14:textId="50C4351F" w:rsidR="00ED2F74" w:rsidRDefault="00ED2F74" w:rsidP="00261030">
      <w:pPr>
        <w:rPr>
          <w:lang w:val="en-GB" w:bidi="en-GB"/>
        </w:rPr>
      </w:pPr>
    </w:p>
    <w:p w14:paraId="1236D921" w14:textId="5D348BEC" w:rsidR="00ED2F74" w:rsidRDefault="00ED2F74" w:rsidP="00261030">
      <w:pPr>
        <w:rPr>
          <w:lang w:val="en-GB" w:bidi="en-GB"/>
        </w:rPr>
      </w:pPr>
    </w:p>
    <w:p w14:paraId="43E8BAC5" w14:textId="77777777" w:rsidR="00ED2F74" w:rsidRDefault="00ED2F74" w:rsidP="00261030">
      <w:pPr>
        <w:rPr>
          <w:lang w:val="en-GB" w:bidi="en-GB"/>
        </w:rPr>
      </w:pPr>
    </w:p>
    <w:p w14:paraId="4E772E66" w14:textId="75135963" w:rsidR="004B1380" w:rsidRDefault="00D80CAE" w:rsidP="00261030">
      <w:pPr>
        <w:rPr>
          <w:lang w:val="en-GB" w:bidi="en-GB"/>
        </w:rPr>
      </w:pPr>
      <w:r w:rsidRPr="00D80CAE">
        <w:rPr>
          <w:highlight w:val="yellow"/>
          <w:lang w:val="en-GB" w:bidi="en-GB"/>
        </w:rPr>
        <w:t>…</w:t>
      </w:r>
    </w:p>
    <w:p w14:paraId="0B7580F2" w14:textId="77777777" w:rsidR="004B1380" w:rsidRDefault="004B1380" w:rsidP="00261030">
      <w:pPr>
        <w:rPr>
          <w:lang w:val="en-GB" w:bidi="en-GB"/>
        </w:rPr>
      </w:pPr>
    </w:p>
    <w:p w14:paraId="7F87A68A" w14:textId="77777777" w:rsidR="004B1380" w:rsidRDefault="004B1380" w:rsidP="00261030">
      <w:pPr>
        <w:rPr>
          <w:lang w:val="en-GB" w:bidi="en-GB"/>
        </w:rPr>
      </w:pPr>
    </w:p>
    <w:p w14:paraId="0BB186B5" w14:textId="35E078D0" w:rsidR="004B1380" w:rsidRPr="00EA16AC" w:rsidRDefault="004B1380" w:rsidP="00261030">
      <w:pPr>
        <w:rPr>
          <w:lang w:val="en-GB" w:bidi="en-GB"/>
        </w:rPr>
        <w:sectPr w:rsidR="004B1380" w:rsidRPr="00EA16AC" w:rsidSect="004B1380">
          <w:footerReference w:type="default" r:id="rId12"/>
          <w:pgSz w:w="11910" w:h="16840" w:code="9"/>
          <w:pgMar w:top="1417" w:right="1417" w:bottom="1417" w:left="1417" w:header="0" w:footer="740" w:gutter="0"/>
          <w:cols w:space="720"/>
          <w:titlePg/>
          <w:docGrid w:linePitch="299"/>
        </w:sectPr>
      </w:pPr>
    </w:p>
    <w:p w14:paraId="16EBA469" w14:textId="77777777" w:rsidR="004B1380" w:rsidRDefault="004B1380">
      <w:pPr>
        <w:rPr>
          <w:rFonts w:asciiTheme="majorHAnsi" w:eastAsiaTheme="majorEastAsia" w:hAnsiTheme="majorHAnsi" w:cstheme="majorBidi"/>
          <w:color w:val="2F5496" w:themeColor="accent1" w:themeShade="BF"/>
          <w:sz w:val="28"/>
          <w:szCs w:val="28"/>
          <w:lang w:val="en-GB" w:bidi="en-GB"/>
        </w:rPr>
      </w:pPr>
      <w:bookmarkStart w:id="50" w:name="_bookmark41"/>
      <w:bookmarkStart w:id="51" w:name="_Toc51604078"/>
      <w:bookmarkEnd w:id="50"/>
      <w:r>
        <w:rPr>
          <w:lang w:val="en-GB" w:bidi="en-GB"/>
        </w:rPr>
        <w:br w:type="page"/>
      </w:r>
    </w:p>
    <w:p w14:paraId="348984FA" w14:textId="76EB3D9E" w:rsidR="00261030" w:rsidRPr="00EA16AC" w:rsidRDefault="00593875" w:rsidP="00106CBC">
      <w:pPr>
        <w:pStyle w:val="Heading1"/>
        <w:numPr>
          <w:ilvl w:val="0"/>
          <w:numId w:val="6"/>
        </w:numPr>
        <w:spacing w:after="240"/>
        <w:rPr>
          <w:lang w:val="en-GB" w:bidi="en-GB"/>
        </w:rPr>
      </w:pPr>
      <w:bookmarkStart w:id="52" w:name="_Toc68639306"/>
      <w:bookmarkEnd w:id="51"/>
      <w:r>
        <w:rPr>
          <w:rFonts w:ascii="Sylfaen" w:hAnsi="Sylfaen"/>
          <w:lang w:val="ka-GE" w:bidi="en-GB"/>
        </w:rPr>
        <w:lastRenderedPageBreak/>
        <w:t>რესურსების გეგმა</w:t>
      </w:r>
      <w:bookmarkEnd w:id="52"/>
    </w:p>
    <w:p w14:paraId="69700DD6" w14:textId="77777777" w:rsidR="007646ED" w:rsidRDefault="007646ED" w:rsidP="007646ED">
      <w:pPr>
        <w:pBdr>
          <w:top w:val="single" w:sz="4" w:space="1" w:color="auto"/>
          <w:left w:val="single" w:sz="4" w:space="4" w:color="auto"/>
          <w:bottom w:val="single" w:sz="4" w:space="1" w:color="auto"/>
          <w:right w:val="single" w:sz="4" w:space="4" w:color="auto"/>
        </w:pBdr>
        <w:jc w:val="both"/>
        <w:rPr>
          <w:highlight w:val="yellow"/>
          <w:lang w:val="en-GB" w:bidi="en-GB"/>
        </w:rPr>
      </w:pPr>
    </w:p>
    <w:p w14:paraId="78CBEC9F" w14:textId="1CBE8DF2" w:rsidR="006814AA" w:rsidRPr="006814AA" w:rsidRDefault="006814AA" w:rsidP="006814AA">
      <w:pPr>
        <w:pBdr>
          <w:top w:val="single" w:sz="4" w:space="1" w:color="auto"/>
          <w:left w:val="single" w:sz="4" w:space="4" w:color="auto"/>
          <w:bottom w:val="single" w:sz="4" w:space="1" w:color="auto"/>
          <w:right w:val="single" w:sz="4" w:space="4" w:color="auto"/>
        </w:pBdr>
        <w:jc w:val="both"/>
        <w:rPr>
          <w:rFonts w:ascii="Sylfaen" w:hAnsi="Sylfaen"/>
          <w:color w:val="4472C4" w:themeColor="accent1"/>
          <w:sz w:val="28"/>
          <w:szCs w:val="28"/>
          <w:highlight w:val="yellow"/>
          <w:lang w:val="ka-GE"/>
        </w:rPr>
      </w:pPr>
      <w:r w:rsidRPr="006814AA">
        <w:rPr>
          <w:rFonts w:ascii="Sylfaen" w:hAnsi="Sylfaen" w:cs="Sylfaen"/>
          <w:b/>
          <w:bCs/>
          <w:highlight w:val="yellow"/>
          <w:lang w:val="en-GB" w:bidi="en-GB"/>
        </w:rPr>
        <w:t>თავის</w:t>
      </w:r>
      <w:r w:rsidRPr="006814AA">
        <w:rPr>
          <w:b/>
          <w:bCs/>
          <w:highlight w:val="yellow"/>
          <w:lang w:val="en-GB" w:bidi="en-GB"/>
        </w:rPr>
        <w:t xml:space="preserve"> </w:t>
      </w:r>
      <w:r w:rsidRPr="006814AA">
        <w:rPr>
          <w:rFonts w:ascii="Sylfaen" w:hAnsi="Sylfaen" w:cs="Sylfaen"/>
          <w:b/>
          <w:bCs/>
          <w:highlight w:val="yellow"/>
          <w:lang w:val="en-GB" w:bidi="en-GB"/>
        </w:rPr>
        <w:t>აღწერა</w:t>
      </w:r>
      <w:r w:rsidRPr="006814AA">
        <w:rPr>
          <w:rFonts w:ascii="Sylfaen" w:hAnsi="Sylfaen"/>
          <w:color w:val="4472C4" w:themeColor="accent1"/>
          <w:sz w:val="28"/>
          <w:szCs w:val="28"/>
          <w:highlight w:val="yellow"/>
          <w:lang w:val="ka-GE"/>
        </w:rPr>
        <w:t xml:space="preserve"> </w:t>
      </w:r>
    </w:p>
    <w:p w14:paraId="2D86CCE1" w14:textId="424182DA" w:rsidR="006814AA" w:rsidRPr="006814AA" w:rsidRDefault="006814AA" w:rsidP="006814AA">
      <w:pPr>
        <w:pBdr>
          <w:top w:val="single" w:sz="4" w:space="1" w:color="auto"/>
          <w:left w:val="single" w:sz="4" w:space="4" w:color="auto"/>
          <w:bottom w:val="single" w:sz="4" w:space="1" w:color="auto"/>
          <w:right w:val="single" w:sz="4" w:space="4" w:color="auto"/>
        </w:pBdr>
        <w:jc w:val="both"/>
        <w:rPr>
          <w:highlight w:val="yellow"/>
          <w:lang w:val="en-GB" w:bidi="en-GB"/>
        </w:rPr>
      </w:pPr>
      <w:r w:rsidRPr="006814AA">
        <w:rPr>
          <w:rFonts w:ascii="Sylfaen" w:hAnsi="Sylfaen"/>
          <w:highlight w:val="yellow"/>
          <w:lang w:val="ka-GE"/>
        </w:rPr>
        <w:t>სტრატეგიის წარმატებულად განსახორციელებლად მოხდება საჭიროებების შეფასება, რომელის საფუძველზეც დაიგეგმება რესურსების გამოყენების ეფექტური მექანიზმები. გათვალისწინებულ იქნება ფინანსური და ადამიანური რესურსების არსებული მდგომარეობა და გამოიკვეთება დამატებითი საჭიროებები. ამ თავის შემუშავება მოხდება ადგილობრივი და საერთაშორისო ექსპერტების აქტიური მონაწილეობით.</w:t>
      </w:r>
    </w:p>
    <w:p w14:paraId="2F9E147A" w14:textId="55582FF0" w:rsidR="007646ED" w:rsidRDefault="006814AA" w:rsidP="007646ED">
      <w:pPr>
        <w:pBdr>
          <w:top w:val="single" w:sz="4" w:space="1" w:color="auto"/>
          <w:left w:val="single" w:sz="4" w:space="4" w:color="auto"/>
          <w:bottom w:val="single" w:sz="4" w:space="1" w:color="auto"/>
          <w:right w:val="single" w:sz="4" w:space="4" w:color="auto"/>
        </w:pBdr>
        <w:jc w:val="both"/>
        <w:rPr>
          <w:lang w:val="en-GB" w:bidi="en-GB"/>
        </w:rPr>
      </w:pPr>
      <w:r w:rsidRPr="006814AA">
        <w:rPr>
          <w:highlight w:val="yellow"/>
          <w:lang w:val="en-GB" w:bidi="en-GB"/>
        </w:rPr>
        <w:t xml:space="preserve">Please also refer </w:t>
      </w:r>
      <w:r w:rsidRPr="00D80CAE">
        <w:rPr>
          <w:highlight w:val="yellow"/>
          <w:lang w:val="en-GB" w:bidi="en-GB"/>
        </w:rPr>
        <w:t xml:space="preserve">to the </w:t>
      </w:r>
      <w:r w:rsidRPr="00D80CAE">
        <w:rPr>
          <w:b/>
          <w:bCs/>
          <w:highlight w:val="yellow"/>
          <w:lang w:val="en-GB" w:bidi="en-GB"/>
        </w:rPr>
        <w:t>note on methodology for budgeting and costing Action Plan</w:t>
      </w:r>
      <w:r w:rsidRPr="00D80CAE">
        <w:rPr>
          <w:highlight w:val="yellow"/>
          <w:lang w:val="en-GB" w:bidi="en-GB"/>
        </w:rPr>
        <w:t xml:space="preserve"> (</w:t>
      </w:r>
      <w:r w:rsidRPr="00D80CAE">
        <w:rPr>
          <w:i/>
          <w:iCs/>
          <w:highlight w:val="yellow"/>
          <w:lang w:val="en-GB" w:bidi="en-GB"/>
        </w:rPr>
        <w:t>attached</w:t>
      </w:r>
      <w:r w:rsidRPr="00D80CAE">
        <w:rPr>
          <w:highlight w:val="yellow"/>
          <w:lang w:val="en-GB" w:bidi="en-GB"/>
        </w:rPr>
        <w:t>)</w:t>
      </w:r>
      <w:r>
        <w:rPr>
          <w:lang w:val="en-GB" w:bidi="en-GB"/>
        </w:rPr>
        <w:t>.</w:t>
      </w:r>
    </w:p>
    <w:p w14:paraId="028CE126" w14:textId="23CFA6A9" w:rsidR="004B1380" w:rsidRDefault="004B1380" w:rsidP="00261030">
      <w:pPr>
        <w:jc w:val="both"/>
        <w:rPr>
          <w:lang w:val="en-GB" w:bidi="en-GB"/>
        </w:rPr>
      </w:pPr>
    </w:p>
    <w:p w14:paraId="703954CB" w14:textId="5EDF3B3F" w:rsidR="00FC63F7" w:rsidRPr="00FC63F7" w:rsidRDefault="00FC63F7" w:rsidP="00261030">
      <w:pPr>
        <w:jc w:val="both"/>
        <w:rPr>
          <w:color w:val="FF0000"/>
          <w:lang w:val="en-GB" w:bidi="en-GB"/>
        </w:rPr>
      </w:pPr>
      <w:r w:rsidRPr="00FC63F7">
        <w:rPr>
          <w:color w:val="FF0000"/>
          <w:lang w:val="en-GB" w:bidi="en-GB"/>
        </w:rPr>
        <w:t xml:space="preserve">Lasse will </w:t>
      </w:r>
      <w:r>
        <w:rPr>
          <w:color w:val="FF0000"/>
          <w:lang w:val="en-GB" w:bidi="en-GB"/>
        </w:rPr>
        <w:t>provide input</w:t>
      </w:r>
    </w:p>
    <w:p w14:paraId="0C2AC518" w14:textId="0ECEB0E7" w:rsidR="004B1380" w:rsidRDefault="00D80CAE" w:rsidP="00261030">
      <w:pPr>
        <w:jc w:val="both"/>
        <w:rPr>
          <w:lang w:val="en-GB" w:bidi="en-GB"/>
        </w:rPr>
      </w:pPr>
      <w:r w:rsidRPr="00D80CAE">
        <w:rPr>
          <w:highlight w:val="yellow"/>
          <w:lang w:val="en-GB" w:bidi="en-GB"/>
        </w:rPr>
        <w:t>…</w:t>
      </w:r>
    </w:p>
    <w:p w14:paraId="42F4393A" w14:textId="77777777" w:rsidR="004B1380" w:rsidRPr="00EA16AC" w:rsidRDefault="004B1380" w:rsidP="00261030">
      <w:pPr>
        <w:jc w:val="both"/>
        <w:rPr>
          <w:lang w:val="en-GB" w:bidi="en-GB"/>
        </w:rPr>
      </w:pPr>
    </w:p>
    <w:p w14:paraId="55DC756B" w14:textId="77777777" w:rsidR="004B1380" w:rsidRDefault="004B1380">
      <w:pPr>
        <w:rPr>
          <w:rFonts w:asciiTheme="majorHAnsi" w:eastAsiaTheme="majorEastAsia" w:hAnsiTheme="majorHAnsi" w:cstheme="majorBidi"/>
          <w:color w:val="2F5496" w:themeColor="accent1" w:themeShade="BF"/>
          <w:sz w:val="28"/>
          <w:szCs w:val="28"/>
          <w:lang w:val="en-GB" w:bidi="en-GB"/>
        </w:rPr>
      </w:pPr>
      <w:bookmarkStart w:id="53" w:name="_bookmark42"/>
      <w:bookmarkStart w:id="54" w:name="_Toc51604079"/>
      <w:bookmarkEnd w:id="53"/>
      <w:r>
        <w:rPr>
          <w:lang w:val="en-GB" w:bidi="en-GB"/>
        </w:rPr>
        <w:br w:type="page"/>
      </w:r>
    </w:p>
    <w:p w14:paraId="35F941BB" w14:textId="4C22AC74" w:rsidR="00261030" w:rsidRPr="00EA16AC" w:rsidRDefault="006814AA" w:rsidP="00106CBC">
      <w:pPr>
        <w:pStyle w:val="Heading1"/>
        <w:numPr>
          <w:ilvl w:val="0"/>
          <w:numId w:val="6"/>
        </w:numPr>
        <w:spacing w:after="240"/>
        <w:rPr>
          <w:lang w:val="en-GB" w:bidi="en-GB"/>
        </w:rPr>
      </w:pPr>
      <w:bookmarkStart w:id="55" w:name="_Toc68639307"/>
      <w:bookmarkEnd w:id="54"/>
      <w:r>
        <w:rPr>
          <w:rFonts w:ascii="Sylfaen" w:hAnsi="Sylfaen"/>
          <w:lang w:val="ka-GE" w:bidi="en-GB"/>
        </w:rPr>
        <w:lastRenderedPageBreak/>
        <w:t>აღსრულება და რისკების შემცირების გეგმა</w:t>
      </w:r>
      <w:bookmarkEnd w:id="55"/>
    </w:p>
    <w:p w14:paraId="49C81593" w14:textId="77777777" w:rsidR="007646ED" w:rsidRDefault="007646ED" w:rsidP="007646ED">
      <w:pPr>
        <w:pBdr>
          <w:top w:val="single" w:sz="4" w:space="1" w:color="auto"/>
          <w:left w:val="single" w:sz="4" w:space="4" w:color="auto"/>
          <w:bottom w:val="single" w:sz="4" w:space="1" w:color="auto"/>
          <w:right w:val="single" w:sz="4" w:space="4" w:color="auto"/>
        </w:pBdr>
        <w:rPr>
          <w:bCs/>
          <w:highlight w:val="yellow"/>
          <w:lang w:val="en-GB" w:bidi="en-GB"/>
        </w:rPr>
      </w:pPr>
    </w:p>
    <w:p w14:paraId="23749E29" w14:textId="77777777" w:rsidR="006814AA" w:rsidRDefault="006814AA" w:rsidP="006814AA">
      <w:pPr>
        <w:pBdr>
          <w:top w:val="single" w:sz="4" w:space="1" w:color="auto"/>
          <w:left w:val="single" w:sz="4" w:space="4" w:color="auto"/>
          <w:bottom w:val="single" w:sz="4" w:space="1" w:color="auto"/>
          <w:right w:val="single" w:sz="4" w:space="4" w:color="auto"/>
        </w:pBdr>
        <w:rPr>
          <w:rFonts w:ascii="Sylfaen" w:hAnsi="Sylfaen"/>
          <w:b/>
          <w:bCs/>
          <w:lang w:val="ka-GE" w:bidi="en-GB"/>
        </w:rPr>
      </w:pPr>
      <w:r>
        <w:rPr>
          <w:rFonts w:ascii="Sylfaen" w:hAnsi="Sylfaen"/>
          <w:b/>
          <w:bCs/>
          <w:highlight w:val="yellow"/>
          <w:lang w:val="ka-GE" w:bidi="en-GB"/>
        </w:rPr>
        <w:t>თავის აღწერა</w:t>
      </w:r>
    </w:p>
    <w:p w14:paraId="5A769B68" w14:textId="77777777" w:rsidR="006814AA" w:rsidRPr="006814AA" w:rsidRDefault="006814AA" w:rsidP="006814AA">
      <w:pPr>
        <w:pStyle w:val="ListParagraph"/>
        <w:numPr>
          <w:ilvl w:val="0"/>
          <w:numId w:val="28"/>
        </w:numPr>
        <w:pBdr>
          <w:top w:val="single" w:sz="4" w:space="1" w:color="auto"/>
          <w:left w:val="single" w:sz="4" w:space="4" w:color="auto"/>
          <w:bottom w:val="single" w:sz="4" w:space="1" w:color="auto"/>
          <w:right w:val="single" w:sz="4" w:space="4" w:color="auto"/>
        </w:pBdr>
        <w:rPr>
          <w:rFonts w:ascii="Sylfaen" w:hAnsi="Sylfaen"/>
          <w:b/>
          <w:bCs/>
          <w:lang w:val="ka-GE" w:bidi="en-GB"/>
        </w:rPr>
      </w:pPr>
      <w:r w:rsidRPr="006814AA">
        <w:rPr>
          <w:rFonts w:ascii="Sylfaen" w:hAnsi="Sylfaen" w:cs="Sylfaen"/>
          <w:lang w:val="ka-GE"/>
        </w:rPr>
        <w:t>მმართველობა</w:t>
      </w:r>
      <w:r w:rsidRPr="006814AA">
        <w:rPr>
          <w:rFonts w:ascii="Sylfaen" w:hAnsi="Sylfaen"/>
          <w:lang w:val="ka-GE"/>
        </w:rPr>
        <w:t xml:space="preserve">, </w:t>
      </w:r>
      <w:r w:rsidRPr="006814AA">
        <w:rPr>
          <w:rFonts w:ascii="Sylfaen" w:hAnsi="Sylfaen" w:cs="Sylfaen"/>
          <w:lang w:val="ka-GE"/>
        </w:rPr>
        <w:t>კოორდინაცია</w:t>
      </w:r>
      <w:r w:rsidRPr="006814AA">
        <w:rPr>
          <w:rFonts w:ascii="Sylfaen" w:hAnsi="Sylfaen"/>
          <w:lang w:val="ka-GE"/>
        </w:rPr>
        <w:t xml:space="preserve"> </w:t>
      </w:r>
      <w:r w:rsidRPr="006814AA">
        <w:rPr>
          <w:rFonts w:ascii="Sylfaen" w:hAnsi="Sylfaen" w:cs="Sylfaen"/>
          <w:lang w:val="ka-GE"/>
        </w:rPr>
        <w:t>და</w:t>
      </w:r>
      <w:r w:rsidRPr="006814AA">
        <w:rPr>
          <w:rFonts w:ascii="Sylfaen" w:hAnsi="Sylfaen"/>
          <w:lang w:val="ka-GE"/>
        </w:rPr>
        <w:t xml:space="preserve"> </w:t>
      </w:r>
      <w:r w:rsidRPr="006814AA">
        <w:rPr>
          <w:rFonts w:ascii="Sylfaen" w:hAnsi="Sylfaen" w:cs="Sylfaen"/>
          <w:lang w:val="ka-GE"/>
        </w:rPr>
        <w:t>განხორციელების</w:t>
      </w:r>
      <w:r w:rsidRPr="006814AA">
        <w:rPr>
          <w:rFonts w:ascii="Sylfaen" w:hAnsi="Sylfaen"/>
          <w:lang w:val="ka-GE"/>
        </w:rPr>
        <w:t xml:space="preserve"> </w:t>
      </w:r>
      <w:r w:rsidRPr="006814AA">
        <w:rPr>
          <w:rFonts w:ascii="Sylfaen" w:hAnsi="Sylfaen" w:cs="Sylfaen"/>
          <w:lang w:val="ka-GE"/>
        </w:rPr>
        <w:t>ღონისძიებები</w:t>
      </w:r>
      <w:r w:rsidRPr="006814AA">
        <w:rPr>
          <w:rFonts w:ascii="Sylfaen" w:hAnsi="Sylfaen"/>
          <w:lang w:val="ka-GE"/>
        </w:rPr>
        <w:t xml:space="preserve">: </w:t>
      </w:r>
      <w:r w:rsidRPr="006814AA">
        <w:rPr>
          <w:rFonts w:ascii="Sylfaen" w:hAnsi="Sylfaen" w:cs="Sylfaen"/>
          <w:lang w:val="ka-GE"/>
        </w:rPr>
        <w:t>ვინ</w:t>
      </w:r>
      <w:r w:rsidRPr="006814AA">
        <w:rPr>
          <w:rFonts w:ascii="Sylfaen" w:hAnsi="Sylfaen"/>
          <w:lang w:val="ka-GE"/>
        </w:rPr>
        <w:t xml:space="preserve">, </w:t>
      </w:r>
      <w:r w:rsidRPr="006814AA">
        <w:rPr>
          <w:rFonts w:ascii="Sylfaen" w:hAnsi="Sylfaen" w:cs="Sylfaen"/>
          <w:lang w:val="ka-GE"/>
        </w:rPr>
        <w:t>რას</w:t>
      </w:r>
      <w:r w:rsidRPr="006814AA">
        <w:rPr>
          <w:rFonts w:ascii="Sylfaen" w:hAnsi="Sylfaen"/>
          <w:lang w:val="ka-GE"/>
        </w:rPr>
        <w:t xml:space="preserve"> </w:t>
      </w:r>
      <w:r w:rsidRPr="006814AA">
        <w:rPr>
          <w:rFonts w:ascii="Sylfaen" w:hAnsi="Sylfaen" w:cs="Sylfaen"/>
          <w:lang w:val="ka-GE"/>
        </w:rPr>
        <w:t>და</w:t>
      </w:r>
      <w:r w:rsidRPr="006814AA">
        <w:rPr>
          <w:rFonts w:ascii="Sylfaen" w:hAnsi="Sylfaen"/>
          <w:lang w:val="ka-GE"/>
        </w:rPr>
        <w:t xml:space="preserve"> </w:t>
      </w:r>
      <w:r w:rsidRPr="006814AA">
        <w:rPr>
          <w:rFonts w:ascii="Sylfaen" w:hAnsi="Sylfaen" w:cs="Sylfaen"/>
          <w:lang w:val="ka-GE"/>
        </w:rPr>
        <w:t>როდის</w:t>
      </w:r>
      <w:r w:rsidRPr="006814AA">
        <w:rPr>
          <w:rFonts w:ascii="Sylfaen" w:hAnsi="Sylfaen"/>
          <w:lang w:val="ka-GE"/>
        </w:rPr>
        <w:t xml:space="preserve">? </w:t>
      </w:r>
      <w:r w:rsidRPr="006814AA">
        <w:rPr>
          <w:rFonts w:ascii="Sylfaen" w:hAnsi="Sylfaen" w:cs="Sylfaen"/>
          <w:lang w:val="ka-GE"/>
        </w:rPr>
        <w:t>როგორ</w:t>
      </w:r>
      <w:r w:rsidRPr="006814AA">
        <w:rPr>
          <w:rFonts w:ascii="Sylfaen" w:hAnsi="Sylfaen"/>
          <w:lang w:val="ka-GE"/>
        </w:rPr>
        <w:t xml:space="preserve"> </w:t>
      </w:r>
      <w:r w:rsidRPr="006814AA">
        <w:rPr>
          <w:rFonts w:ascii="Sylfaen" w:hAnsi="Sylfaen" w:cs="Sylfaen"/>
          <w:lang w:val="ka-GE"/>
        </w:rPr>
        <w:t>ხდება</w:t>
      </w:r>
      <w:r w:rsidRPr="006814AA">
        <w:rPr>
          <w:rFonts w:ascii="Sylfaen" w:hAnsi="Sylfaen"/>
          <w:lang w:val="ka-GE"/>
        </w:rPr>
        <w:t xml:space="preserve"> </w:t>
      </w:r>
      <w:r w:rsidRPr="006814AA">
        <w:rPr>
          <w:rFonts w:ascii="Sylfaen" w:hAnsi="Sylfaen" w:cs="Sylfaen"/>
          <w:lang w:val="ka-GE"/>
        </w:rPr>
        <w:t>რესურსების</w:t>
      </w:r>
      <w:r w:rsidRPr="006814AA">
        <w:rPr>
          <w:rFonts w:ascii="Sylfaen" w:hAnsi="Sylfaen"/>
          <w:lang w:val="ka-GE"/>
        </w:rPr>
        <w:t xml:space="preserve"> მობილიზება? რა არის დაფინანსების პოტენციური წყაროები?</w:t>
      </w:r>
    </w:p>
    <w:p w14:paraId="61C1A9DA" w14:textId="77777777" w:rsidR="006814AA" w:rsidRPr="006814AA" w:rsidRDefault="006814AA" w:rsidP="006814AA">
      <w:pPr>
        <w:pStyle w:val="ListParagraph"/>
        <w:numPr>
          <w:ilvl w:val="0"/>
          <w:numId w:val="28"/>
        </w:numPr>
        <w:pBdr>
          <w:top w:val="single" w:sz="4" w:space="1" w:color="auto"/>
          <w:left w:val="single" w:sz="4" w:space="4" w:color="auto"/>
          <w:bottom w:val="single" w:sz="4" w:space="1" w:color="auto"/>
          <w:right w:val="single" w:sz="4" w:space="4" w:color="auto"/>
        </w:pBdr>
        <w:rPr>
          <w:rFonts w:ascii="Sylfaen" w:hAnsi="Sylfaen"/>
          <w:b/>
          <w:bCs/>
          <w:lang w:val="ka-GE" w:bidi="en-GB"/>
        </w:rPr>
      </w:pPr>
      <w:r w:rsidRPr="006814AA">
        <w:rPr>
          <w:rFonts w:ascii="Sylfaen" w:hAnsi="Sylfaen" w:cs="Sylfaen"/>
          <w:lang w:val="ka-GE"/>
        </w:rPr>
        <w:t>მონიტორინგისა</w:t>
      </w:r>
      <w:r w:rsidRPr="006814AA">
        <w:rPr>
          <w:rFonts w:ascii="Sylfaen" w:hAnsi="Sylfaen"/>
          <w:lang w:val="ka-GE"/>
        </w:rPr>
        <w:t xml:space="preserve"> </w:t>
      </w:r>
      <w:r w:rsidRPr="006814AA">
        <w:rPr>
          <w:rFonts w:ascii="Sylfaen" w:hAnsi="Sylfaen" w:cs="Sylfaen"/>
          <w:lang w:val="ka-GE"/>
        </w:rPr>
        <w:t>და</w:t>
      </w:r>
      <w:r w:rsidRPr="006814AA">
        <w:rPr>
          <w:rFonts w:ascii="Sylfaen" w:hAnsi="Sylfaen"/>
          <w:lang w:val="ka-GE"/>
        </w:rPr>
        <w:t xml:space="preserve"> </w:t>
      </w:r>
      <w:r w:rsidRPr="006814AA">
        <w:rPr>
          <w:rFonts w:ascii="Sylfaen" w:hAnsi="Sylfaen" w:cs="Sylfaen"/>
          <w:lang w:val="ka-GE"/>
        </w:rPr>
        <w:t>შეფასების</w:t>
      </w:r>
      <w:r w:rsidRPr="006814AA">
        <w:rPr>
          <w:rFonts w:ascii="Sylfaen" w:hAnsi="Sylfaen"/>
          <w:lang w:val="ka-GE"/>
        </w:rPr>
        <w:t xml:space="preserve"> </w:t>
      </w:r>
      <w:r w:rsidRPr="006814AA">
        <w:rPr>
          <w:rFonts w:ascii="Sylfaen" w:hAnsi="Sylfaen" w:cs="Sylfaen"/>
          <w:lang w:val="ka-GE"/>
        </w:rPr>
        <w:t>გეგმა</w:t>
      </w:r>
      <w:r w:rsidRPr="006814AA">
        <w:rPr>
          <w:rFonts w:ascii="Sylfaen" w:hAnsi="Sylfaen"/>
          <w:lang w:val="ka-GE"/>
        </w:rPr>
        <w:t xml:space="preserve">: </w:t>
      </w:r>
      <w:r w:rsidRPr="006814AA">
        <w:rPr>
          <w:rFonts w:ascii="Sylfaen" w:hAnsi="Sylfaen" w:cs="Sylfaen"/>
          <w:lang w:val="ka-GE"/>
        </w:rPr>
        <w:t>რა</w:t>
      </w:r>
      <w:r w:rsidRPr="006814AA">
        <w:rPr>
          <w:rFonts w:ascii="Sylfaen" w:hAnsi="Sylfaen"/>
          <w:lang w:val="ka-GE"/>
        </w:rPr>
        <w:t xml:space="preserve"> </w:t>
      </w:r>
      <w:r w:rsidRPr="006814AA">
        <w:rPr>
          <w:rFonts w:ascii="Sylfaen" w:hAnsi="Sylfaen" w:cs="Sylfaen"/>
          <w:lang w:val="ka-GE"/>
        </w:rPr>
        <w:t>ინდიკატორები</w:t>
      </w:r>
      <w:r w:rsidRPr="006814AA">
        <w:rPr>
          <w:rFonts w:ascii="Sylfaen" w:hAnsi="Sylfaen"/>
          <w:lang w:val="ka-GE"/>
        </w:rPr>
        <w:t xml:space="preserve"> </w:t>
      </w:r>
      <w:r w:rsidRPr="006814AA">
        <w:rPr>
          <w:rFonts w:ascii="Sylfaen" w:hAnsi="Sylfaen" w:cs="Sylfaen"/>
          <w:lang w:val="ka-GE"/>
        </w:rPr>
        <w:t>შემუშავდა</w:t>
      </w:r>
      <w:r w:rsidRPr="006814AA">
        <w:rPr>
          <w:rFonts w:ascii="Sylfaen" w:hAnsi="Sylfaen"/>
          <w:lang w:val="ka-GE"/>
        </w:rPr>
        <w:t xml:space="preserve">? </w:t>
      </w:r>
      <w:r w:rsidRPr="006814AA">
        <w:rPr>
          <w:rFonts w:ascii="Sylfaen" w:hAnsi="Sylfaen" w:cs="Sylfaen"/>
          <w:lang w:val="ka-GE"/>
        </w:rPr>
        <w:t>რა</w:t>
      </w:r>
      <w:r w:rsidRPr="006814AA">
        <w:rPr>
          <w:rFonts w:ascii="Sylfaen" w:hAnsi="Sylfaen"/>
          <w:lang w:val="ka-GE"/>
        </w:rPr>
        <w:t xml:space="preserve"> </w:t>
      </w:r>
      <w:r w:rsidRPr="006814AA">
        <w:rPr>
          <w:rFonts w:ascii="Sylfaen" w:hAnsi="Sylfaen" w:cs="Sylfaen"/>
          <w:lang w:val="ka-GE"/>
        </w:rPr>
        <w:t>არის</w:t>
      </w:r>
      <w:r w:rsidRPr="006814AA">
        <w:rPr>
          <w:rFonts w:ascii="Sylfaen" w:hAnsi="Sylfaen"/>
          <w:lang w:val="ka-GE"/>
        </w:rPr>
        <w:t xml:space="preserve"> </w:t>
      </w:r>
      <w:r w:rsidRPr="006814AA">
        <w:rPr>
          <w:rFonts w:ascii="Sylfaen" w:hAnsi="Sylfaen" w:cs="Sylfaen"/>
          <w:lang w:val="ka-GE"/>
        </w:rPr>
        <w:t>პერიოდულად</w:t>
      </w:r>
      <w:r w:rsidRPr="006814AA">
        <w:rPr>
          <w:rFonts w:ascii="Sylfaen" w:hAnsi="Sylfaen"/>
          <w:lang w:val="ka-GE"/>
        </w:rPr>
        <w:t xml:space="preserve"> </w:t>
      </w:r>
      <w:r w:rsidRPr="006814AA">
        <w:rPr>
          <w:rFonts w:ascii="Sylfaen" w:hAnsi="Sylfaen" w:cs="Sylfaen"/>
          <w:lang w:val="ka-GE"/>
        </w:rPr>
        <w:t>ინდიკატორების</w:t>
      </w:r>
      <w:r w:rsidRPr="006814AA">
        <w:rPr>
          <w:rFonts w:ascii="Sylfaen" w:hAnsi="Sylfaen"/>
          <w:lang w:val="ka-GE"/>
        </w:rPr>
        <w:t xml:space="preserve"> </w:t>
      </w:r>
      <w:r w:rsidRPr="006814AA">
        <w:rPr>
          <w:rFonts w:ascii="Sylfaen" w:hAnsi="Sylfaen" w:cs="Sylfaen"/>
          <w:lang w:val="ka-GE"/>
        </w:rPr>
        <w:t>მონიტორინგის</w:t>
      </w:r>
      <w:r w:rsidRPr="006814AA">
        <w:rPr>
          <w:rFonts w:ascii="Sylfaen" w:hAnsi="Sylfaen"/>
          <w:lang w:val="ka-GE"/>
        </w:rPr>
        <w:t xml:space="preserve"> </w:t>
      </w:r>
      <w:r w:rsidRPr="006814AA">
        <w:rPr>
          <w:rFonts w:ascii="Sylfaen" w:hAnsi="Sylfaen" w:cs="Sylfaen"/>
          <w:lang w:val="ka-GE"/>
        </w:rPr>
        <w:t>მექანიზმი</w:t>
      </w:r>
      <w:r w:rsidRPr="006814AA">
        <w:rPr>
          <w:rFonts w:ascii="Sylfaen" w:hAnsi="Sylfaen"/>
          <w:lang w:val="ka-GE"/>
        </w:rPr>
        <w:t xml:space="preserve"> </w:t>
      </w:r>
      <w:r w:rsidRPr="006814AA">
        <w:rPr>
          <w:rFonts w:ascii="Sylfaen" w:hAnsi="Sylfaen" w:cs="Sylfaen"/>
          <w:lang w:val="ka-GE"/>
        </w:rPr>
        <w:t>და</w:t>
      </w:r>
      <w:r w:rsidRPr="006814AA">
        <w:rPr>
          <w:rFonts w:ascii="Sylfaen" w:hAnsi="Sylfaen"/>
          <w:lang w:val="ka-GE"/>
        </w:rPr>
        <w:t xml:space="preserve"> </w:t>
      </w:r>
      <w:r w:rsidRPr="006814AA">
        <w:rPr>
          <w:rFonts w:ascii="Sylfaen" w:hAnsi="Sylfaen" w:cs="Sylfaen"/>
          <w:lang w:val="ka-GE"/>
        </w:rPr>
        <w:t>რა</w:t>
      </w:r>
      <w:r w:rsidRPr="006814AA">
        <w:rPr>
          <w:rFonts w:ascii="Sylfaen" w:hAnsi="Sylfaen"/>
          <w:lang w:val="ka-GE"/>
        </w:rPr>
        <w:t xml:space="preserve"> </w:t>
      </w:r>
      <w:r w:rsidRPr="006814AA">
        <w:rPr>
          <w:rFonts w:ascii="Sylfaen" w:hAnsi="Sylfaen" w:cs="Sylfaen"/>
          <w:lang w:val="ka-GE"/>
        </w:rPr>
        <w:t>სიხშირით</w:t>
      </w:r>
      <w:r w:rsidRPr="006814AA">
        <w:rPr>
          <w:rFonts w:ascii="Sylfaen" w:hAnsi="Sylfaen"/>
          <w:lang w:val="ka-GE"/>
        </w:rPr>
        <w:t xml:space="preserve"> </w:t>
      </w:r>
      <w:r w:rsidRPr="006814AA">
        <w:rPr>
          <w:rFonts w:ascii="Sylfaen" w:hAnsi="Sylfaen" w:cs="Sylfaen"/>
          <w:lang w:val="ka-GE"/>
        </w:rPr>
        <w:t>ხორციელდება</w:t>
      </w:r>
      <w:r w:rsidRPr="006814AA">
        <w:rPr>
          <w:rFonts w:ascii="Sylfaen" w:hAnsi="Sylfaen"/>
          <w:lang w:val="ka-GE"/>
        </w:rPr>
        <w:t xml:space="preserve"> </w:t>
      </w:r>
      <w:r w:rsidRPr="006814AA">
        <w:rPr>
          <w:rFonts w:ascii="Sylfaen" w:hAnsi="Sylfaen" w:cs="Sylfaen"/>
          <w:lang w:val="ka-GE"/>
        </w:rPr>
        <w:t>ის</w:t>
      </w:r>
      <w:r w:rsidRPr="006814AA">
        <w:rPr>
          <w:rFonts w:ascii="Sylfaen" w:hAnsi="Sylfaen"/>
          <w:lang w:val="ka-GE"/>
        </w:rPr>
        <w:t xml:space="preserve"> (</w:t>
      </w:r>
      <w:r w:rsidRPr="006814AA">
        <w:rPr>
          <w:rFonts w:ascii="Sylfaen" w:hAnsi="Sylfaen" w:cs="Sylfaen"/>
          <w:lang w:val="ka-GE"/>
        </w:rPr>
        <w:t>წლიური</w:t>
      </w:r>
      <w:r w:rsidRPr="006814AA">
        <w:rPr>
          <w:rFonts w:ascii="Sylfaen" w:hAnsi="Sylfaen"/>
          <w:lang w:val="ka-GE"/>
        </w:rPr>
        <w:t xml:space="preserve">, </w:t>
      </w:r>
      <w:r w:rsidRPr="006814AA">
        <w:rPr>
          <w:rFonts w:ascii="Sylfaen" w:hAnsi="Sylfaen" w:cs="Sylfaen"/>
          <w:lang w:val="ka-GE"/>
        </w:rPr>
        <w:t>კვარტალური</w:t>
      </w:r>
      <w:r w:rsidRPr="006814AA">
        <w:rPr>
          <w:rFonts w:ascii="Sylfaen" w:hAnsi="Sylfaen"/>
          <w:lang w:val="ka-GE"/>
        </w:rPr>
        <w:t xml:space="preserve"> </w:t>
      </w:r>
      <w:r w:rsidRPr="006814AA">
        <w:rPr>
          <w:rFonts w:ascii="Sylfaen" w:hAnsi="Sylfaen" w:cs="Sylfaen"/>
          <w:lang w:val="ka-GE"/>
        </w:rPr>
        <w:t>და</w:t>
      </w:r>
      <w:r w:rsidRPr="006814AA">
        <w:rPr>
          <w:rFonts w:ascii="Sylfaen" w:hAnsi="Sylfaen"/>
          <w:lang w:val="ka-GE"/>
        </w:rPr>
        <w:t xml:space="preserve"> </w:t>
      </w:r>
      <w:r w:rsidRPr="006814AA">
        <w:rPr>
          <w:rFonts w:ascii="Sylfaen" w:hAnsi="Sylfaen" w:cs="Sylfaen"/>
          <w:lang w:val="ka-GE"/>
        </w:rPr>
        <w:t>საბოლოო</w:t>
      </w:r>
      <w:r w:rsidRPr="006814AA">
        <w:rPr>
          <w:rFonts w:ascii="Sylfaen" w:hAnsi="Sylfaen"/>
          <w:lang w:val="ka-GE"/>
        </w:rPr>
        <w:t>)? რა არის მონაცემთა წყარო და მონაცემთა შეგროვების მეთოდები? როგორ გავზომოთ პროგრესი და სტრატეგიული გეგმის განახლების გეგმა?</w:t>
      </w:r>
    </w:p>
    <w:p w14:paraId="51A8C27A" w14:textId="5CB68964" w:rsidR="00261030" w:rsidRPr="006814AA" w:rsidRDefault="006814AA" w:rsidP="006814AA">
      <w:pPr>
        <w:pBdr>
          <w:top w:val="single" w:sz="4" w:space="1" w:color="auto"/>
          <w:left w:val="single" w:sz="4" w:space="4" w:color="auto"/>
          <w:bottom w:val="single" w:sz="4" w:space="1" w:color="auto"/>
          <w:right w:val="single" w:sz="4" w:space="4" w:color="auto"/>
        </w:pBdr>
        <w:rPr>
          <w:rFonts w:ascii="Sylfaen" w:hAnsi="Sylfaen"/>
          <w:b/>
          <w:bCs/>
          <w:highlight w:val="yellow"/>
          <w:lang w:val="ka-GE" w:bidi="en-GB"/>
        </w:rPr>
      </w:pPr>
      <w:r w:rsidRPr="006814AA">
        <w:rPr>
          <w:rFonts w:ascii="Sylfaen" w:hAnsi="Sylfaen" w:cs="Sylfaen"/>
          <w:lang w:val="ka-GE"/>
        </w:rPr>
        <w:t>მონიტორინგისა</w:t>
      </w:r>
      <w:r w:rsidRPr="006814AA">
        <w:rPr>
          <w:rFonts w:ascii="Sylfaen" w:hAnsi="Sylfaen"/>
          <w:lang w:val="ka-GE"/>
        </w:rPr>
        <w:t xml:space="preserve"> </w:t>
      </w:r>
      <w:r w:rsidRPr="006814AA">
        <w:rPr>
          <w:rFonts w:ascii="Sylfaen" w:hAnsi="Sylfaen" w:cs="Sylfaen"/>
          <w:lang w:val="ka-GE"/>
        </w:rPr>
        <w:t>და</w:t>
      </w:r>
      <w:r w:rsidRPr="006814AA">
        <w:rPr>
          <w:rFonts w:ascii="Sylfaen" w:hAnsi="Sylfaen"/>
          <w:lang w:val="ka-GE"/>
        </w:rPr>
        <w:t xml:space="preserve"> </w:t>
      </w:r>
      <w:r w:rsidRPr="006814AA">
        <w:rPr>
          <w:rFonts w:ascii="Sylfaen" w:hAnsi="Sylfaen" w:cs="Sylfaen"/>
          <w:lang w:val="ka-GE"/>
        </w:rPr>
        <w:t>შეფასების</w:t>
      </w:r>
      <w:r w:rsidRPr="006814AA">
        <w:rPr>
          <w:rFonts w:ascii="Sylfaen" w:hAnsi="Sylfaen"/>
          <w:lang w:val="ka-GE"/>
        </w:rPr>
        <w:t xml:space="preserve"> </w:t>
      </w:r>
      <w:r w:rsidRPr="006814AA">
        <w:rPr>
          <w:rFonts w:ascii="Sylfaen" w:hAnsi="Sylfaen" w:cs="Sylfaen"/>
          <w:lang w:val="ka-GE"/>
        </w:rPr>
        <w:t>გამარტივების</w:t>
      </w:r>
      <w:r w:rsidRPr="006814AA">
        <w:rPr>
          <w:rFonts w:ascii="Sylfaen" w:hAnsi="Sylfaen"/>
          <w:lang w:val="ka-GE"/>
        </w:rPr>
        <w:t xml:space="preserve"> </w:t>
      </w:r>
      <w:r w:rsidRPr="006814AA">
        <w:rPr>
          <w:rFonts w:ascii="Sylfaen" w:hAnsi="Sylfaen" w:cs="Sylfaen"/>
          <w:lang w:val="ka-GE"/>
        </w:rPr>
        <w:t>უზრუნველსაყოფად</w:t>
      </w:r>
      <w:r w:rsidRPr="006814AA">
        <w:rPr>
          <w:rFonts w:ascii="Sylfaen" w:hAnsi="Sylfaen"/>
          <w:lang w:val="ka-GE"/>
        </w:rPr>
        <w:t xml:space="preserve">, </w:t>
      </w:r>
      <w:r w:rsidRPr="006814AA">
        <w:rPr>
          <w:rFonts w:ascii="Sylfaen" w:hAnsi="Sylfaen" w:cs="Sylfaen"/>
          <w:lang w:val="ka-GE"/>
        </w:rPr>
        <w:t>უნდა</w:t>
      </w:r>
      <w:r w:rsidRPr="006814AA">
        <w:rPr>
          <w:rFonts w:ascii="Sylfaen" w:hAnsi="Sylfaen"/>
          <w:lang w:val="ka-GE"/>
        </w:rPr>
        <w:t xml:space="preserve"> </w:t>
      </w:r>
      <w:r w:rsidRPr="006814AA">
        <w:rPr>
          <w:rFonts w:ascii="Sylfaen" w:hAnsi="Sylfaen" w:cs="Sylfaen"/>
          <w:lang w:val="ka-GE"/>
        </w:rPr>
        <w:t>შემუშავდეს</w:t>
      </w:r>
      <w:r w:rsidRPr="006814AA">
        <w:rPr>
          <w:rFonts w:ascii="Sylfaen" w:hAnsi="Sylfaen"/>
          <w:lang w:val="ka-GE"/>
        </w:rPr>
        <w:t xml:space="preserve"> </w:t>
      </w:r>
      <w:r w:rsidRPr="006814AA">
        <w:rPr>
          <w:rFonts w:ascii="Sylfaen" w:hAnsi="Sylfaen" w:cs="Sylfaen"/>
          <w:lang w:val="ka-GE"/>
        </w:rPr>
        <w:t>მონიტორინგისა</w:t>
      </w:r>
      <w:r w:rsidRPr="006814AA">
        <w:rPr>
          <w:rFonts w:ascii="Sylfaen" w:hAnsi="Sylfaen"/>
          <w:lang w:val="ka-GE"/>
        </w:rPr>
        <w:t xml:space="preserve"> </w:t>
      </w:r>
      <w:r w:rsidRPr="006814AA">
        <w:rPr>
          <w:rFonts w:ascii="Sylfaen" w:hAnsi="Sylfaen" w:cs="Sylfaen"/>
          <w:lang w:val="ka-GE"/>
        </w:rPr>
        <w:t>და</w:t>
      </w:r>
      <w:r w:rsidRPr="006814AA">
        <w:rPr>
          <w:rFonts w:ascii="Sylfaen" w:hAnsi="Sylfaen"/>
          <w:lang w:val="ka-GE"/>
        </w:rPr>
        <w:t xml:space="preserve"> </w:t>
      </w:r>
      <w:r w:rsidRPr="006814AA">
        <w:rPr>
          <w:rFonts w:ascii="Sylfaen" w:hAnsi="Sylfaen" w:cs="Sylfaen"/>
          <w:lang w:val="ka-GE"/>
        </w:rPr>
        <w:t>შეფასების</w:t>
      </w:r>
      <w:r w:rsidRPr="006814AA">
        <w:rPr>
          <w:rFonts w:ascii="Sylfaen" w:hAnsi="Sylfaen"/>
          <w:lang w:val="ka-GE"/>
        </w:rPr>
        <w:t xml:space="preserve"> </w:t>
      </w:r>
      <w:r w:rsidRPr="006814AA">
        <w:rPr>
          <w:rFonts w:ascii="Sylfaen" w:hAnsi="Sylfaen" w:cs="Sylfaen"/>
          <w:lang w:val="ka-GE"/>
        </w:rPr>
        <w:t>გეგმა</w:t>
      </w:r>
      <w:r w:rsidRPr="006814AA">
        <w:rPr>
          <w:rFonts w:ascii="Sylfaen" w:hAnsi="Sylfaen"/>
          <w:lang w:val="ka-GE"/>
        </w:rPr>
        <w:t xml:space="preserve">, </w:t>
      </w:r>
      <w:r w:rsidRPr="006814AA">
        <w:rPr>
          <w:rFonts w:ascii="Sylfaen" w:hAnsi="Sylfaen" w:cs="Sylfaen"/>
          <w:lang w:val="ka-GE"/>
        </w:rPr>
        <w:t>რომელ</w:t>
      </w:r>
      <w:r w:rsidRPr="006814AA">
        <w:rPr>
          <w:rFonts w:ascii="Sylfaen" w:hAnsi="Sylfaen"/>
          <w:lang w:val="ka-GE"/>
        </w:rPr>
        <w:t>შიც გამოიკვეთება, როდის და ვის მიერ უნდა განხორციელდეს პრიორიტეტული ღონისძიებები. ამ გეგმის ღირებულება იქნას შეტანილ სტრატეგიულ გეგმაში.</w:t>
      </w:r>
      <w:r w:rsidR="00261030" w:rsidRPr="006814AA">
        <w:rPr>
          <w:lang w:val="en-GB" w:bidi="en-GB"/>
        </w:rPr>
        <w:t xml:space="preserve"> </w:t>
      </w:r>
    </w:p>
    <w:p w14:paraId="05FFDF88" w14:textId="442F27FE" w:rsidR="004B1380" w:rsidRDefault="004B1380" w:rsidP="007646ED">
      <w:pPr>
        <w:pBdr>
          <w:top w:val="single" w:sz="4" w:space="1" w:color="auto"/>
          <w:left w:val="single" w:sz="4" w:space="4" w:color="auto"/>
          <w:bottom w:val="single" w:sz="4" w:space="1" w:color="auto"/>
          <w:right w:val="single" w:sz="4" w:space="4" w:color="auto"/>
        </w:pBdr>
        <w:jc w:val="both"/>
        <w:rPr>
          <w:lang w:val="en-GB" w:bidi="en-GB"/>
        </w:rPr>
      </w:pPr>
    </w:p>
    <w:p w14:paraId="601E0EF7" w14:textId="6BB79C9D" w:rsidR="004B1380" w:rsidRDefault="004B1380" w:rsidP="00261030">
      <w:pPr>
        <w:jc w:val="both"/>
        <w:rPr>
          <w:lang w:val="en-GB" w:bidi="en-GB"/>
        </w:rPr>
      </w:pPr>
    </w:p>
    <w:p w14:paraId="7E0019FC" w14:textId="77777777" w:rsidR="004B1380" w:rsidRPr="00EA16AC" w:rsidRDefault="004B1380" w:rsidP="00261030">
      <w:pPr>
        <w:jc w:val="both"/>
        <w:rPr>
          <w:lang w:val="en-GB" w:bidi="en-GB"/>
        </w:rPr>
      </w:pPr>
    </w:p>
    <w:p w14:paraId="7D97137D" w14:textId="77777777" w:rsidR="004B1380" w:rsidRDefault="004B1380">
      <w:pPr>
        <w:rPr>
          <w:rFonts w:asciiTheme="majorHAnsi" w:eastAsiaTheme="majorEastAsia" w:hAnsiTheme="majorHAnsi" w:cstheme="majorBidi"/>
          <w:color w:val="2F5496" w:themeColor="accent1" w:themeShade="BF"/>
          <w:sz w:val="28"/>
          <w:szCs w:val="28"/>
          <w:lang w:val="en-GB" w:bidi="en-GB"/>
        </w:rPr>
      </w:pPr>
      <w:bookmarkStart w:id="56" w:name="_bookmark45"/>
      <w:bookmarkStart w:id="57" w:name="_Toc51604080"/>
      <w:bookmarkEnd w:id="56"/>
      <w:r>
        <w:rPr>
          <w:lang w:val="en-GB" w:bidi="en-GB"/>
        </w:rPr>
        <w:br w:type="page"/>
      </w:r>
    </w:p>
    <w:p w14:paraId="5239944B" w14:textId="3042FAFB" w:rsidR="00261030" w:rsidRPr="00EA16AC" w:rsidRDefault="006814AA" w:rsidP="00106CBC">
      <w:pPr>
        <w:pStyle w:val="Heading1"/>
        <w:numPr>
          <w:ilvl w:val="0"/>
          <w:numId w:val="6"/>
        </w:numPr>
        <w:spacing w:after="240"/>
        <w:rPr>
          <w:lang w:val="en-GB" w:bidi="en-GB"/>
        </w:rPr>
      </w:pPr>
      <w:bookmarkStart w:id="58" w:name="_Toc68639308"/>
      <w:bookmarkEnd w:id="57"/>
      <w:r>
        <w:rPr>
          <w:rFonts w:ascii="Sylfaen" w:hAnsi="Sylfaen"/>
          <w:lang w:val="ka-GE" w:bidi="en-GB"/>
        </w:rPr>
        <w:lastRenderedPageBreak/>
        <w:t>რისკები და წინაპირობები</w:t>
      </w:r>
      <w:bookmarkEnd w:id="58"/>
    </w:p>
    <w:p w14:paraId="0A4DC40F" w14:textId="77777777" w:rsidR="007646ED" w:rsidRDefault="007646ED" w:rsidP="007646ED">
      <w:pPr>
        <w:pBdr>
          <w:top w:val="single" w:sz="4" w:space="1" w:color="auto"/>
          <w:left w:val="single" w:sz="4" w:space="4" w:color="auto"/>
          <w:bottom w:val="single" w:sz="4" w:space="1" w:color="auto"/>
          <w:right w:val="single" w:sz="4" w:space="4" w:color="auto"/>
        </w:pBdr>
        <w:jc w:val="both"/>
        <w:rPr>
          <w:highlight w:val="yellow"/>
          <w:lang w:val="en-GB" w:bidi="en-GB"/>
        </w:rPr>
      </w:pPr>
    </w:p>
    <w:p w14:paraId="6DBAE001" w14:textId="30DABDE8" w:rsidR="007646ED" w:rsidRPr="000E2CF2" w:rsidRDefault="000E2CF2" w:rsidP="007646ED">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r>
        <w:rPr>
          <w:rFonts w:ascii="Sylfaen" w:hAnsi="Sylfaen"/>
          <w:b/>
          <w:bCs/>
          <w:highlight w:val="yellow"/>
          <w:lang w:val="ka-GE" w:bidi="en-GB"/>
        </w:rPr>
        <w:t>თავის აღწერა</w:t>
      </w:r>
    </w:p>
    <w:p w14:paraId="07B98549" w14:textId="52B42C4C" w:rsidR="000E2CF2" w:rsidRPr="000E2CF2" w:rsidRDefault="00261030" w:rsidP="006814AA">
      <w:pPr>
        <w:pBdr>
          <w:top w:val="single" w:sz="4" w:space="1" w:color="auto"/>
          <w:left w:val="single" w:sz="4" w:space="4" w:color="auto"/>
          <w:bottom w:val="single" w:sz="4" w:space="1" w:color="auto"/>
          <w:right w:val="single" w:sz="4" w:space="4" w:color="auto"/>
        </w:pBdr>
        <w:jc w:val="both"/>
        <w:rPr>
          <w:highlight w:val="yellow"/>
          <w:lang w:val="ka-GE" w:bidi="en-GB"/>
        </w:rPr>
      </w:pPr>
      <w:r w:rsidRPr="004B1380">
        <w:rPr>
          <w:highlight w:val="yellow"/>
          <w:lang w:val="en-GB" w:bidi="en-GB"/>
        </w:rPr>
        <w:t>.</w:t>
      </w:r>
      <w:r w:rsidR="006814AA">
        <w:rPr>
          <w:lang w:val="ka-GE" w:bidi="en-GB"/>
        </w:rPr>
        <w:t xml:space="preserve"> </w:t>
      </w:r>
      <w:r w:rsidR="006814AA" w:rsidRPr="000E2CF2">
        <w:rPr>
          <w:rFonts w:ascii="Sylfaen" w:hAnsi="Sylfaen"/>
          <w:highlight w:val="yellow"/>
        </w:rPr>
        <w:t>განსაკუთრებით მნიშვნელოვანია სტრატეგიული გეგმის განხორციელებასთან დაკავშირებული რისკების გააზრება. რისკის ანალიზი გულისხმობს ფაქტორების ანალიზს, რომლებმაც შეიძლება გავლენა მოახდინონ გეგმის შესრულებაზე და, შესაბამისად, მიზნების შესრულებაზე.</w:t>
      </w:r>
      <w:r w:rsidR="006814AA" w:rsidRPr="000E2CF2">
        <w:rPr>
          <w:highlight w:val="yellow"/>
          <w:lang w:val="ka-GE" w:bidi="en-GB"/>
        </w:rPr>
        <w:t xml:space="preserve"> </w:t>
      </w:r>
    </w:p>
    <w:p w14:paraId="750DFB9C" w14:textId="77777777" w:rsidR="000E2CF2" w:rsidRPr="000E2CF2" w:rsidRDefault="006814AA" w:rsidP="000E2CF2">
      <w:pPr>
        <w:pBdr>
          <w:top w:val="single" w:sz="4" w:space="1" w:color="auto"/>
          <w:left w:val="single" w:sz="4" w:space="4" w:color="auto"/>
          <w:bottom w:val="single" w:sz="4" w:space="1" w:color="auto"/>
          <w:right w:val="single" w:sz="4" w:space="4" w:color="auto"/>
        </w:pBdr>
        <w:jc w:val="both"/>
        <w:rPr>
          <w:highlight w:val="yellow"/>
          <w:lang w:val="en-GB" w:bidi="en-GB"/>
        </w:rPr>
      </w:pPr>
      <w:r w:rsidRPr="000E2CF2">
        <w:rPr>
          <w:rFonts w:ascii="Sylfaen" w:hAnsi="Sylfaen"/>
          <w:highlight w:val="yellow"/>
        </w:rPr>
        <w:t>აუცილებელია როგორც შიდა, ისე გარე რისკების იდენტიფიცირება და ალტერნატიული</w:t>
      </w:r>
      <w:r w:rsidRPr="000E2CF2">
        <w:rPr>
          <w:rFonts w:ascii="Sylfaen" w:hAnsi="Sylfaen"/>
          <w:highlight w:val="yellow"/>
          <w:lang w:val="ka-GE"/>
        </w:rPr>
        <w:t xml:space="preserve"> გზების შემუშავება</w:t>
      </w:r>
      <w:r w:rsidRPr="000E2CF2">
        <w:rPr>
          <w:rFonts w:ascii="Sylfaen" w:hAnsi="Sylfaen"/>
          <w:highlight w:val="yellow"/>
        </w:rPr>
        <w:t>, რომლებიც შე</w:t>
      </w:r>
      <w:r w:rsidRPr="000E2CF2">
        <w:rPr>
          <w:rFonts w:ascii="Sylfaen" w:hAnsi="Sylfaen"/>
          <w:highlight w:val="yellow"/>
          <w:lang w:val="ka-GE"/>
        </w:rPr>
        <w:t>საძლო</w:t>
      </w:r>
      <w:r w:rsidRPr="000E2CF2">
        <w:rPr>
          <w:rFonts w:ascii="Sylfaen" w:hAnsi="Sylfaen"/>
          <w:highlight w:val="yellow"/>
        </w:rPr>
        <w:t xml:space="preserve"> საჭირო გახდეს რისკის მართვისთვის.</w:t>
      </w:r>
    </w:p>
    <w:p w14:paraId="420CACEE" w14:textId="39906F63" w:rsidR="006814AA" w:rsidRPr="000E2CF2" w:rsidRDefault="006814AA" w:rsidP="000E2CF2">
      <w:pPr>
        <w:pBdr>
          <w:top w:val="single" w:sz="4" w:space="1" w:color="auto"/>
          <w:left w:val="single" w:sz="4" w:space="4" w:color="auto"/>
          <w:bottom w:val="single" w:sz="4" w:space="1" w:color="auto"/>
          <w:right w:val="single" w:sz="4" w:space="4" w:color="auto"/>
        </w:pBdr>
        <w:jc w:val="both"/>
        <w:rPr>
          <w:highlight w:val="yellow"/>
          <w:lang w:val="en-GB" w:bidi="en-GB"/>
        </w:rPr>
      </w:pPr>
      <w:r w:rsidRPr="000E2CF2">
        <w:rPr>
          <w:rFonts w:ascii="Sylfaen" w:hAnsi="Sylfaen"/>
          <w:highlight w:val="yellow"/>
          <w:lang w:val="ka-GE"/>
        </w:rPr>
        <w:t xml:space="preserve">წინაპირობა </w:t>
      </w:r>
      <w:r w:rsidRPr="000E2CF2">
        <w:rPr>
          <w:rFonts w:ascii="Sylfaen" w:hAnsi="Sylfaen"/>
          <w:highlight w:val="yellow"/>
        </w:rPr>
        <w:t>აღწერს სიტუაციებსა და პირობებს, რომლებიც წარმატების მისაღწევად აუცილებელია</w:t>
      </w:r>
      <w:r w:rsidRPr="000E2CF2">
        <w:rPr>
          <w:rFonts w:ascii="Sylfaen" w:hAnsi="Sylfaen"/>
          <w:highlight w:val="yellow"/>
          <w:lang w:val="ka-GE"/>
        </w:rPr>
        <w:t xml:space="preserve"> და</w:t>
      </w:r>
      <w:r w:rsidRPr="000E2CF2">
        <w:rPr>
          <w:rFonts w:ascii="Sylfaen" w:hAnsi="Sylfaen"/>
          <w:highlight w:val="yellow"/>
        </w:rPr>
        <w:t xml:space="preserve"> რომლ</w:t>
      </w:r>
      <w:r w:rsidRPr="000E2CF2">
        <w:rPr>
          <w:rFonts w:ascii="Sylfaen" w:hAnsi="Sylfaen"/>
          <w:highlight w:val="yellow"/>
          <w:lang w:val="ka-GE"/>
        </w:rPr>
        <w:t>ებიც</w:t>
      </w:r>
      <w:r w:rsidRPr="000E2CF2">
        <w:rPr>
          <w:rFonts w:ascii="Sylfaen" w:hAnsi="Sylfaen"/>
          <w:highlight w:val="yellow"/>
        </w:rPr>
        <w:t xml:space="preserve"> ძირითადად მმართველი ან განმახორციელებელი ორგანიზაციების </w:t>
      </w:r>
      <w:r w:rsidRPr="000E2CF2">
        <w:rPr>
          <w:rFonts w:ascii="Sylfaen" w:hAnsi="Sylfaen"/>
          <w:highlight w:val="yellow"/>
          <w:lang w:val="ka-GE"/>
        </w:rPr>
        <w:t xml:space="preserve">კონტროლს სცდება. ამრიგად, საჭიროა ინსტიტუციონალური კონტექსტის (მაგ. საკანონმდებლო ბაზა, პოლიტიკური ვალდებულებები, დაფინანსების ტენდენციები) გაანალიზება. </w:t>
      </w:r>
    </w:p>
    <w:p w14:paraId="7E94D3DA" w14:textId="77777777" w:rsidR="006814AA" w:rsidRPr="000E2CF2" w:rsidRDefault="006814AA" w:rsidP="007646ED">
      <w:pPr>
        <w:pBdr>
          <w:top w:val="single" w:sz="4" w:space="1" w:color="auto"/>
          <w:left w:val="single" w:sz="4" w:space="4" w:color="auto"/>
          <w:bottom w:val="single" w:sz="4" w:space="1" w:color="auto"/>
          <w:right w:val="single" w:sz="4" w:space="4" w:color="auto"/>
        </w:pBdr>
        <w:jc w:val="both"/>
        <w:rPr>
          <w:highlight w:val="yellow"/>
          <w:lang w:val="en-GB" w:bidi="en-GB"/>
        </w:rPr>
      </w:pPr>
    </w:p>
    <w:p w14:paraId="03410BC9" w14:textId="2E815F3E" w:rsidR="004B1380" w:rsidRPr="000E2CF2" w:rsidRDefault="004B1380" w:rsidP="00261030">
      <w:pPr>
        <w:jc w:val="both"/>
        <w:rPr>
          <w:highlight w:val="yellow"/>
          <w:lang w:val="en-GB" w:bidi="en-GB"/>
        </w:rPr>
      </w:pPr>
    </w:p>
    <w:p w14:paraId="342FA138" w14:textId="59D6C3C6" w:rsidR="00D80CAE" w:rsidRDefault="00D80CAE" w:rsidP="00261030">
      <w:pPr>
        <w:jc w:val="both"/>
        <w:rPr>
          <w:lang w:val="en-GB" w:bidi="en-GB"/>
        </w:rPr>
      </w:pPr>
      <w:r w:rsidRPr="000E2CF2">
        <w:rPr>
          <w:highlight w:val="yellow"/>
          <w:lang w:val="en-GB" w:bidi="en-GB"/>
        </w:rPr>
        <w:t>…</w:t>
      </w:r>
    </w:p>
    <w:p w14:paraId="020FFF8D" w14:textId="2AD33265" w:rsidR="00261030" w:rsidRPr="00EA16AC" w:rsidRDefault="00261030" w:rsidP="00261030">
      <w:pPr>
        <w:jc w:val="both"/>
        <w:rPr>
          <w:lang w:val="en-GB" w:bidi="en-GB"/>
        </w:rPr>
      </w:pPr>
      <w:r w:rsidRPr="00EA16AC">
        <w:rPr>
          <w:lang w:val="en-GB" w:bidi="en-GB"/>
        </w:rPr>
        <w:t xml:space="preserve"> </w:t>
      </w:r>
    </w:p>
    <w:p w14:paraId="3ACB6B1C" w14:textId="77777777" w:rsidR="00261030" w:rsidRPr="00EA16AC" w:rsidRDefault="00261030" w:rsidP="00261030">
      <w:pPr>
        <w:rPr>
          <w:lang w:val="en-GB" w:bidi="en-GB"/>
        </w:rPr>
        <w:sectPr w:rsidR="00261030" w:rsidRPr="00EA16AC" w:rsidSect="00794BCC">
          <w:type w:val="continuous"/>
          <w:pgSz w:w="11910" w:h="16840" w:code="9"/>
          <w:pgMar w:top="1417" w:right="1417" w:bottom="1417" w:left="1417" w:header="0" w:footer="740" w:gutter="0"/>
          <w:cols w:space="720"/>
        </w:sectPr>
      </w:pPr>
      <w:bookmarkStart w:id="59" w:name="_bookmark48"/>
      <w:bookmarkEnd w:id="59"/>
    </w:p>
    <w:p w14:paraId="3F49F7E4" w14:textId="79B06B59" w:rsidR="00DC6621" w:rsidRPr="000E2CF2" w:rsidRDefault="000E2CF2" w:rsidP="00DC6621">
      <w:pPr>
        <w:pStyle w:val="Heading1"/>
        <w:spacing w:after="240"/>
        <w:rPr>
          <w:rFonts w:ascii="Sylfaen" w:hAnsi="Sylfaen"/>
          <w:lang w:val="ka-GE"/>
        </w:rPr>
      </w:pPr>
      <w:bookmarkStart w:id="60" w:name="_bookmark49"/>
      <w:bookmarkStart w:id="61" w:name="_Toc68639309"/>
      <w:bookmarkEnd w:id="60"/>
      <w:r>
        <w:rPr>
          <w:rFonts w:ascii="Sylfaen" w:hAnsi="Sylfaen"/>
          <w:lang w:val="ka-GE"/>
        </w:rPr>
        <w:lastRenderedPageBreak/>
        <w:t>დანართები</w:t>
      </w:r>
      <w:bookmarkEnd w:id="61"/>
    </w:p>
    <w:p w14:paraId="13B7A9DE" w14:textId="01E1D34A" w:rsidR="00DC6621" w:rsidRPr="000E2CF2" w:rsidRDefault="000E2CF2" w:rsidP="00DC6621">
      <w:pPr>
        <w:rPr>
          <w:rFonts w:ascii="Sylfaen" w:hAnsi="Sylfaen"/>
          <w:lang w:val="ka-GE"/>
        </w:rPr>
      </w:pPr>
      <w:r>
        <w:rPr>
          <w:rFonts w:ascii="Sylfaen" w:hAnsi="Sylfaen"/>
          <w:lang w:val="ka-GE"/>
        </w:rPr>
        <w:t xml:space="preserve">დანართი 1 </w:t>
      </w:r>
      <w:r w:rsidRPr="00DC6621">
        <w:rPr>
          <w:lang w:val="en-GB"/>
        </w:rPr>
        <w:t>PESTEL</w:t>
      </w:r>
      <w:r>
        <w:rPr>
          <w:rFonts w:ascii="Sylfaen" w:hAnsi="Sylfaen"/>
          <w:lang w:val="ka-GE"/>
        </w:rPr>
        <w:t xml:space="preserve"> ანალიზი</w:t>
      </w:r>
    </w:p>
    <w:p w14:paraId="07FC5A6E" w14:textId="68B6F4F1" w:rsidR="00DC6621" w:rsidRPr="000E2CF2" w:rsidRDefault="000E2CF2" w:rsidP="00DC6621">
      <w:pPr>
        <w:rPr>
          <w:rFonts w:ascii="Sylfaen" w:hAnsi="Sylfaen"/>
          <w:lang w:val="ka-GE"/>
        </w:rPr>
      </w:pPr>
      <w:r>
        <w:rPr>
          <w:rFonts w:ascii="Sylfaen" w:hAnsi="Sylfaen"/>
          <w:lang w:val="ka-GE"/>
        </w:rPr>
        <w:t>დანართი</w:t>
      </w:r>
      <w:r w:rsidR="00DC6621">
        <w:rPr>
          <w:lang w:val="en-GB"/>
        </w:rPr>
        <w:t xml:space="preserve"> 2 </w:t>
      </w:r>
      <w:r w:rsidR="00DC6621" w:rsidRPr="00DC6621">
        <w:rPr>
          <w:lang w:val="en-GB"/>
        </w:rPr>
        <w:t xml:space="preserve">SWOT </w:t>
      </w:r>
      <w:r>
        <w:rPr>
          <w:rFonts w:ascii="Sylfaen" w:hAnsi="Sylfaen"/>
          <w:lang w:val="ka-GE"/>
        </w:rPr>
        <w:t>ანალიზი</w:t>
      </w:r>
    </w:p>
    <w:p w14:paraId="7725EAF3" w14:textId="0D03E0BA" w:rsidR="00DC6621" w:rsidRPr="000E2CF2" w:rsidRDefault="000E2CF2" w:rsidP="00DC6621">
      <w:pPr>
        <w:rPr>
          <w:rFonts w:ascii="Sylfaen" w:hAnsi="Sylfaen"/>
          <w:lang w:val="ka-GE"/>
        </w:rPr>
      </w:pPr>
      <w:r>
        <w:rPr>
          <w:rFonts w:ascii="Sylfaen" w:hAnsi="Sylfaen"/>
          <w:lang w:val="ka-GE"/>
        </w:rPr>
        <w:t xml:space="preserve">დანართი </w:t>
      </w:r>
      <w:r w:rsidR="00DC6621">
        <w:rPr>
          <w:lang w:val="en-GB"/>
        </w:rPr>
        <w:t xml:space="preserve">3 </w:t>
      </w:r>
      <w:r>
        <w:rPr>
          <w:rFonts w:ascii="Sylfaen" w:hAnsi="Sylfaen"/>
          <w:lang w:val="ka-GE"/>
        </w:rPr>
        <w:t>დაინტერესებული მხარეების ანალიზი</w:t>
      </w:r>
    </w:p>
    <w:p w14:paraId="04B366F0" w14:textId="402EF76B" w:rsidR="00DC6621" w:rsidRPr="000E2CF2" w:rsidRDefault="000E2CF2" w:rsidP="00DC6621">
      <w:pPr>
        <w:rPr>
          <w:rFonts w:ascii="Sylfaen" w:hAnsi="Sylfaen"/>
          <w:lang w:val="ka-GE"/>
        </w:rPr>
      </w:pPr>
      <w:r>
        <w:rPr>
          <w:rFonts w:ascii="Sylfaen" w:hAnsi="Sylfaen"/>
          <w:lang w:val="ka-GE"/>
        </w:rPr>
        <w:t>დანართი</w:t>
      </w:r>
      <w:r w:rsidR="00DC6621">
        <w:rPr>
          <w:lang w:val="en-GB"/>
        </w:rPr>
        <w:t xml:space="preserve"> 4 </w:t>
      </w:r>
      <w:r>
        <w:rPr>
          <w:rFonts w:ascii="Sylfaen" w:hAnsi="Sylfaen"/>
          <w:lang w:val="ka-GE"/>
        </w:rPr>
        <w:t>პრობლემის ხის ანალიზი</w:t>
      </w:r>
    </w:p>
    <w:p w14:paraId="3E0042C0" w14:textId="20C2569A" w:rsidR="00DC6621" w:rsidRPr="000E2CF2" w:rsidRDefault="000E2CF2" w:rsidP="000E2CF2">
      <w:pPr>
        <w:rPr>
          <w:rFonts w:ascii="Sylfaen" w:hAnsi="Sylfaen"/>
          <w:lang w:val="ka-GE"/>
        </w:rPr>
      </w:pPr>
      <w:r>
        <w:rPr>
          <w:rFonts w:ascii="Sylfaen" w:hAnsi="Sylfaen"/>
          <w:lang w:val="ka-GE"/>
        </w:rPr>
        <w:t>დანართი</w:t>
      </w:r>
      <w:r w:rsidR="00DC6621">
        <w:rPr>
          <w:lang w:val="en-GB"/>
        </w:rPr>
        <w:t xml:space="preserve"> 5 </w:t>
      </w:r>
      <w:r>
        <w:rPr>
          <w:rFonts w:ascii="Sylfaen" w:hAnsi="Sylfaen"/>
          <w:lang w:val="ka-GE"/>
        </w:rPr>
        <w:t>ჯანდაცვის სისტემის ფინქციების შეფასება</w:t>
      </w:r>
    </w:p>
    <w:p w14:paraId="4DFC0E61" w14:textId="77777777" w:rsidR="000E2CF2" w:rsidRDefault="000E2CF2" w:rsidP="00794BCC">
      <w:pPr>
        <w:pStyle w:val="Heading1"/>
        <w:spacing w:after="240"/>
        <w:rPr>
          <w:lang w:val="en-GB"/>
        </w:rPr>
      </w:pPr>
      <w:bookmarkStart w:id="62" w:name="_Toc51604056"/>
    </w:p>
    <w:p w14:paraId="4AE2E40E" w14:textId="77777777" w:rsidR="000E2CF2" w:rsidRDefault="000E2CF2" w:rsidP="00794BCC">
      <w:pPr>
        <w:pStyle w:val="Heading1"/>
        <w:spacing w:after="240"/>
        <w:rPr>
          <w:lang w:val="en-GB"/>
        </w:rPr>
      </w:pPr>
    </w:p>
    <w:p w14:paraId="111D4E1E" w14:textId="77777777" w:rsidR="000E2CF2" w:rsidRDefault="000E2CF2" w:rsidP="00794BCC">
      <w:pPr>
        <w:pStyle w:val="Heading1"/>
        <w:spacing w:after="240"/>
        <w:rPr>
          <w:lang w:val="en-GB"/>
        </w:rPr>
      </w:pPr>
    </w:p>
    <w:p w14:paraId="45BCF5C0" w14:textId="77777777" w:rsidR="000E2CF2" w:rsidRDefault="000E2CF2" w:rsidP="00794BCC">
      <w:pPr>
        <w:pStyle w:val="Heading1"/>
        <w:spacing w:after="240"/>
        <w:rPr>
          <w:lang w:val="en-GB"/>
        </w:rPr>
      </w:pPr>
    </w:p>
    <w:p w14:paraId="32BAE24E" w14:textId="77777777" w:rsidR="000E2CF2" w:rsidRDefault="000E2CF2" w:rsidP="00794BCC">
      <w:pPr>
        <w:pStyle w:val="Heading1"/>
        <w:spacing w:after="240"/>
        <w:rPr>
          <w:lang w:val="en-GB"/>
        </w:rPr>
      </w:pPr>
    </w:p>
    <w:bookmarkEnd w:id="62"/>
    <w:p w14:paraId="2FCA65DC" w14:textId="77777777" w:rsidR="000E2CF2" w:rsidRDefault="000E2CF2" w:rsidP="000E2CF2">
      <w:pPr>
        <w:pStyle w:val="Heading1"/>
        <w:spacing w:after="240"/>
        <w:rPr>
          <w:lang w:val="en-GB"/>
        </w:rPr>
      </w:pPr>
    </w:p>
    <w:p w14:paraId="14C82A98" w14:textId="77777777" w:rsidR="000E2CF2" w:rsidRDefault="000E2CF2" w:rsidP="000E2CF2">
      <w:pPr>
        <w:pStyle w:val="Heading1"/>
        <w:spacing w:after="240"/>
        <w:rPr>
          <w:lang w:val="en-GB"/>
        </w:rPr>
      </w:pPr>
    </w:p>
    <w:p w14:paraId="29887EE2" w14:textId="77777777" w:rsidR="000E2CF2" w:rsidRDefault="000E2CF2" w:rsidP="000E2CF2">
      <w:pPr>
        <w:pStyle w:val="Heading1"/>
        <w:spacing w:after="240"/>
        <w:rPr>
          <w:lang w:val="en-GB"/>
        </w:rPr>
      </w:pPr>
    </w:p>
    <w:p w14:paraId="4BDAEB5D" w14:textId="77777777" w:rsidR="000E2CF2" w:rsidRDefault="000E2CF2" w:rsidP="000E2CF2">
      <w:pPr>
        <w:pStyle w:val="Heading1"/>
        <w:spacing w:after="240"/>
        <w:rPr>
          <w:lang w:val="en-GB"/>
        </w:rPr>
      </w:pPr>
    </w:p>
    <w:p w14:paraId="70765B09" w14:textId="77777777" w:rsidR="000E2CF2" w:rsidRDefault="000E2CF2" w:rsidP="000E2CF2">
      <w:pPr>
        <w:pStyle w:val="Heading1"/>
        <w:spacing w:after="240"/>
        <w:rPr>
          <w:lang w:val="en-GB"/>
        </w:rPr>
      </w:pPr>
    </w:p>
    <w:p w14:paraId="23AD7B72" w14:textId="77777777" w:rsidR="000E2CF2" w:rsidRDefault="000E2CF2" w:rsidP="000E2CF2">
      <w:pPr>
        <w:pStyle w:val="Heading1"/>
        <w:spacing w:after="240"/>
        <w:rPr>
          <w:lang w:val="en-GB"/>
        </w:rPr>
      </w:pPr>
    </w:p>
    <w:p w14:paraId="4232D843" w14:textId="77777777" w:rsidR="000E2CF2" w:rsidRDefault="000E2CF2" w:rsidP="000E2CF2">
      <w:pPr>
        <w:pStyle w:val="Heading1"/>
        <w:spacing w:after="240"/>
        <w:rPr>
          <w:lang w:val="en-GB"/>
        </w:rPr>
      </w:pPr>
    </w:p>
    <w:p w14:paraId="0083E636" w14:textId="77777777" w:rsidR="000E2CF2" w:rsidRDefault="000E2CF2" w:rsidP="000E2CF2">
      <w:pPr>
        <w:pStyle w:val="Heading1"/>
        <w:spacing w:after="240"/>
        <w:rPr>
          <w:lang w:val="en-GB"/>
        </w:rPr>
      </w:pPr>
    </w:p>
    <w:p w14:paraId="68A53055" w14:textId="39A7DA7F" w:rsidR="000E2CF2" w:rsidRDefault="000E2CF2" w:rsidP="000E2CF2">
      <w:pPr>
        <w:pStyle w:val="Heading1"/>
        <w:spacing w:after="240"/>
        <w:rPr>
          <w:lang w:val="en-GB"/>
        </w:rPr>
      </w:pPr>
    </w:p>
    <w:p w14:paraId="77761CF7" w14:textId="09421FFA" w:rsidR="00593875" w:rsidRDefault="00593875" w:rsidP="00593875">
      <w:pPr>
        <w:rPr>
          <w:lang w:val="en-GB"/>
        </w:rPr>
      </w:pPr>
    </w:p>
    <w:p w14:paraId="48D17131" w14:textId="77777777" w:rsidR="00593875" w:rsidRPr="00593875" w:rsidRDefault="00593875" w:rsidP="00593875">
      <w:pPr>
        <w:rPr>
          <w:lang w:val="en-GB"/>
        </w:rPr>
      </w:pPr>
    </w:p>
    <w:p w14:paraId="2FEB7AB9" w14:textId="77777777" w:rsidR="000E2CF2" w:rsidRDefault="000E2CF2" w:rsidP="000E2CF2">
      <w:pPr>
        <w:pStyle w:val="Heading1"/>
        <w:spacing w:after="240"/>
        <w:rPr>
          <w:lang w:val="en-GB"/>
        </w:rPr>
      </w:pPr>
    </w:p>
    <w:p w14:paraId="785B6ADC" w14:textId="12A49ED1" w:rsidR="000E2CF2" w:rsidRPr="000E2CF2" w:rsidRDefault="000E2CF2" w:rsidP="000E2CF2">
      <w:pPr>
        <w:pStyle w:val="Heading1"/>
        <w:spacing w:after="240"/>
        <w:rPr>
          <w:lang w:val="en-GB"/>
        </w:rPr>
      </w:pPr>
      <w:bookmarkStart w:id="63" w:name="_Toc68639310"/>
      <w:r w:rsidRPr="000E2CF2">
        <w:rPr>
          <w:rFonts w:ascii="Sylfaen" w:hAnsi="Sylfaen" w:cs="Sylfaen"/>
          <w:lang w:val="en-GB"/>
        </w:rPr>
        <w:t>დანართი</w:t>
      </w:r>
      <w:r w:rsidRPr="000E2CF2">
        <w:rPr>
          <w:lang w:val="en-GB"/>
        </w:rPr>
        <w:t xml:space="preserve"> 1 </w:t>
      </w:r>
      <w:r w:rsidRPr="00DC6621">
        <w:rPr>
          <w:lang w:val="en-GB"/>
        </w:rPr>
        <w:t>PESTEL</w:t>
      </w:r>
      <w:r w:rsidRPr="000E2CF2">
        <w:rPr>
          <w:lang w:val="en-GB"/>
        </w:rPr>
        <w:t xml:space="preserve"> </w:t>
      </w:r>
      <w:r w:rsidRPr="000E2CF2">
        <w:rPr>
          <w:rFonts w:ascii="Sylfaen" w:hAnsi="Sylfaen" w:cs="Sylfaen"/>
          <w:lang w:val="en-GB"/>
        </w:rPr>
        <w:t>ანალიზი</w:t>
      </w:r>
      <w:bookmarkEnd w:id="63"/>
    </w:p>
    <w:p w14:paraId="2FB26CB4" w14:textId="77777777" w:rsidR="000E2CF2" w:rsidRPr="000E2CF2" w:rsidRDefault="000E2CF2" w:rsidP="000E2CF2">
      <w:pPr>
        <w:rPr>
          <w:lang w:val="ka-GE"/>
        </w:rPr>
      </w:pPr>
    </w:p>
    <w:p w14:paraId="59441793" w14:textId="179B9F80" w:rsidR="00794BCC" w:rsidRDefault="00794BCC" w:rsidP="00794BCC">
      <w:pPr>
        <w:pBdr>
          <w:top w:val="single" w:sz="4" w:space="1" w:color="auto"/>
          <w:left w:val="single" w:sz="4" w:space="4" w:color="auto"/>
          <w:bottom w:val="single" w:sz="4" w:space="1" w:color="auto"/>
          <w:right w:val="single" w:sz="4" w:space="4" w:color="auto"/>
        </w:pBdr>
        <w:jc w:val="both"/>
        <w:rPr>
          <w:b/>
          <w:bCs/>
          <w:highlight w:val="yellow"/>
          <w:lang w:val="en-GB"/>
        </w:rPr>
      </w:pPr>
    </w:p>
    <w:p w14:paraId="147A9512" w14:textId="704BA188" w:rsidR="00794BCC" w:rsidRPr="00266DCF" w:rsidRDefault="00266DCF" w:rsidP="00794BCC">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r>
        <w:rPr>
          <w:rFonts w:ascii="Sylfaen" w:hAnsi="Sylfaen"/>
          <w:b/>
          <w:bCs/>
          <w:highlight w:val="yellow"/>
          <w:lang w:val="ka-GE" w:bidi="en-GB"/>
        </w:rPr>
        <w:t>აღწერა</w:t>
      </w:r>
    </w:p>
    <w:p w14:paraId="68D46B98" w14:textId="49DE630C" w:rsidR="00794BCC" w:rsidRPr="00603AC8" w:rsidRDefault="00794BCC" w:rsidP="00794BCC">
      <w:pPr>
        <w:pBdr>
          <w:top w:val="single" w:sz="4" w:space="1" w:color="auto"/>
          <w:left w:val="single" w:sz="4" w:space="4" w:color="auto"/>
          <w:bottom w:val="single" w:sz="4" w:space="1" w:color="auto"/>
          <w:right w:val="single" w:sz="4" w:space="4" w:color="auto"/>
        </w:pBdr>
        <w:jc w:val="both"/>
        <w:rPr>
          <w:rFonts w:ascii="Sylfaen" w:hAnsi="Sylfaen"/>
          <w:highlight w:val="yellow"/>
          <w:lang w:val="ka-GE"/>
        </w:rPr>
      </w:pPr>
      <w:r w:rsidRPr="00794BCC">
        <w:rPr>
          <w:highlight w:val="yellow"/>
          <w:lang w:val="en-GB"/>
        </w:rPr>
        <w:t>PESTEL</w:t>
      </w:r>
      <w:r w:rsidR="00593875">
        <w:rPr>
          <w:highlight w:val="yellow"/>
          <w:lang w:val="ka-GE"/>
        </w:rPr>
        <w:t xml:space="preserve"> </w:t>
      </w:r>
      <w:r w:rsidR="00593875">
        <w:rPr>
          <w:rFonts w:ascii="Sylfaen" w:hAnsi="Sylfaen"/>
          <w:highlight w:val="yellow"/>
          <w:lang w:val="ka-GE"/>
        </w:rPr>
        <w:t>ანალიზ</w:t>
      </w:r>
      <w:r w:rsidR="00603AC8">
        <w:rPr>
          <w:rFonts w:ascii="Sylfaen" w:hAnsi="Sylfaen"/>
          <w:highlight w:val="yellow"/>
          <w:lang w:val="ka-GE"/>
        </w:rPr>
        <w:t xml:space="preserve">ი წარმოადგენს ანალიტიკურ ინსტრუმენტს, რომელის საშუალებითაც შესაძლოა დადგინდეს სტრატეგიულ გარემოში ცვლილებების ძირითადი მამოძრავებელი ფაქტორები. </w:t>
      </w:r>
      <w:r w:rsidRPr="00794BCC">
        <w:rPr>
          <w:highlight w:val="yellow"/>
          <w:lang w:val="en-GB"/>
        </w:rPr>
        <w:t xml:space="preserve"> </w:t>
      </w:r>
      <w:r w:rsidR="00603AC8">
        <w:rPr>
          <w:rFonts w:ascii="Sylfaen" w:hAnsi="Sylfaen"/>
          <w:highlight w:val="yellow"/>
          <w:lang w:val="ka-GE"/>
        </w:rPr>
        <w:t>ეს აბრივიატურა მოიცავს, პოლიტიკურ ეკონომიკურ, სოციალურ და ტექნოლოგიურ, ეკოლოგიურ და იურიდიულ საკითხებს, რომლებმაც შესაძლოა გავლენა მოახდინონ სექტორის სტრატეგიულ</w:t>
      </w:r>
      <w:r w:rsidRPr="00794BCC">
        <w:rPr>
          <w:highlight w:val="yellow"/>
          <w:lang w:val="en-GB"/>
        </w:rPr>
        <w:t>.</w:t>
      </w:r>
      <w:r w:rsidR="00603AC8">
        <w:rPr>
          <w:rFonts w:ascii="Sylfaen" w:hAnsi="Sylfaen"/>
          <w:highlight w:val="yellow"/>
          <w:lang w:val="ka-GE"/>
        </w:rPr>
        <w:t xml:space="preserve">გარდა ამისა, ეს ანალიზი უნდა ითვალისწინებდეს, რა გზებით შეიძლება ამ გავლენებზე რეაგირება. </w:t>
      </w:r>
    </w:p>
    <w:p w14:paraId="38309809" w14:textId="12D2506E" w:rsidR="00794BCC" w:rsidRDefault="00794BCC" w:rsidP="00794BCC">
      <w:pPr>
        <w:pBdr>
          <w:top w:val="single" w:sz="4" w:space="1" w:color="auto"/>
          <w:left w:val="single" w:sz="4" w:space="4" w:color="auto"/>
          <w:bottom w:val="single" w:sz="4" w:space="1" w:color="auto"/>
          <w:right w:val="single" w:sz="4" w:space="4" w:color="auto"/>
        </w:pBdr>
        <w:jc w:val="both"/>
        <w:rPr>
          <w:lang w:val="en-GB"/>
        </w:rPr>
      </w:pPr>
      <w:r w:rsidRPr="00794BCC">
        <w:rPr>
          <w:highlight w:val="yellow"/>
          <w:lang w:val="en-GB"/>
        </w:rPr>
        <w:t>.</w:t>
      </w:r>
    </w:p>
    <w:p w14:paraId="263C5088" w14:textId="114BF350" w:rsidR="00603AC8" w:rsidRPr="00266DCF" w:rsidRDefault="00266DCF" w:rsidP="00794BCC">
      <w:pPr>
        <w:pBdr>
          <w:top w:val="single" w:sz="4" w:space="1" w:color="auto"/>
          <w:left w:val="single" w:sz="4" w:space="4" w:color="auto"/>
          <w:bottom w:val="single" w:sz="4" w:space="1" w:color="auto"/>
          <w:right w:val="single" w:sz="4" w:space="4" w:color="auto"/>
        </w:pBdr>
        <w:jc w:val="both"/>
        <w:rPr>
          <w:b/>
          <w:bCs/>
          <w:lang w:val="ka-GE"/>
        </w:rPr>
      </w:pPr>
      <w:r>
        <w:rPr>
          <w:rFonts w:ascii="Sylfaen" w:hAnsi="Sylfaen" w:cs="Sylfaen"/>
          <w:i/>
          <w:iCs/>
          <w:color w:val="FF0000"/>
          <w:sz w:val="22"/>
          <w:szCs w:val="22"/>
          <w:shd w:val="clear" w:color="auto" w:fill="FFFF00"/>
        </w:rPr>
        <w:t>ცხრილი</w:t>
      </w:r>
      <w:r>
        <w:rPr>
          <w:rFonts w:ascii="Calibri" w:hAnsi="Calibri"/>
          <w:i/>
          <w:iCs/>
          <w:color w:val="FF0000"/>
          <w:sz w:val="22"/>
          <w:szCs w:val="22"/>
          <w:shd w:val="clear" w:color="auto" w:fill="FFFF00"/>
        </w:rPr>
        <w:t>…</w:t>
      </w:r>
      <w:r>
        <w:rPr>
          <w:rFonts w:ascii="Calibri" w:hAnsi="Calibri"/>
          <w:i/>
          <w:iCs/>
          <w:color w:val="FF0000"/>
          <w:sz w:val="22"/>
          <w:szCs w:val="22"/>
          <w:shd w:val="clear" w:color="auto" w:fill="FFFF00"/>
          <w:lang w:val="ka-GE"/>
        </w:rPr>
        <w:t xml:space="preserve"> </w:t>
      </w:r>
      <w:r>
        <w:rPr>
          <w:rFonts w:ascii="Sylfaen" w:hAnsi="Sylfaen"/>
          <w:i/>
          <w:iCs/>
          <w:color w:val="FF0000"/>
          <w:sz w:val="22"/>
          <w:szCs w:val="22"/>
          <w:shd w:val="clear" w:color="auto" w:fill="FFFF00"/>
          <w:lang w:val="ka-GE"/>
        </w:rPr>
        <w:t xml:space="preserve">ქვემოთ მოცემულ ცხრილში </w:t>
      </w:r>
      <w:r>
        <w:rPr>
          <w:rFonts w:ascii="Calibri" w:hAnsi="Calibri"/>
          <w:i/>
          <w:iCs/>
          <w:color w:val="FF0000"/>
          <w:sz w:val="22"/>
          <w:szCs w:val="22"/>
          <w:shd w:val="clear" w:color="auto" w:fill="FFFF00"/>
        </w:rPr>
        <w:t> </w:t>
      </w:r>
      <w:r>
        <w:rPr>
          <w:rFonts w:ascii="Sylfaen" w:hAnsi="Sylfaen" w:cs="Sylfaen"/>
          <w:color w:val="000000"/>
          <w:sz w:val="22"/>
          <w:szCs w:val="22"/>
          <w:shd w:val="clear" w:color="auto" w:fill="FFFF00"/>
        </w:rPr>
        <w:t>ჩამოთვლილია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რამდენიმე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შესაძლო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ფაქტორი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რომლებიც</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შეიძლება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მიუთითებდეს</w:t>
      </w:r>
      <w:r>
        <w:rPr>
          <w:rFonts w:ascii="Calibri" w:hAnsi="Calibri"/>
          <w:color w:val="000000"/>
          <w:sz w:val="22"/>
          <w:szCs w:val="22"/>
          <w:shd w:val="clear" w:color="auto" w:fill="FFFF00"/>
        </w:rPr>
        <w:t xml:space="preserve"> </w:t>
      </w:r>
      <w:r>
        <w:rPr>
          <w:rFonts w:ascii="Sylfaen" w:hAnsi="Sylfaen"/>
          <w:color w:val="000000"/>
          <w:sz w:val="22"/>
          <w:szCs w:val="22"/>
          <w:shd w:val="clear" w:color="auto" w:fill="FFFF00"/>
          <w:lang w:val="ka-GE"/>
        </w:rPr>
        <w:t xml:space="preserve">ჯანდაცვის სექტორში არსებულ </w:t>
      </w:r>
      <w:r>
        <w:rPr>
          <w:rFonts w:ascii="Sylfaen" w:hAnsi="Sylfaen" w:cs="Sylfaen"/>
          <w:color w:val="000000"/>
          <w:sz w:val="22"/>
          <w:szCs w:val="22"/>
          <w:shd w:val="clear" w:color="auto" w:fill="FFFF00"/>
        </w:rPr>
        <w:t>მნიშვნელოვან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გარემო</w:t>
      </w:r>
      <w:r>
        <w:rPr>
          <w:rFonts w:ascii="Sylfaen" w:hAnsi="Sylfaen" w:cs="Sylfaen"/>
          <w:color w:val="000000"/>
          <w:sz w:val="22"/>
          <w:szCs w:val="22"/>
          <w:shd w:val="clear" w:color="auto" w:fill="FFFF00"/>
          <w:lang w:val="ka-GE"/>
        </w:rPr>
        <w:t>-</w:t>
      </w:r>
      <w:r>
        <w:rPr>
          <w:rFonts w:ascii="Sylfaen" w:hAnsi="Sylfaen" w:cs="Sylfaen"/>
          <w:color w:val="000000"/>
          <w:sz w:val="22"/>
          <w:szCs w:val="22"/>
          <w:shd w:val="clear" w:color="auto" w:fill="FFFF00"/>
        </w:rPr>
        <w:t>ზემოქმედებაზე</w:t>
      </w:r>
      <w:r>
        <w:rPr>
          <w:rFonts w:ascii="Calibri" w:hAnsi="Calibri"/>
          <w:color w:val="000000"/>
          <w:sz w:val="22"/>
          <w:szCs w:val="22"/>
          <w:shd w:val="clear" w:color="auto" w:fill="FFFF00"/>
          <w:lang w:val="ka-GE"/>
        </w:rPr>
        <w:t xml:space="preserve">. </w:t>
      </w:r>
    </w:p>
    <w:p w14:paraId="624A48BF" w14:textId="77777777" w:rsidR="00794BCC" w:rsidRPr="00E33FE7" w:rsidRDefault="00794BCC" w:rsidP="00794BCC">
      <w:pPr>
        <w:pBdr>
          <w:top w:val="single" w:sz="4" w:space="1" w:color="auto"/>
          <w:left w:val="single" w:sz="4" w:space="4" w:color="auto"/>
          <w:bottom w:val="single" w:sz="4" w:space="1" w:color="auto"/>
          <w:right w:val="single" w:sz="4" w:space="4" w:color="auto"/>
        </w:pBdr>
        <w:jc w:val="both"/>
        <w:rPr>
          <w:lang w:val="en-GB"/>
        </w:rPr>
      </w:pPr>
    </w:p>
    <w:p w14:paraId="584B35D8" w14:textId="77777777" w:rsidR="00794BCC" w:rsidRDefault="00794BCC" w:rsidP="00794BCC">
      <w:pPr>
        <w:jc w:val="both"/>
        <w:rPr>
          <w:lang w:val="en-GB"/>
        </w:rPr>
      </w:pPr>
    </w:p>
    <w:p w14:paraId="0DF5FBDD" w14:textId="77777777" w:rsidR="00794BCC" w:rsidRDefault="00794BCC" w:rsidP="00794BCC">
      <w:pPr>
        <w:jc w:val="both"/>
        <w:rPr>
          <w:lang w:val="en-GB"/>
        </w:rPr>
      </w:pPr>
    </w:p>
    <w:p w14:paraId="60269F5A" w14:textId="77777777" w:rsidR="00593875" w:rsidRDefault="00593875" w:rsidP="00593875">
      <w:pPr>
        <w:pStyle w:val="NormalWeb"/>
        <w:spacing w:before="0" w:beforeAutospacing="0" w:after="0" w:afterAutospacing="0" w:line="238" w:lineRule="atLeast"/>
        <w:jc w:val="both"/>
        <w:rPr>
          <w:rFonts w:ascii="Times" w:hAnsi="Times"/>
          <w:color w:val="000000"/>
          <w:sz w:val="22"/>
          <w:szCs w:val="22"/>
        </w:rPr>
      </w:pPr>
      <w:r>
        <w:rPr>
          <w:rFonts w:ascii="Calibri" w:hAnsi="Calibri"/>
          <w:color w:val="000000"/>
          <w:sz w:val="22"/>
          <w:szCs w:val="22"/>
        </w:rPr>
        <w:t> </w:t>
      </w:r>
    </w:p>
    <w:p w14:paraId="3B4567BD" w14:textId="25F0478F" w:rsidR="00593875" w:rsidRPr="00EA16AC" w:rsidRDefault="00593875" w:rsidP="00794BCC">
      <w:pPr>
        <w:jc w:val="both"/>
        <w:rPr>
          <w:lang w:val="en-GB"/>
        </w:rPr>
        <w:sectPr w:rsidR="00593875" w:rsidRPr="00EA16AC" w:rsidSect="00794BCC">
          <w:footerReference w:type="default" r:id="rId13"/>
          <w:pgSz w:w="11910" w:h="16840" w:code="9"/>
          <w:pgMar w:top="1417" w:right="1417" w:bottom="1417" w:left="1417" w:header="720" w:footer="720" w:gutter="0"/>
          <w:cols w:space="720"/>
          <w:docGrid w:linePitch="299"/>
        </w:sectPr>
      </w:pPr>
    </w:p>
    <w:p w14:paraId="70A988A9" w14:textId="6AEC8C78" w:rsidR="00794BCC" w:rsidRPr="00E33FE7" w:rsidRDefault="00794BCC" w:rsidP="00794BCC">
      <w:pPr>
        <w:rPr>
          <w:b/>
          <w:bCs/>
          <w:i/>
          <w:iCs/>
          <w:sz w:val="20"/>
          <w:szCs w:val="20"/>
          <w:lang w:val="en-GB"/>
        </w:rPr>
      </w:pPr>
      <w:r w:rsidRPr="00794BCC">
        <w:rPr>
          <w:b/>
          <w:bCs/>
          <w:i/>
          <w:iCs/>
          <w:color w:val="FF0000"/>
          <w:sz w:val="20"/>
          <w:szCs w:val="20"/>
          <w:lang w:val="en-GB"/>
        </w:rPr>
        <w:lastRenderedPageBreak/>
        <w:t>Table …</w:t>
      </w:r>
      <w:r w:rsidRPr="00E33FE7">
        <w:rPr>
          <w:b/>
          <w:bCs/>
          <w:i/>
          <w:iCs/>
          <w:sz w:val="20"/>
          <w:szCs w:val="20"/>
          <w:lang w:val="en-GB"/>
        </w:rPr>
        <w:t xml:space="preserve"> Possible factors that could indicate important environmental influences for health sector</w:t>
      </w:r>
    </w:p>
    <w:tbl>
      <w:tblPr>
        <w:tblStyle w:val="TableGrid"/>
        <w:tblW w:w="5000" w:type="pct"/>
        <w:tblLook w:val="04A0" w:firstRow="1" w:lastRow="0" w:firstColumn="1" w:lastColumn="0" w:noHBand="0" w:noVBand="1"/>
      </w:tblPr>
      <w:tblGrid>
        <w:gridCol w:w="1324"/>
        <w:gridCol w:w="2380"/>
        <w:gridCol w:w="2189"/>
        <w:gridCol w:w="2022"/>
        <w:gridCol w:w="1984"/>
        <w:gridCol w:w="1630"/>
        <w:gridCol w:w="2467"/>
      </w:tblGrid>
      <w:tr w:rsidR="001847EF" w:rsidRPr="00EA16AC" w14:paraId="342D501B" w14:textId="77777777" w:rsidTr="00794BCC">
        <w:tc>
          <w:tcPr>
            <w:tcW w:w="714" w:type="pct"/>
          </w:tcPr>
          <w:p w14:paraId="32ECB4C8" w14:textId="3EAE673E" w:rsidR="00794BCC" w:rsidRPr="00266DCF" w:rsidRDefault="00266DCF" w:rsidP="00794BCC">
            <w:pPr>
              <w:rPr>
                <w:rFonts w:ascii="Sylfaen" w:hAnsi="Sylfaen" w:cstheme="minorHAnsi"/>
                <w:b/>
                <w:bCs/>
                <w:sz w:val="20"/>
                <w:szCs w:val="20"/>
                <w:lang w:val="ka-GE"/>
              </w:rPr>
            </w:pPr>
            <w:r>
              <w:rPr>
                <w:rFonts w:ascii="Sylfaen" w:hAnsi="Sylfaen" w:cstheme="minorHAnsi"/>
                <w:b/>
                <w:bCs/>
                <w:sz w:val="20"/>
                <w:szCs w:val="20"/>
                <w:lang w:val="ka-GE"/>
              </w:rPr>
              <w:t>ფაქტორები</w:t>
            </w:r>
          </w:p>
        </w:tc>
        <w:tc>
          <w:tcPr>
            <w:tcW w:w="714" w:type="pct"/>
            <w:vAlign w:val="center"/>
          </w:tcPr>
          <w:p w14:paraId="3DE01A06" w14:textId="1757E643" w:rsidR="00794BCC" w:rsidRPr="00266DCF" w:rsidRDefault="00266DCF" w:rsidP="00794BCC">
            <w:pPr>
              <w:jc w:val="center"/>
              <w:rPr>
                <w:rFonts w:ascii="Sylfaen" w:hAnsi="Sylfaen" w:cstheme="minorHAnsi"/>
                <w:sz w:val="20"/>
                <w:szCs w:val="20"/>
                <w:lang w:val="ka-GE"/>
              </w:rPr>
            </w:pPr>
            <w:r>
              <w:rPr>
                <w:rFonts w:ascii="Sylfaen" w:hAnsi="Sylfaen" w:cstheme="minorHAnsi"/>
                <w:sz w:val="20"/>
                <w:szCs w:val="20"/>
                <w:lang w:val="ka-GE"/>
              </w:rPr>
              <w:t>პოლიტიკური</w:t>
            </w:r>
          </w:p>
        </w:tc>
        <w:tc>
          <w:tcPr>
            <w:tcW w:w="714" w:type="pct"/>
            <w:vAlign w:val="center"/>
          </w:tcPr>
          <w:p w14:paraId="595328F3" w14:textId="50A8BCC7" w:rsidR="00794BCC" w:rsidRPr="00266DCF" w:rsidRDefault="00266DCF" w:rsidP="00794BCC">
            <w:pPr>
              <w:jc w:val="center"/>
              <w:rPr>
                <w:rFonts w:ascii="Sylfaen" w:hAnsi="Sylfaen" w:cstheme="minorHAnsi"/>
                <w:sz w:val="20"/>
                <w:szCs w:val="20"/>
                <w:lang w:val="ka-GE"/>
              </w:rPr>
            </w:pPr>
            <w:r>
              <w:rPr>
                <w:rFonts w:ascii="Sylfaen" w:hAnsi="Sylfaen" w:cstheme="minorHAnsi"/>
                <w:sz w:val="20"/>
                <w:szCs w:val="20"/>
                <w:lang w:val="ka-GE"/>
              </w:rPr>
              <w:t>ეკონომიკური</w:t>
            </w:r>
          </w:p>
        </w:tc>
        <w:tc>
          <w:tcPr>
            <w:tcW w:w="714" w:type="pct"/>
            <w:vAlign w:val="center"/>
          </w:tcPr>
          <w:p w14:paraId="6656EB22" w14:textId="4731EB79" w:rsidR="00794BCC" w:rsidRPr="00266DCF" w:rsidRDefault="00266DCF" w:rsidP="00794BCC">
            <w:pPr>
              <w:jc w:val="center"/>
              <w:rPr>
                <w:rFonts w:ascii="Sylfaen" w:hAnsi="Sylfaen" w:cstheme="minorHAnsi"/>
                <w:sz w:val="20"/>
                <w:szCs w:val="20"/>
                <w:lang w:val="ka-GE"/>
              </w:rPr>
            </w:pPr>
            <w:r>
              <w:rPr>
                <w:rFonts w:ascii="Sylfaen" w:hAnsi="Sylfaen" w:cstheme="minorHAnsi"/>
                <w:sz w:val="20"/>
                <w:szCs w:val="20"/>
                <w:lang w:val="ka-GE"/>
              </w:rPr>
              <w:t>სოციალური</w:t>
            </w:r>
          </w:p>
        </w:tc>
        <w:tc>
          <w:tcPr>
            <w:tcW w:w="714" w:type="pct"/>
            <w:vAlign w:val="center"/>
          </w:tcPr>
          <w:p w14:paraId="2F877708" w14:textId="3110A67C" w:rsidR="00794BCC" w:rsidRPr="00266DCF" w:rsidRDefault="00266DCF" w:rsidP="00794BCC">
            <w:pPr>
              <w:jc w:val="center"/>
              <w:rPr>
                <w:rFonts w:ascii="Sylfaen" w:hAnsi="Sylfaen" w:cstheme="minorHAnsi"/>
                <w:sz w:val="20"/>
                <w:szCs w:val="20"/>
                <w:lang w:val="ka-GE"/>
              </w:rPr>
            </w:pPr>
            <w:r>
              <w:rPr>
                <w:rFonts w:ascii="Sylfaen" w:hAnsi="Sylfaen" w:cstheme="minorHAnsi"/>
                <w:sz w:val="20"/>
                <w:szCs w:val="20"/>
                <w:lang w:val="ka-GE"/>
              </w:rPr>
              <w:t>ტექნოლოგიური</w:t>
            </w:r>
          </w:p>
        </w:tc>
        <w:tc>
          <w:tcPr>
            <w:tcW w:w="714" w:type="pct"/>
          </w:tcPr>
          <w:p w14:paraId="7AEE3529" w14:textId="2547913A" w:rsidR="00794BCC" w:rsidRPr="00266DCF" w:rsidRDefault="00266DCF" w:rsidP="00794BCC">
            <w:pPr>
              <w:jc w:val="center"/>
              <w:rPr>
                <w:rFonts w:ascii="Sylfaen" w:hAnsi="Sylfaen" w:cstheme="minorHAnsi"/>
                <w:sz w:val="20"/>
                <w:szCs w:val="20"/>
                <w:lang w:val="ka-GE"/>
              </w:rPr>
            </w:pPr>
            <w:r>
              <w:rPr>
                <w:rFonts w:ascii="Sylfaen" w:hAnsi="Sylfaen" w:cstheme="minorHAnsi"/>
                <w:b/>
                <w:bCs/>
                <w:sz w:val="20"/>
                <w:szCs w:val="20"/>
                <w:lang w:val="ka-GE"/>
              </w:rPr>
              <w:t>გარემოს დაცვითი</w:t>
            </w:r>
          </w:p>
        </w:tc>
        <w:tc>
          <w:tcPr>
            <w:tcW w:w="714" w:type="pct"/>
          </w:tcPr>
          <w:p w14:paraId="1F7A5C22" w14:textId="166D761E" w:rsidR="00794BCC" w:rsidRPr="00266DCF" w:rsidRDefault="00266DCF" w:rsidP="00794BCC">
            <w:pPr>
              <w:jc w:val="center"/>
              <w:rPr>
                <w:rFonts w:ascii="Sylfaen" w:hAnsi="Sylfaen" w:cstheme="minorHAnsi"/>
                <w:sz w:val="20"/>
                <w:szCs w:val="20"/>
                <w:lang w:val="ka-GE"/>
              </w:rPr>
            </w:pPr>
            <w:r>
              <w:rPr>
                <w:rFonts w:ascii="Sylfaen" w:hAnsi="Sylfaen" w:cstheme="minorHAnsi"/>
                <w:sz w:val="20"/>
                <w:szCs w:val="20"/>
                <w:lang w:val="ka-GE"/>
              </w:rPr>
              <w:t>ლეგალური</w:t>
            </w:r>
          </w:p>
        </w:tc>
      </w:tr>
      <w:tr w:rsidR="001847EF" w:rsidRPr="00EA16AC" w14:paraId="712C6935" w14:textId="77777777" w:rsidTr="00794BCC">
        <w:tc>
          <w:tcPr>
            <w:tcW w:w="714" w:type="pct"/>
          </w:tcPr>
          <w:p w14:paraId="4966E7C9" w14:textId="4C605050" w:rsidR="00794BCC" w:rsidRPr="00266DCF" w:rsidRDefault="00266DCF" w:rsidP="00794BCC">
            <w:pPr>
              <w:pStyle w:val="ListBullet"/>
              <w:numPr>
                <w:ilvl w:val="0"/>
                <w:numId w:val="0"/>
              </w:numPr>
              <w:ind w:left="360" w:hanging="360"/>
              <w:rPr>
                <w:rFonts w:ascii="Sylfaen" w:hAnsi="Sylfaen"/>
                <w:b/>
                <w:bCs/>
                <w:sz w:val="20"/>
                <w:szCs w:val="20"/>
                <w:lang w:val="ka-GE"/>
              </w:rPr>
            </w:pPr>
            <w:r>
              <w:rPr>
                <w:rFonts w:ascii="Sylfaen" w:hAnsi="Sylfaen"/>
                <w:b/>
                <w:bCs/>
                <w:sz w:val="20"/>
                <w:szCs w:val="20"/>
                <w:lang w:val="ka-GE"/>
              </w:rPr>
              <w:t>ძირითადი კითხვენი</w:t>
            </w:r>
          </w:p>
        </w:tc>
        <w:tc>
          <w:tcPr>
            <w:tcW w:w="714" w:type="pct"/>
          </w:tcPr>
          <w:p w14:paraId="3532855A" w14:textId="77777777" w:rsidR="00266DCF" w:rsidRDefault="00266DCF" w:rsidP="00266DCF">
            <w:pPr>
              <w:pStyle w:val="NormalWeb"/>
              <w:spacing w:before="0" w:beforeAutospacing="0" w:after="0" w:afterAutospacing="0"/>
              <w:ind w:left="360" w:hanging="360"/>
              <w:rPr>
                <w:rFonts w:ascii="Times" w:hAnsi="Times"/>
                <w:color w:val="000000"/>
                <w:sz w:val="27"/>
                <w:szCs w:val="27"/>
              </w:rPr>
            </w:pPr>
            <w:r>
              <w:rPr>
                <w:rFonts w:ascii="Sylfaen" w:hAnsi="Sylfaen" w:cs="Sylfaen"/>
                <w:color w:val="000000"/>
                <w:sz w:val="20"/>
                <w:szCs w:val="20"/>
              </w:rPr>
              <w:t>როგორ</w:t>
            </w:r>
            <w:r>
              <w:rPr>
                <w:rFonts w:ascii="Arial Narrow" w:hAnsi="Arial Narrow"/>
                <w:color w:val="000000"/>
                <w:sz w:val="20"/>
                <w:szCs w:val="20"/>
              </w:rPr>
              <w:t xml:space="preserve"> </w:t>
            </w:r>
            <w:r>
              <w:rPr>
                <w:rFonts w:ascii="Sylfaen" w:hAnsi="Sylfaen" w:cs="Sylfaen"/>
                <w:color w:val="000000"/>
                <w:sz w:val="20"/>
                <w:szCs w:val="20"/>
              </w:rPr>
              <w:t>მოქმედებს</w:t>
            </w:r>
            <w:r>
              <w:rPr>
                <w:rFonts w:ascii="Arial Narrow" w:hAnsi="Arial Narrow"/>
                <w:color w:val="000000"/>
                <w:sz w:val="20"/>
                <w:szCs w:val="20"/>
              </w:rPr>
              <w:t xml:space="preserve"> </w:t>
            </w:r>
            <w:r>
              <w:rPr>
                <w:rFonts w:ascii="Sylfaen" w:hAnsi="Sylfaen" w:cs="Sylfaen"/>
                <w:color w:val="000000"/>
                <w:sz w:val="20"/>
                <w:szCs w:val="20"/>
              </w:rPr>
              <w:t>პოლიტიკური</w:t>
            </w:r>
            <w:r>
              <w:rPr>
                <w:rFonts w:ascii="Arial Narrow" w:hAnsi="Arial Narrow"/>
                <w:color w:val="000000"/>
                <w:sz w:val="20"/>
                <w:szCs w:val="20"/>
              </w:rPr>
              <w:t xml:space="preserve"> </w:t>
            </w:r>
            <w:r>
              <w:rPr>
                <w:rFonts w:ascii="Sylfaen" w:hAnsi="Sylfaen" w:cs="Sylfaen"/>
                <w:color w:val="000000"/>
                <w:sz w:val="20"/>
                <w:szCs w:val="20"/>
              </w:rPr>
              <w:t>პროცესები</w:t>
            </w:r>
            <w:r>
              <w:rPr>
                <w:rFonts w:ascii="Arial Narrow" w:hAnsi="Arial Narrow"/>
                <w:color w:val="000000"/>
                <w:sz w:val="20"/>
                <w:szCs w:val="20"/>
              </w:rPr>
              <w:t xml:space="preserve"> (</w:t>
            </w:r>
            <w:r>
              <w:rPr>
                <w:rFonts w:ascii="Sylfaen" w:hAnsi="Sylfaen" w:cs="Sylfaen"/>
                <w:color w:val="000000"/>
                <w:sz w:val="20"/>
                <w:szCs w:val="20"/>
              </w:rPr>
              <w:t>არჩევნები</w:t>
            </w:r>
            <w:r>
              <w:rPr>
                <w:rFonts w:ascii="Arial Narrow" w:hAnsi="Arial Narrow"/>
                <w:color w:val="000000"/>
                <w:sz w:val="20"/>
                <w:szCs w:val="20"/>
              </w:rPr>
              <w:t xml:space="preserve">, </w:t>
            </w:r>
            <w:r>
              <w:rPr>
                <w:rFonts w:ascii="Sylfaen" w:hAnsi="Sylfaen" w:cs="Sylfaen"/>
                <w:color w:val="000000"/>
                <w:sz w:val="20"/>
                <w:szCs w:val="20"/>
              </w:rPr>
              <w:t>სამთავრობო</w:t>
            </w:r>
            <w:r>
              <w:rPr>
                <w:rFonts w:ascii="Arial Narrow" w:hAnsi="Arial Narrow"/>
                <w:color w:val="000000"/>
                <w:sz w:val="20"/>
                <w:szCs w:val="20"/>
              </w:rPr>
              <w:t xml:space="preserve"> </w:t>
            </w:r>
            <w:r>
              <w:rPr>
                <w:rFonts w:ascii="Sylfaen" w:hAnsi="Sylfaen" w:cs="Sylfaen"/>
                <w:color w:val="000000"/>
                <w:sz w:val="20"/>
                <w:szCs w:val="20"/>
              </w:rPr>
              <w:t>პროგრამა</w:t>
            </w:r>
            <w:r>
              <w:rPr>
                <w:rFonts w:ascii="Arial Narrow" w:hAnsi="Arial Narrow"/>
                <w:color w:val="000000"/>
                <w:sz w:val="20"/>
                <w:szCs w:val="20"/>
              </w:rPr>
              <w:t xml:space="preserve">, </w:t>
            </w:r>
            <w:r>
              <w:rPr>
                <w:rFonts w:ascii="Sylfaen" w:hAnsi="Sylfaen" w:cs="Sylfaen"/>
                <w:color w:val="000000"/>
                <w:sz w:val="20"/>
                <w:szCs w:val="20"/>
              </w:rPr>
              <w:t>პოლიტიკური</w:t>
            </w:r>
            <w:r>
              <w:rPr>
                <w:rFonts w:ascii="Arial Narrow" w:hAnsi="Arial Narrow"/>
                <w:color w:val="000000"/>
                <w:sz w:val="20"/>
                <w:szCs w:val="20"/>
              </w:rPr>
              <w:t xml:space="preserve"> </w:t>
            </w:r>
            <w:r>
              <w:rPr>
                <w:rFonts w:ascii="Sylfaen" w:hAnsi="Sylfaen" w:cs="Sylfaen"/>
                <w:color w:val="000000"/>
                <w:sz w:val="20"/>
                <w:szCs w:val="20"/>
              </w:rPr>
              <w:t>პრიორიტეტები</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ა</w:t>
            </w:r>
            <w:r>
              <w:rPr>
                <w:rFonts w:ascii="Arial Narrow" w:hAnsi="Arial Narrow"/>
                <w:color w:val="000000"/>
                <w:sz w:val="20"/>
                <w:szCs w:val="20"/>
              </w:rPr>
              <w:t>.</w:t>
            </w:r>
            <w:r>
              <w:rPr>
                <w:rFonts w:ascii="Sylfaen" w:hAnsi="Sylfaen" w:cs="Sylfaen"/>
                <w:color w:val="000000"/>
                <w:sz w:val="20"/>
                <w:szCs w:val="20"/>
              </w:rPr>
              <w:t>შ</w:t>
            </w:r>
            <w:r>
              <w:rPr>
                <w:rFonts w:ascii="Arial Narrow" w:hAnsi="Arial Narrow"/>
                <w:color w:val="000000"/>
                <w:sz w:val="20"/>
                <w:szCs w:val="20"/>
              </w:rPr>
              <w:t xml:space="preserve">.) </w:t>
            </w:r>
            <w:r>
              <w:rPr>
                <w:rFonts w:ascii="Sylfaen" w:hAnsi="Sylfaen" w:cs="Sylfaen"/>
                <w:color w:val="000000"/>
                <w:sz w:val="20"/>
                <w:szCs w:val="20"/>
              </w:rPr>
              <w:t>პოლიტიკაზე</w:t>
            </w:r>
            <w:r>
              <w:rPr>
                <w:rFonts w:ascii="Arial Narrow" w:hAnsi="Arial Narrow"/>
                <w:color w:val="000000"/>
                <w:sz w:val="20"/>
                <w:szCs w:val="20"/>
              </w:rPr>
              <w:t>?</w:t>
            </w:r>
            <w:r>
              <w:rPr>
                <w:color w:val="000000"/>
                <w:sz w:val="14"/>
                <w:szCs w:val="14"/>
              </w:rPr>
              <w:t>         </w:t>
            </w:r>
          </w:p>
          <w:p w14:paraId="4EFE7470" w14:textId="41C18D00" w:rsidR="00794BCC" w:rsidRPr="00266DCF" w:rsidRDefault="00266DCF" w:rsidP="00266DCF">
            <w:pPr>
              <w:pStyle w:val="NormalWeb"/>
              <w:spacing w:before="0" w:beforeAutospacing="0" w:after="0" w:afterAutospacing="0"/>
              <w:ind w:left="360" w:hanging="360"/>
              <w:rPr>
                <w:rFonts w:ascii="Times" w:hAnsi="Times"/>
                <w:color w:val="000000"/>
                <w:sz w:val="27"/>
                <w:szCs w:val="27"/>
                <w:lang w:val="en-US"/>
              </w:rPr>
            </w:pPr>
            <w:r>
              <w:rPr>
                <w:rFonts w:ascii="Calibri" w:hAnsi="Calibri"/>
                <w:color w:val="000000"/>
                <w:sz w:val="20"/>
                <w:szCs w:val="20"/>
              </w:rPr>
              <w:t>- </w:t>
            </w:r>
            <w:r>
              <w:rPr>
                <w:rFonts w:ascii="Sylfaen" w:hAnsi="Sylfaen" w:cs="Sylfaen"/>
                <w:color w:val="000000"/>
                <w:sz w:val="20"/>
                <w:szCs w:val="20"/>
              </w:rPr>
              <w:t>არსებობს</w:t>
            </w:r>
            <w:r>
              <w:rPr>
                <w:rFonts w:ascii="Arial Narrow" w:hAnsi="Arial Narrow"/>
                <w:color w:val="000000"/>
                <w:sz w:val="20"/>
                <w:szCs w:val="20"/>
              </w:rPr>
              <w:t xml:space="preserve"> </w:t>
            </w:r>
            <w:r>
              <w:rPr>
                <w:rFonts w:ascii="Sylfaen" w:hAnsi="Sylfaen" w:cs="Sylfaen"/>
                <w:color w:val="000000"/>
                <w:sz w:val="20"/>
                <w:szCs w:val="20"/>
              </w:rPr>
              <w:t>რაიმე</w:t>
            </w:r>
            <w:r>
              <w:rPr>
                <w:rFonts w:ascii="Arial Narrow" w:hAnsi="Arial Narrow"/>
                <w:color w:val="000000"/>
                <w:sz w:val="20"/>
                <w:szCs w:val="20"/>
              </w:rPr>
              <w:t xml:space="preserve"> </w:t>
            </w:r>
            <w:r>
              <w:rPr>
                <w:rFonts w:ascii="Sylfaen" w:hAnsi="Sylfaen" w:cs="Sylfaen"/>
                <w:color w:val="000000"/>
                <w:sz w:val="20"/>
                <w:szCs w:val="20"/>
              </w:rPr>
              <w:t>სხვა</w:t>
            </w:r>
            <w:r>
              <w:rPr>
                <w:rFonts w:ascii="Arial Narrow" w:hAnsi="Arial Narrow"/>
                <w:color w:val="000000"/>
                <w:sz w:val="20"/>
                <w:szCs w:val="20"/>
              </w:rPr>
              <w:t xml:space="preserve"> (</w:t>
            </w:r>
            <w:r>
              <w:rPr>
                <w:rFonts w:ascii="Sylfaen" w:hAnsi="Sylfaen" w:cs="Sylfaen"/>
                <w:color w:val="000000"/>
                <w:sz w:val="20"/>
                <w:szCs w:val="20"/>
              </w:rPr>
              <w:t>ახალი</w:t>
            </w:r>
            <w:r>
              <w:rPr>
                <w:rFonts w:ascii="Arial Narrow" w:hAnsi="Arial Narrow"/>
                <w:color w:val="000000"/>
                <w:sz w:val="20"/>
                <w:szCs w:val="20"/>
              </w:rPr>
              <w:t xml:space="preserve">) </w:t>
            </w:r>
            <w:r>
              <w:rPr>
                <w:rFonts w:ascii="Sylfaen" w:hAnsi="Sylfaen" w:cs="Sylfaen"/>
                <w:color w:val="000000"/>
                <w:sz w:val="20"/>
                <w:szCs w:val="20"/>
              </w:rPr>
              <w:t>პოლიტიკური</w:t>
            </w:r>
            <w:r>
              <w:rPr>
                <w:rFonts w:ascii="Arial Narrow" w:hAnsi="Arial Narrow"/>
                <w:color w:val="000000"/>
                <w:sz w:val="20"/>
                <w:szCs w:val="20"/>
              </w:rPr>
              <w:t xml:space="preserve"> </w:t>
            </w:r>
            <w:r>
              <w:rPr>
                <w:rFonts w:ascii="Sylfaen" w:hAnsi="Sylfaen" w:cs="Sylfaen"/>
                <w:color w:val="000000"/>
                <w:sz w:val="20"/>
                <w:szCs w:val="20"/>
              </w:rPr>
              <w:t>ვალდებულება</w:t>
            </w:r>
            <w:r>
              <w:rPr>
                <w:rFonts w:ascii="Arial Narrow" w:hAnsi="Arial Narrow"/>
                <w:color w:val="000000"/>
                <w:sz w:val="20"/>
                <w:szCs w:val="20"/>
              </w:rPr>
              <w:t xml:space="preserve">, </w:t>
            </w:r>
            <w:r>
              <w:rPr>
                <w:rFonts w:ascii="Sylfaen" w:hAnsi="Sylfaen" w:cs="Sylfaen"/>
                <w:color w:val="000000"/>
                <w:sz w:val="20"/>
                <w:szCs w:val="20"/>
              </w:rPr>
              <w:t>რომელიც</w:t>
            </w:r>
            <w:r>
              <w:rPr>
                <w:rFonts w:ascii="Arial Narrow" w:hAnsi="Arial Narrow"/>
                <w:color w:val="000000"/>
                <w:sz w:val="20"/>
                <w:szCs w:val="20"/>
              </w:rPr>
              <w:t xml:space="preserve"> </w:t>
            </w:r>
            <w:r>
              <w:rPr>
                <w:rFonts w:ascii="Sylfaen" w:hAnsi="Sylfaen" w:cs="Sylfaen"/>
                <w:color w:val="000000"/>
                <w:sz w:val="20"/>
                <w:szCs w:val="20"/>
              </w:rPr>
              <w:t>უნდა</w:t>
            </w:r>
            <w:r>
              <w:rPr>
                <w:rFonts w:ascii="Arial Narrow" w:hAnsi="Arial Narrow"/>
                <w:color w:val="000000"/>
                <w:sz w:val="20"/>
                <w:szCs w:val="20"/>
              </w:rPr>
              <w:t xml:space="preserve"> </w:t>
            </w:r>
            <w:r>
              <w:rPr>
                <w:rFonts w:ascii="Sylfaen" w:hAnsi="Sylfaen" w:cs="Sylfaen"/>
                <w:color w:val="000000"/>
                <w:sz w:val="20"/>
                <w:szCs w:val="20"/>
              </w:rPr>
              <w:t>იქნას</w:t>
            </w:r>
            <w:r>
              <w:rPr>
                <w:rFonts w:ascii="Arial Narrow" w:hAnsi="Arial Narrow"/>
                <w:color w:val="000000"/>
                <w:sz w:val="20"/>
                <w:szCs w:val="20"/>
              </w:rPr>
              <w:t xml:space="preserve"> </w:t>
            </w:r>
            <w:r>
              <w:rPr>
                <w:rFonts w:ascii="Sylfaen" w:hAnsi="Sylfaen" w:cs="Sylfaen"/>
                <w:color w:val="000000"/>
                <w:sz w:val="20"/>
                <w:szCs w:val="20"/>
              </w:rPr>
              <w:t>გათვალისწინებული</w:t>
            </w:r>
            <w:r>
              <w:rPr>
                <w:rFonts w:ascii="Arial Narrow" w:hAnsi="Arial Narrow"/>
                <w:color w:val="000000"/>
                <w:sz w:val="20"/>
                <w:szCs w:val="20"/>
              </w:rPr>
              <w:t xml:space="preserve"> </w:t>
            </w:r>
            <w:r>
              <w:rPr>
                <w:rFonts w:ascii="Sylfaen" w:hAnsi="Sylfaen" w:cs="Sylfaen"/>
                <w:color w:val="000000"/>
                <w:sz w:val="20"/>
                <w:szCs w:val="20"/>
              </w:rPr>
              <w:t>პოლიტიკაში</w:t>
            </w:r>
            <w:r>
              <w:rPr>
                <w:rFonts w:ascii="Arial Narrow" w:hAnsi="Arial Narrow"/>
                <w:color w:val="000000"/>
                <w:sz w:val="20"/>
                <w:szCs w:val="20"/>
              </w:rPr>
              <w:t>?</w:t>
            </w:r>
            <w:r>
              <w:rPr>
                <w:color w:val="000000"/>
                <w:sz w:val="14"/>
                <w:szCs w:val="14"/>
              </w:rPr>
              <w:t>      </w:t>
            </w:r>
          </w:p>
        </w:tc>
        <w:tc>
          <w:tcPr>
            <w:tcW w:w="714" w:type="pct"/>
          </w:tcPr>
          <w:p w14:paraId="604D6F1D" w14:textId="4C948AF2" w:rsidR="00266DCF" w:rsidRDefault="00266DCF" w:rsidP="00266DCF">
            <w:pPr>
              <w:pStyle w:val="NormalWeb"/>
              <w:spacing w:before="0" w:beforeAutospacing="0" w:after="0" w:afterAutospacing="0"/>
              <w:ind w:left="360" w:hanging="360"/>
              <w:rPr>
                <w:rFonts w:ascii="Times" w:hAnsi="Times"/>
                <w:color w:val="000000"/>
                <w:sz w:val="27"/>
                <w:szCs w:val="27"/>
              </w:rPr>
            </w:pPr>
            <w:r>
              <w:rPr>
                <w:rFonts w:ascii="Sylfaen" w:hAnsi="Sylfaen"/>
                <w:color w:val="000000"/>
                <w:sz w:val="20"/>
                <w:szCs w:val="20"/>
                <w:lang w:val="en-US"/>
              </w:rPr>
              <w:t xml:space="preserve">- </w:t>
            </w:r>
            <w:r>
              <w:rPr>
                <w:rFonts w:ascii="Sylfaen" w:hAnsi="Sylfaen" w:cs="Sylfaen"/>
                <w:color w:val="000000"/>
                <w:sz w:val="20"/>
                <w:szCs w:val="20"/>
              </w:rPr>
              <w:t xml:space="preserve"> როგორ</w:t>
            </w:r>
            <w:r>
              <w:rPr>
                <w:rFonts w:ascii="Arial Narrow" w:hAnsi="Arial Narrow"/>
                <w:color w:val="000000"/>
                <w:sz w:val="20"/>
                <w:szCs w:val="20"/>
              </w:rPr>
              <w:t xml:space="preserve"> </w:t>
            </w:r>
            <w:r>
              <w:rPr>
                <w:rFonts w:ascii="Sylfaen" w:hAnsi="Sylfaen" w:cs="Sylfaen"/>
                <w:color w:val="000000"/>
                <w:sz w:val="20"/>
                <w:szCs w:val="20"/>
              </w:rPr>
              <w:t>მოქმედებს</w:t>
            </w:r>
            <w:r>
              <w:rPr>
                <w:rFonts w:ascii="Arial Narrow" w:hAnsi="Arial Narrow"/>
                <w:color w:val="000000"/>
                <w:sz w:val="20"/>
                <w:szCs w:val="20"/>
              </w:rPr>
              <w:t xml:space="preserve"> </w:t>
            </w:r>
            <w:r>
              <w:rPr>
                <w:rFonts w:ascii="Sylfaen" w:hAnsi="Sylfaen" w:cs="Sylfaen"/>
                <w:color w:val="000000"/>
                <w:sz w:val="20"/>
                <w:szCs w:val="20"/>
              </w:rPr>
              <w:t>მიმდინარე</w:t>
            </w:r>
            <w:r>
              <w:rPr>
                <w:rFonts w:ascii="Arial Narrow" w:hAnsi="Arial Narrow"/>
                <w:color w:val="000000"/>
                <w:sz w:val="20"/>
                <w:szCs w:val="20"/>
              </w:rPr>
              <w:t xml:space="preserve"> </w:t>
            </w:r>
            <w:r>
              <w:rPr>
                <w:rFonts w:ascii="Sylfaen" w:hAnsi="Sylfaen" w:cs="Sylfaen"/>
                <w:color w:val="000000"/>
                <w:sz w:val="20"/>
                <w:szCs w:val="20"/>
              </w:rPr>
              <w:t>ან</w:t>
            </w:r>
            <w:r>
              <w:rPr>
                <w:rFonts w:ascii="Arial Narrow" w:hAnsi="Arial Narrow"/>
                <w:color w:val="000000"/>
                <w:sz w:val="20"/>
                <w:szCs w:val="20"/>
              </w:rPr>
              <w:t xml:space="preserve"> </w:t>
            </w:r>
            <w:r>
              <w:rPr>
                <w:rFonts w:ascii="Sylfaen" w:hAnsi="Sylfaen" w:cs="Sylfaen"/>
                <w:color w:val="000000"/>
                <w:sz w:val="20"/>
                <w:szCs w:val="20"/>
              </w:rPr>
              <w:t>პროგნოზირებული</w:t>
            </w:r>
            <w:r>
              <w:rPr>
                <w:rFonts w:ascii="Arial Narrow" w:hAnsi="Arial Narrow"/>
                <w:color w:val="000000"/>
                <w:sz w:val="20"/>
                <w:szCs w:val="20"/>
              </w:rPr>
              <w:t xml:space="preserve"> </w:t>
            </w:r>
            <w:r>
              <w:rPr>
                <w:rFonts w:ascii="Sylfaen" w:hAnsi="Sylfaen" w:cs="Sylfaen"/>
                <w:color w:val="000000"/>
                <w:sz w:val="20"/>
                <w:szCs w:val="20"/>
              </w:rPr>
              <w:t>ეკონომიკური</w:t>
            </w:r>
            <w:r>
              <w:rPr>
                <w:rFonts w:ascii="Arial Narrow" w:hAnsi="Arial Narrow"/>
                <w:color w:val="000000"/>
                <w:sz w:val="20"/>
                <w:szCs w:val="20"/>
              </w:rPr>
              <w:t xml:space="preserve"> </w:t>
            </w:r>
            <w:r>
              <w:rPr>
                <w:rFonts w:ascii="Sylfaen" w:hAnsi="Sylfaen" w:cs="Sylfaen"/>
                <w:color w:val="000000"/>
                <w:sz w:val="20"/>
                <w:szCs w:val="20"/>
              </w:rPr>
              <w:t>განვითარების</w:t>
            </w:r>
            <w:r>
              <w:rPr>
                <w:rFonts w:ascii="Arial Narrow" w:hAnsi="Arial Narrow"/>
                <w:color w:val="000000"/>
                <w:sz w:val="20"/>
                <w:szCs w:val="20"/>
              </w:rPr>
              <w:t xml:space="preserve"> </w:t>
            </w:r>
            <w:r>
              <w:rPr>
                <w:rFonts w:ascii="Sylfaen" w:hAnsi="Sylfaen" w:cs="Sylfaen"/>
                <w:color w:val="000000"/>
                <w:sz w:val="20"/>
                <w:szCs w:val="20"/>
              </w:rPr>
              <w:t>მაჩვენებლები</w:t>
            </w:r>
            <w:r>
              <w:rPr>
                <w:rFonts w:ascii="Arial Narrow" w:hAnsi="Arial Narrow"/>
                <w:color w:val="000000"/>
                <w:sz w:val="20"/>
                <w:szCs w:val="20"/>
              </w:rPr>
              <w:t xml:space="preserve"> (</w:t>
            </w:r>
            <w:r>
              <w:rPr>
                <w:rFonts w:ascii="Sylfaen" w:hAnsi="Sylfaen" w:cs="Sylfaen"/>
                <w:color w:val="000000"/>
                <w:sz w:val="20"/>
                <w:szCs w:val="20"/>
              </w:rPr>
              <w:t>მოხმარება</w:t>
            </w:r>
            <w:r>
              <w:rPr>
                <w:rFonts w:ascii="Arial Narrow" w:hAnsi="Arial Narrow"/>
                <w:color w:val="000000"/>
                <w:sz w:val="20"/>
                <w:szCs w:val="20"/>
              </w:rPr>
              <w:t xml:space="preserve">, </w:t>
            </w:r>
            <w:r>
              <w:rPr>
                <w:rFonts w:ascii="Sylfaen" w:hAnsi="Sylfaen" w:cs="Sylfaen"/>
                <w:color w:val="000000"/>
                <w:sz w:val="20"/>
                <w:szCs w:val="20"/>
              </w:rPr>
              <w:t>დასაქმება</w:t>
            </w:r>
            <w:r>
              <w:rPr>
                <w:rFonts w:ascii="Arial Narrow" w:hAnsi="Arial Narrow"/>
                <w:color w:val="000000"/>
                <w:sz w:val="20"/>
                <w:szCs w:val="20"/>
              </w:rPr>
              <w:t xml:space="preserve">, </w:t>
            </w:r>
            <w:r>
              <w:rPr>
                <w:rFonts w:ascii="Sylfaen" w:hAnsi="Sylfaen" w:cs="Sylfaen"/>
                <w:color w:val="000000"/>
                <w:sz w:val="20"/>
                <w:szCs w:val="20"/>
              </w:rPr>
              <w:t>ინფლაცია</w:t>
            </w:r>
            <w:r>
              <w:rPr>
                <w:rFonts w:ascii="Arial Narrow" w:hAnsi="Arial Narrow"/>
                <w:color w:val="000000"/>
                <w:sz w:val="20"/>
                <w:szCs w:val="20"/>
              </w:rPr>
              <w:t xml:space="preserve">, </w:t>
            </w:r>
            <w:r>
              <w:rPr>
                <w:rFonts w:ascii="Sylfaen" w:hAnsi="Sylfaen" w:cs="Sylfaen"/>
                <w:color w:val="000000"/>
                <w:sz w:val="20"/>
                <w:szCs w:val="20"/>
              </w:rPr>
              <w:t>შემოსავლის</w:t>
            </w:r>
            <w:r>
              <w:rPr>
                <w:rFonts w:ascii="Arial Narrow" w:hAnsi="Arial Narrow"/>
                <w:color w:val="000000"/>
                <w:sz w:val="20"/>
                <w:szCs w:val="20"/>
              </w:rPr>
              <w:t xml:space="preserve"> </w:t>
            </w:r>
            <w:r>
              <w:rPr>
                <w:rFonts w:ascii="Sylfaen" w:hAnsi="Sylfaen" w:cs="Sylfaen"/>
                <w:color w:val="000000"/>
                <w:sz w:val="20"/>
                <w:szCs w:val="20"/>
              </w:rPr>
              <w:t>დონე</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ა</w:t>
            </w:r>
            <w:r>
              <w:rPr>
                <w:rFonts w:ascii="Arial Narrow" w:hAnsi="Arial Narrow"/>
                <w:color w:val="000000"/>
                <w:sz w:val="20"/>
                <w:szCs w:val="20"/>
              </w:rPr>
              <w:t>.</w:t>
            </w:r>
            <w:r>
              <w:rPr>
                <w:rFonts w:ascii="Sylfaen" w:hAnsi="Sylfaen" w:cs="Sylfaen"/>
                <w:color w:val="000000"/>
                <w:sz w:val="20"/>
                <w:szCs w:val="20"/>
              </w:rPr>
              <w:t>შ</w:t>
            </w:r>
            <w:r>
              <w:rPr>
                <w:rFonts w:ascii="Arial Narrow" w:hAnsi="Arial Narrow"/>
                <w:color w:val="000000"/>
                <w:sz w:val="20"/>
                <w:szCs w:val="20"/>
              </w:rPr>
              <w:t xml:space="preserve">.) </w:t>
            </w:r>
            <w:r>
              <w:rPr>
                <w:rFonts w:ascii="Sylfaen" w:hAnsi="Sylfaen" w:cs="Sylfaen"/>
                <w:color w:val="000000"/>
                <w:sz w:val="20"/>
                <w:szCs w:val="20"/>
              </w:rPr>
              <w:t>პოლიტიკაზე</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მის</w:t>
            </w:r>
            <w:r>
              <w:rPr>
                <w:rFonts w:ascii="Arial Narrow" w:hAnsi="Arial Narrow"/>
                <w:color w:val="000000"/>
                <w:sz w:val="20"/>
                <w:szCs w:val="20"/>
              </w:rPr>
              <w:t xml:space="preserve"> </w:t>
            </w:r>
            <w:r>
              <w:rPr>
                <w:rFonts w:ascii="Sylfaen" w:hAnsi="Sylfaen" w:cs="Sylfaen"/>
                <w:color w:val="000000"/>
                <w:sz w:val="20"/>
                <w:szCs w:val="20"/>
              </w:rPr>
              <w:t>სამიზნე</w:t>
            </w:r>
            <w:r>
              <w:rPr>
                <w:rFonts w:ascii="Arial Narrow" w:hAnsi="Arial Narrow"/>
                <w:color w:val="000000"/>
                <w:sz w:val="20"/>
                <w:szCs w:val="20"/>
              </w:rPr>
              <w:t xml:space="preserve"> </w:t>
            </w:r>
            <w:r>
              <w:rPr>
                <w:rFonts w:ascii="Sylfaen" w:hAnsi="Sylfaen" w:cs="Sylfaen"/>
                <w:color w:val="000000"/>
                <w:sz w:val="20"/>
                <w:szCs w:val="20"/>
              </w:rPr>
              <w:t>ჯგუფზე</w:t>
            </w:r>
            <w:r>
              <w:rPr>
                <w:rFonts w:ascii="Arial Narrow" w:hAnsi="Arial Narrow"/>
                <w:color w:val="000000"/>
                <w:sz w:val="20"/>
                <w:szCs w:val="20"/>
              </w:rPr>
              <w:t>?</w:t>
            </w:r>
            <w:r>
              <w:rPr>
                <w:color w:val="000000"/>
                <w:sz w:val="14"/>
                <w:szCs w:val="14"/>
              </w:rPr>
              <w:t>         </w:t>
            </w:r>
          </w:p>
          <w:p w14:paraId="15AC920A" w14:textId="2742455A" w:rsidR="00266DCF" w:rsidRDefault="00266DCF" w:rsidP="00266DCF">
            <w:pPr>
              <w:pStyle w:val="NormalWeb"/>
              <w:spacing w:before="0" w:beforeAutospacing="0" w:after="0" w:afterAutospacing="0"/>
              <w:ind w:left="360" w:hanging="360"/>
              <w:rPr>
                <w:rFonts w:ascii="Times" w:hAnsi="Times"/>
                <w:color w:val="000000"/>
                <w:sz w:val="27"/>
                <w:szCs w:val="27"/>
              </w:rPr>
            </w:pPr>
            <w:r>
              <w:rPr>
                <w:rFonts w:ascii="Calibri" w:hAnsi="Calibri"/>
                <w:color w:val="000000"/>
                <w:sz w:val="20"/>
                <w:szCs w:val="20"/>
              </w:rPr>
              <w:t>- </w:t>
            </w:r>
            <w:r>
              <w:rPr>
                <w:rFonts w:ascii="Sylfaen" w:hAnsi="Sylfaen"/>
                <w:color w:val="000000"/>
                <w:sz w:val="20"/>
                <w:szCs w:val="20"/>
                <w:lang w:val="ka-GE"/>
              </w:rPr>
              <w:t xml:space="preserve">იქნება თუარა </w:t>
            </w:r>
            <w:r>
              <w:rPr>
                <w:rFonts w:ascii="Sylfaen" w:hAnsi="Sylfaen" w:cs="Sylfaen"/>
                <w:color w:val="000000"/>
                <w:sz w:val="20"/>
                <w:szCs w:val="20"/>
              </w:rPr>
              <w:t>დამატებითი</w:t>
            </w:r>
            <w:r>
              <w:rPr>
                <w:rFonts w:ascii="Arial Narrow" w:hAnsi="Arial Narrow"/>
                <w:color w:val="000000"/>
                <w:sz w:val="20"/>
                <w:szCs w:val="20"/>
              </w:rPr>
              <w:t xml:space="preserve"> </w:t>
            </w:r>
            <w:r>
              <w:rPr>
                <w:rFonts w:ascii="Sylfaen" w:hAnsi="Sylfaen" w:cs="Sylfaen"/>
                <w:color w:val="000000"/>
                <w:sz w:val="20"/>
                <w:szCs w:val="20"/>
              </w:rPr>
              <w:t>გადაწყვეტილებები</w:t>
            </w:r>
            <w:r>
              <w:rPr>
                <w:rFonts w:ascii="Arial Narrow" w:hAnsi="Arial Narrow"/>
                <w:color w:val="000000"/>
                <w:sz w:val="20"/>
                <w:szCs w:val="20"/>
              </w:rPr>
              <w:t xml:space="preserve">  </w:t>
            </w:r>
            <w:r>
              <w:rPr>
                <w:rFonts w:ascii="Sylfaen" w:hAnsi="Sylfaen" w:cs="Sylfaen"/>
                <w:color w:val="000000"/>
                <w:sz w:val="20"/>
                <w:szCs w:val="20"/>
              </w:rPr>
              <w:t>საჭირო</w:t>
            </w:r>
            <w:r>
              <w:rPr>
                <w:rFonts w:ascii="Arial Narrow" w:hAnsi="Arial Narrow"/>
                <w:color w:val="000000"/>
                <w:sz w:val="20"/>
                <w:szCs w:val="20"/>
              </w:rPr>
              <w:t>?</w:t>
            </w:r>
            <w:r>
              <w:rPr>
                <w:color w:val="000000"/>
                <w:sz w:val="14"/>
                <w:szCs w:val="14"/>
              </w:rPr>
              <w:t> </w:t>
            </w:r>
          </w:p>
          <w:p w14:paraId="47BD01F5" w14:textId="186B4FB2" w:rsidR="00794BCC" w:rsidRPr="00EA16AC" w:rsidRDefault="00794BCC" w:rsidP="00794BCC">
            <w:pPr>
              <w:pStyle w:val="ListBullet"/>
              <w:rPr>
                <w:rFonts w:ascii="Arial Narrow" w:hAnsi="Arial Narrow"/>
                <w:sz w:val="20"/>
                <w:szCs w:val="20"/>
                <w:lang w:val="en-GB"/>
              </w:rPr>
            </w:pPr>
          </w:p>
        </w:tc>
        <w:tc>
          <w:tcPr>
            <w:tcW w:w="714" w:type="pct"/>
          </w:tcPr>
          <w:p w14:paraId="4537EBB3" w14:textId="5AC950B1" w:rsidR="00266DCF" w:rsidRDefault="00266DCF" w:rsidP="00266DCF">
            <w:r>
              <w:rPr>
                <w:rFonts w:ascii="Calibri" w:hAnsi="Calibri"/>
                <w:color w:val="000000"/>
                <w:sz w:val="20"/>
                <w:szCs w:val="20"/>
              </w:rPr>
              <w:t>- </w:t>
            </w:r>
            <w:r>
              <w:rPr>
                <w:rFonts w:ascii="Sylfaen" w:hAnsi="Sylfaen" w:cs="Sylfaen"/>
                <w:color w:val="000000"/>
                <w:sz w:val="20"/>
                <w:szCs w:val="20"/>
              </w:rPr>
              <w:t>რა</w:t>
            </w:r>
            <w:r>
              <w:rPr>
                <w:rFonts w:ascii="Arial Narrow" w:hAnsi="Arial Narrow"/>
                <w:color w:val="000000"/>
                <w:sz w:val="20"/>
                <w:szCs w:val="20"/>
              </w:rPr>
              <w:t xml:space="preserve"> </w:t>
            </w:r>
            <w:r>
              <w:rPr>
                <w:rFonts w:ascii="Sylfaen" w:hAnsi="Sylfaen" w:cs="Sylfaen"/>
                <w:color w:val="000000"/>
                <w:sz w:val="20"/>
                <w:szCs w:val="20"/>
              </w:rPr>
              <w:t>გავლენას</w:t>
            </w:r>
            <w:r>
              <w:rPr>
                <w:rFonts w:ascii="Arial Narrow" w:hAnsi="Arial Narrow"/>
                <w:color w:val="000000"/>
                <w:sz w:val="20"/>
                <w:szCs w:val="20"/>
              </w:rPr>
              <w:t xml:space="preserve"> </w:t>
            </w:r>
            <w:r>
              <w:rPr>
                <w:rFonts w:ascii="Sylfaen" w:hAnsi="Sylfaen" w:cs="Sylfaen"/>
                <w:color w:val="000000"/>
                <w:sz w:val="20"/>
                <w:szCs w:val="20"/>
              </w:rPr>
              <w:t>ახდენს</w:t>
            </w:r>
            <w:r>
              <w:rPr>
                <w:rFonts w:ascii="Arial Narrow" w:hAnsi="Arial Narrow"/>
                <w:color w:val="000000"/>
                <w:sz w:val="20"/>
                <w:szCs w:val="20"/>
              </w:rPr>
              <w:t xml:space="preserve"> </w:t>
            </w:r>
            <w:r>
              <w:rPr>
                <w:rFonts w:ascii="Sylfaen" w:hAnsi="Sylfaen" w:cs="Sylfaen"/>
                <w:color w:val="000000"/>
                <w:sz w:val="20"/>
                <w:szCs w:val="20"/>
              </w:rPr>
              <w:t>დემოგრაფია</w:t>
            </w:r>
            <w:r>
              <w:rPr>
                <w:rFonts w:ascii="Arial Narrow" w:hAnsi="Arial Narrow"/>
                <w:color w:val="000000"/>
                <w:sz w:val="20"/>
                <w:szCs w:val="20"/>
              </w:rPr>
              <w:t xml:space="preserve">, </w:t>
            </w:r>
            <w:r>
              <w:rPr>
                <w:rFonts w:ascii="Sylfaen" w:hAnsi="Sylfaen" w:cs="Sylfaen"/>
                <w:color w:val="000000"/>
                <w:sz w:val="20"/>
                <w:szCs w:val="20"/>
              </w:rPr>
              <w:t>კულტურული</w:t>
            </w:r>
            <w:r>
              <w:rPr>
                <w:rFonts w:ascii="Arial Narrow" w:hAnsi="Arial Narrow"/>
                <w:color w:val="000000"/>
                <w:sz w:val="20"/>
                <w:szCs w:val="20"/>
              </w:rPr>
              <w:t xml:space="preserve"> </w:t>
            </w:r>
            <w:r>
              <w:rPr>
                <w:rFonts w:ascii="Sylfaen" w:hAnsi="Sylfaen" w:cs="Sylfaen"/>
                <w:color w:val="000000"/>
                <w:sz w:val="20"/>
                <w:szCs w:val="20"/>
              </w:rPr>
              <w:t>შეზღუდვები</w:t>
            </w:r>
            <w:r>
              <w:rPr>
                <w:rFonts w:ascii="Arial Narrow" w:hAnsi="Arial Narrow"/>
                <w:color w:val="000000"/>
                <w:sz w:val="20"/>
                <w:szCs w:val="20"/>
              </w:rPr>
              <w:t xml:space="preserve">, </w:t>
            </w:r>
            <w:r>
              <w:rPr>
                <w:rFonts w:ascii="Sylfaen" w:hAnsi="Sylfaen" w:cs="Sylfaen"/>
                <w:color w:val="000000"/>
                <w:sz w:val="20"/>
                <w:szCs w:val="20"/>
              </w:rPr>
              <w:t>განათლების</w:t>
            </w:r>
            <w:r>
              <w:rPr>
                <w:rFonts w:ascii="Arial Narrow" w:hAnsi="Arial Narrow"/>
                <w:color w:val="000000"/>
                <w:sz w:val="20"/>
                <w:szCs w:val="20"/>
              </w:rPr>
              <w:t xml:space="preserve"> </w:t>
            </w:r>
            <w:r>
              <w:rPr>
                <w:rFonts w:ascii="Sylfaen" w:hAnsi="Sylfaen" w:cs="Sylfaen"/>
                <w:color w:val="000000"/>
                <w:sz w:val="20"/>
                <w:szCs w:val="20"/>
              </w:rPr>
              <w:t>დონე</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ჯანდაცვ</w:t>
            </w:r>
            <w:r>
              <w:rPr>
                <w:rFonts w:ascii="Sylfaen" w:hAnsi="Sylfaen" w:cs="Sylfaen"/>
                <w:color w:val="000000"/>
                <w:sz w:val="20"/>
                <w:szCs w:val="20"/>
                <w:lang w:val="ka-GE"/>
              </w:rPr>
              <w:t>ის</w:t>
            </w:r>
            <w:r>
              <w:rPr>
                <w:rFonts w:ascii="Arial Narrow" w:hAnsi="Arial Narrow"/>
                <w:color w:val="000000"/>
                <w:sz w:val="20"/>
                <w:szCs w:val="20"/>
              </w:rPr>
              <w:t xml:space="preserve"> </w:t>
            </w:r>
            <w:r>
              <w:rPr>
                <w:rFonts w:ascii="Sylfaen" w:hAnsi="Sylfaen" w:cs="Sylfaen"/>
                <w:color w:val="000000"/>
                <w:sz w:val="20"/>
                <w:szCs w:val="20"/>
              </w:rPr>
              <w:t>პოლიტიკაზე</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მის</w:t>
            </w:r>
            <w:r>
              <w:rPr>
                <w:rFonts w:ascii="Arial Narrow" w:hAnsi="Arial Narrow"/>
                <w:color w:val="000000"/>
                <w:sz w:val="20"/>
                <w:szCs w:val="20"/>
              </w:rPr>
              <w:t xml:space="preserve"> </w:t>
            </w:r>
            <w:r>
              <w:rPr>
                <w:rFonts w:ascii="Sylfaen" w:hAnsi="Sylfaen" w:cs="Sylfaen"/>
                <w:color w:val="000000"/>
                <w:sz w:val="20"/>
                <w:szCs w:val="20"/>
              </w:rPr>
              <w:t>სამიზნე</w:t>
            </w:r>
            <w:r>
              <w:rPr>
                <w:rFonts w:ascii="Arial Narrow" w:hAnsi="Arial Narrow"/>
                <w:color w:val="000000"/>
                <w:sz w:val="20"/>
                <w:szCs w:val="20"/>
              </w:rPr>
              <w:t xml:space="preserve"> </w:t>
            </w:r>
            <w:r>
              <w:rPr>
                <w:rFonts w:ascii="Sylfaen" w:hAnsi="Sylfaen" w:cs="Sylfaen"/>
                <w:color w:val="000000"/>
                <w:sz w:val="20"/>
                <w:szCs w:val="20"/>
              </w:rPr>
              <w:t>ჯგუფზე</w:t>
            </w:r>
            <w:r>
              <w:rPr>
                <w:rFonts w:ascii="Arial Narrow" w:hAnsi="Arial Narrow"/>
                <w:color w:val="000000"/>
                <w:sz w:val="20"/>
                <w:szCs w:val="20"/>
              </w:rPr>
              <w:t>?</w:t>
            </w:r>
            <w:r>
              <w:rPr>
                <w:color w:val="000000"/>
                <w:sz w:val="14"/>
                <w:szCs w:val="14"/>
              </w:rPr>
              <w:t>  </w:t>
            </w:r>
          </w:p>
          <w:p w14:paraId="3900EDFE" w14:textId="61884E7D" w:rsidR="00794BCC" w:rsidRPr="00EA16AC" w:rsidRDefault="00794BCC" w:rsidP="00794BCC">
            <w:pPr>
              <w:pStyle w:val="ListBullet"/>
              <w:rPr>
                <w:rFonts w:ascii="Arial Narrow" w:hAnsi="Arial Narrow"/>
                <w:sz w:val="20"/>
                <w:szCs w:val="20"/>
                <w:lang w:val="en-GB"/>
              </w:rPr>
            </w:pPr>
          </w:p>
        </w:tc>
        <w:tc>
          <w:tcPr>
            <w:tcW w:w="714" w:type="pct"/>
          </w:tcPr>
          <w:p w14:paraId="242E7468" w14:textId="77777777" w:rsidR="00266DCF" w:rsidRDefault="00266DCF" w:rsidP="00266DCF">
            <w:pPr>
              <w:pStyle w:val="NormalWeb"/>
              <w:spacing w:before="0" w:beforeAutospacing="0" w:after="0" w:afterAutospacing="0"/>
              <w:ind w:left="360" w:hanging="360"/>
              <w:rPr>
                <w:rFonts w:ascii="Times" w:hAnsi="Times"/>
                <w:color w:val="000000"/>
                <w:sz w:val="27"/>
                <w:szCs w:val="27"/>
              </w:rPr>
            </w:pPr>
            <w:r>
              <w:rPr>
                <w:rFonts w:ascii="Calibri" w:hAnsi="Calibri"/>
                <w:color w:val="000000"/>
                <w:sz w:val="20"/>
                <w:szCs w:val="20"/>
              </w:rPr>
              <w:t>- </w:t>
            </w:r>
            <w:r>
              <w:rPr>
                <w:rFonts w:ascii="Sylfaen" w:hAnsi="Sylfaen" w:cs="Sylfaen"/>
                <w:color w:val="000000"/>
                <w:sz w:val="20"/>
                <w:szCs w:val="20"/>
              </w:rPr>
              <w:t>როგორ</w:t>
            </w:r>
            <w:r>
              <w:rPr>
                <w:rFonts w:ascii="Arial Narrow" w:hAnsi="Arial Narrow"/>
                <w:color w:val="000000"/>
                <w:sz w:val="20"/>
                <w:szCs w:val="20"/>
              </w:rPr>
              <w:t xml:space="preserve"> </w:t>
            </w:r>
            <w:r>
              <w:rPr>
                <w:rFonts w:ascii="Sylfaen" w:hAnsi="Sylfaen" w:cs="Sylfaen"/>
                <w:color w:val="000000"/>
                <w:sz w:val="20"/>
                <w:szCs w:val="20"/>
              </w:rPr>
              <w:t>მოქმედებს</w:t>
            </w:r>
            <w:r>
              <w:rPr>
                <w:rFonts w:ascii="Arial Narrow" w:hAnsi="Arial Narrow"/>
                <w:color w:val="000000"/>
                <w:sz w:val="20"/>
                <w:szCs w:val="20"/>
              </w:rPr>
              <w:t xml:space="preserve"> </w:t>
            </w:r>
            <w:r>
              <w:rPr>
                <w:rFonts w:ascii="Sylfaen" w:hAnsi="Sylfaen" w:cs="Sylfaen"/>
                <w:color w:val="000000"/>
                <w:sz w:val="20"/>
                <w:szCs w:val="20"/>
              </w:rPr>
              <w:t>ტექნოლოგია</w:t>
            </w:r>
            <w:r>
              <w:rPr>
                <w:rFonts w:ascii="Arial Narrow" w:hAnsi="Arial Narrow"/>
                <w:color w:val="000000"/>
                <w:sz w:val="20"/>
                <w:szCs w:val="20"/>
              </w:rPr>
              <w:t xml:space="preserve"> (</w:t>
            </w:r>
            <w:r>
              <w:rPr>
                <w:rFonts w:ascii="Sylfaen" w:hAnsi="Sylfaen" w:cs="Sylfaen"/>
                <w:color w:val="000000"/>
                <w:sz w:val="20"/>
                <w:szCs w:val="20"/>
              </w:rPr>
              <w:t>დადებითად</w:t>
            </w:r>
            <w:r>
              <w:rPr>
                <w:rFonts w:ascii="Arial Narrow" w:hAnsi="Arial Narrow"/>
                <w:color w:val="000000"/>
                <w:sz w:val="20"/>
                <w:szCs w:val="20"/>
              </w:rPr>
              <w:t xml:space="preserve"> </w:t>
            </w:r>
            <w:r>
              <w:rPr>
                <w:rFonts w:ascii="Sylfaen" w:hAnsi="Sylfaen" w:cs="Sylfaen"/>
                <w:color w:val="000000"/>
                <w:sz w:val="20"/>
                <w:szCs w:val="20"/>
              </w:rPr>
              <w:t>ან</w:t>
            </w:r>
            <w:r>
              <w:rPr>
                <w:rFonts w:ascii="Arial Narrow" w:hAnsi="Arial Narrow"/>
                <w:color w:val="000000"/>
                <w:sz w:val="20"/>
                <w:szCs w:val="20"/>
              </w:rPr>
              <w:t xml:space="preserve"> </w:t>
            </w:r>
            <w:r>
              <w:rPr>
                <w:rFonts w:ascii="Sylfaen" w:hAnsi="Sylfaen" w:cs="Sylfaen"/>
                <w:color w:val="000000"/>
                <w:sz w:val="20"/>
                <w:szCs w:val="20"/>
              </w:rPr>
              <w:t>უარყოფითად</w:t>
            </w:r>
            <w:r>
              <w:rPr>
                <w:rFonts w:ascii="Arial Narrow" w:hAnsi="Arial Narrow"/>
                <w:color w:val="000000"/>
                <w:sz w:val="20"/>
                <w:szCs w:val="20"/>
              </w:rPr>
              <w:t xml:space="preserve">) </w:t>
            </w:r>
            <w:r>
              <w:rPr>
                <w:rFonts w:ascii="Sylfaen" w:hAnsi="Sylfaen" w:cs="Sylfaen"/>
                <w:color w:val="000000"/>
                <w:sz w:val="20"/>
                <w:szCs w:val="20"/>
              </w:rPr>
              <w:t>პოლიტიკაზე</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მის</w:t>
            </w:r>
            <w:r>
              <w:rPr>
                <w:rFonts w:ascii="Arial Narrow" w:hAnsi="Arial Narrow"/>
                <w:color w:val="000000"/>
                <w:sz w:val="20"/>
                <w:szCs w:val="20"/>
              </w:rPr>
              <w:t xml:space="preserve"> </w:t>
            </w:r>
            <w:r>
              <w:rPr>
                <w:rFonts w:ascii="Sylfaen" w:hAnsi="Sylfaen" w:cs="Sylfaen"/>
                <w:color w:val="000000"/>
                <w:sz w:val="20"/>
                <w:szCs w:val="20"/>
              </w:rPr>
              <w:t>სამიზნე</w:t>
            </w:r>
            <w:r>
              <w:rPr>
                <w:rFonts w:ascii="Arial Narrow" w:hAnsi="Arial Narrow"/>
                <w:color w:val="000000"/>
                <w:sz w:val="20"/>
                <w:szCs w:val="20"/>
              </w:rPr>
              <w:t xml:space="preserve"> </w:t>
            </w:r>
            <w:r>
              <w:rPr>
                <w:rFonts w:ascii="Sylfaen" w:hAnsi="Sylfaen" w:cs="Sylfaen"/>
                <w:color w:val="000000"/>
                <w:sz w:val="20"/>
                <w:szCs w:val="20"/>
              </w:rPr>
              <w:t>ჯგუფზე</w:t>
            </w:r>
            <w:r>
              <w:rPr>
                <w:rFonts w:ascii="Arial Narrow" w:hAnsi="Arial Narrow"/>
                <w:color w:val="000000"/>
                <w:sz w:val="20"/>
                <w:szCs w:val="20"/>
              </w:rPr>
              <w:t>?</w:t>
            </w:r>
            <w:r>
              <w:rPr>
                <w:color w:val="000000"/>
                <w:sz w:val="14"/>
                <w:szCs w:val="14"/>
              </w:rPr>
              <w:t>         </w:t>
            </w:r>
          </w:p>
          <w:p w14:paraId="2534835D" w14:textId="77777777" w:rsidR="00266DCF" w:rsidRDefault="00266DCF" w:rsidP="00266DCF">
            <w:pPr>
              <w:pStyle w:val="NormalWeb"/>
              <w:spacing w:before="0" w:beforeAutospacing="0" w:after="0" w:afterAutospacing="0"/>
              <w:ind w:left="360" w:hanging="360"/>
              <w:rPr>
                <w:rFonts w:ascii="Times" w:hAnsi="Times"/>
                <w:color w:val="000000"/>
                <w:sz w:val="27"/>
                <w:szCs w:val="27"/>
              </w:rPr>
            </w:pPr>
            <w:r>
              <w:rPr>
                <w:rFonts w:ascii="Calibri" w:hAnsi="Calibri"/>
                <w:color w:val="000000"/>
                <w:sz w:val="20"/>
                <w:szCs w:val="20"/>
              </w:rPr>
              <w:t>- </w:t>
            </w:r>
            <w:r>
              <w:rPr>
                <w:rFonts w:ascii="Sylfaen" w:hAnsi="Sylfaen" w:cs="Sylfaen"/>
                <w:color w:val="000000"/>
                <w:sz w:val="20"/>
                <w:szCs w:val="20"/>
              </w:rPr>
              <w:t>რომელ</w:t>
            </w:r>
            <w:r>
              <w:rPr>
                <w:rFonts w:ascii="Arial Narrow" w:hAnsi="Arial Narrow"/>
                <w:color w:val="000000"/>
                <w:sz w:val="20"/>
                <w:szCs w:val="20"/>
              </w:rPr>
              <w:t xml:space="preserve"> </w:t>
            </w:r>
            <w:r>
              <w:rPr>
                <w:rFonts w:ascii="Sylfaen" w:hAnsi="Sylfaen" w:cs="Sylfaen"/>
                <w:color w:val="000000"/>
                <w:sz w:val="20"/>
                <w:szCs w:val="20"/>
              </w:rPr>
              <w:t>ახალმა</w:t>
            </w:r>
            <w:r>
              <w:rPr>
                <w:rFonts w:ascii="Arial Narrow" w:hAnsi="Arial Narrow"/>
                <w:color w:val="000000"/>
                <w:sz w:val="20"/>
                <w:szCs w:val="20"/>
              </w:rPr>
              <w:t xml:space="preserve"> </w:t>
            </w:r>
            <w:r>
              <w:rPr>
                <w:rFonts w:ascii="Sylfaen" w:hAnsi="Sylfaen" w:cs="Sylfaen"/>
                <w:color w:val="000000"/>
                <w:sz w:val="20"/>
                <w:szCs w:val="20"/>
              </w:rPr>
              <w:t>ტექნოლოგიებმა</w:t>
            </w:r>
            <w:r>
              <w:rPr>
                <w:rFonts w:ascii="Arial Narrow" w:hAnsi="Arial Narrow"/>
                <w:color w:val="000000"/>
                <w:sz w:val="20"/>
                <w:szCs w:val="20"/>
              </w:rPr>
              <w:t xml:space="preserve"> </w:t>
            </w:r>
            <w:r>
              <w:rPr>
                <w:rFonts w:ascii="Sylfaen" w:hAnsi="Sylfaen" w:cs="Sylfaen"/>
                <w:color w:val="000000"/>
                <w:sz w:val="20"/>
                <w:szCs w:val="20"/>
              </w:rPr>
              <w:t>შეიძლება</w:t>
            </w:r>
            <w:r>
              <w:rPr>
                <w:rFonts w:ascii="Arial Narrow" w:hAnsi="Arial Narrow"/>
                <w:color w:val="000000"/>
                <w:sz w:val="20"/>
                <w:szCs w:val="20"/>
              </w:rPr>
              <w:t xml:space="preserve"> </w:t>
            </w:r>
            <w:r>
              <w:rPr>
                <w:rFonts w:ascii="Sylfaen" w:hAnsi="Sylfaen" w:cs="Sylfaen"/>
                <w:color w:val="000000"/>
                <w:sz w:val="20"/>
                <w:szCs w:val="20"/>
              </w:rPr>
              <w:t>გააუმჯობესოს</w:t>
            </w:r>
            <w:r>
              <w:rPr>
                <w:rFonts w:ascii="Arial Narrow" w:hAnsi="Arial Narrow"/>
                <w:color w:val="000000"/>
                <w:sz w:val="20"/>
                <w:szCs w:val="20"/>
              </w:rPr>
              <w:t xml:space="preserve"> </w:t>
            </w:r>
            <w:r>
              <w:rPr>
                <w:rFonts w:ascii="Sylfaen" w:hAnsi="Sylfaen" w:cs="Sylfaen"/>
                <w:color w:val="000000"/>
                <w:sz w:val="20"/>
                <w:szCs w:val="20"/>
              </w:rPr>
              <w:t>პოლიტიკის</w:t>
            </w:r>
            <w:r>
              <w:rPr>
                <w:rFonts w:ascii="Arial Narrow" w:hAnsi="Arial Narrow"/>
                <w:color w:val="000000"/>
                <w:sz w:val="20"/>
                <w:szCs w:val="20"/>
              </w:rPr>
              <w:t xml:space="preserve"> </w:t>
            </w:r>
            <w:r>
              <w:rPr>
                <w:rFonts w:ascii="Sylfaen" w:hAnsi="Sylfaen" w:cs="Sylfaen"/>
                <w:color w:val="000000"/>
                <w:sz w:val="20"/>
                <w:szCs w:val="20"/>
              </w:rPr>
              <w:t>ეფექტურობა</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ხარჯების</w:t>
            </w:r>
            <w:r>
              <w:rPr>
                <w:rFonts w:ascii="Arial Narrow" w:hAnsi="Arial Narrow"/>
                <w:color w:val="000000"/>
                <w:sz w:val="20"/>
                <w:szCs w:val="20"/>
              </w:rPr>
              <w:t xml:space="preserve"> </w:t>
            </w:r>
            <w:r>
              <w:rPr>
                <w:rFonts w:ascii="Sylfaen" w:hAnsi="Sylfaen" w:cs="Sylfaen"/>
                <w:color w:val="000000"/>
                <w:sz w:val="20"/>
                <w:szCs w:val="20"/>
              </w:rPr>
              <w:t>ეფექტურობა</w:t>
            </w:r>
            <w:r>
              <w:rPr>
                <w:rFonts w:ascii="Arial Narrow" w:hAnsi="Arial Narrow"/>
                <w:color w:val="000000"/>
                <w:sz w:val="20"/>
                <w:szCs w:val="20"/>
              </w:rPr>
              <w:t>?</w:t>
            </w:r>
            <w:r>
              <w:rPr>
                <w:color w:val="000000"/>
                <w:sz w:val="14"/>
                <w:szCs w:val="14"/>
              </w:rPr>
              <w:t>   </w:t>
            </w:r>
          </w:p>
          <w:p w14:paraId="4FDC9740" w14:textId="7829826B" w:rsidR="00794BCC" w:rsidRPr="00EA16AC" w:rsidRDefault="00794BCC" w:rsidP="00794BCC">
            <w:pPr>
              <w:pStyle w:val="ListBullet"/>
              <w:rPr>
                <w:rFonts w:ascii="Arial Narrow" w:hAnsi="Arial Narrow"/>
                <w:sz w:val="20"/>
                <w:szCs w:val="20"/>
                <w:lang w:val="en-GB"/>
              </w:rPr>
            </w:pPr>
          </w:p>
        </w:tc>
        <w:tc>
          <w:tcPr>
            <w:tcW w:w="714" w:type="pct"/>
          </w:tcPr>
          <w:p w14:paraId="2E772CE3" w14:textId="77777777" w:rsidR="00266DCF" w:rsidRDefault="00266DCF" w:rsidP="00266DCF">
            <w:r>
              <w:rPr>
                <w:rFonts w:ascii="Calibri" w:hAnsi="Calibri"/>
                <w:color w:val="000000"/>
                <w:sz w:val="20"/>
                <w:szCs w:val="20"/>
              </w:rPr>
              <w:t>- </w:t>
            </w:r>
            <w:r>
              <w:rPr>
                <w:rFonts w:ascii="Sylfaen" w:hAnsi="Sylfaen" w:cs="Sylfaen"/>
                <w:color w:val="000000"/>
                <w:sz w:val="20"/>
                <w:szCs w:val="20"/>
              </w:rPr>
              <w:t>როგორ</w:t>
            </w:r>
            <w:r>
              <w:rPr>
                <w:rFonts w:ascii="Arial Narrow" w:hAnsi="Arial Narrow"/>
                <w:color w:val="000000"/>
                <w:sz w:val="20"/>
                <w:szCs w:val="20"/>
              </w:rPr>
              <w:t xml:space="preserve"> </w:t>
            </w:r>
            <w:r>
              <w:rPr>
                <w:rFonts w:ascii="Sylfaen" w:hAnsi="Sylfaen" w:cs="Sylfaen"/>
                <w:color w:val="000000"/>
                <w:sz w:val="20"/>
                <w:szCs w:val="20"/>
              </w:rPr>
              <w:t>მოქმედებს</w:t>
            </w:r>
            <w:r>
              <w:rPr>
                <w:rFonts w:ascii="Arial Narrow" w:hAnsi="Arial Narrow"/>
                <w:color w:val="000000"/>
                <w:sz w:val="20"/>
                <w:szCs w:val="20"/>
              </w:rPr>
              <w:t xml:space="preserve"> </w:t>
            </w:r>
            <w:r>
              <w:rPr>
                <w:rFonts w:ascii="Sylfaen" w:hAnsi="Sylfaen" w:cs="Sylfaen"/>
                <w:color w:val="000000"/>
                <w:sz w:val="20"/>
                <w:szCs w:val="20"/>
              </w:rPr>
              <w:t>კლიმატის</w:t>
            </w:r>
            <w:r>
              <w:rPr>
                <w:rFonts w:ascii="Arial Narrow" w:hAnsi="Arial Narrow"/>
                <w:color w:val="000000"/>
                <w:sz w:val="20"/>
                <w:szCs w:val="20"/>
              </w:rPr>
              <w:t xml:space="preserve"> </w:t>
            </w:r>
            <w:r>
              <w:rPr>
                <w:rFonts w:ascii="Sylfaen" w:hAnsi="Sylfaen" w:cs="Sylfaen"/>
                <w:color w:val="000000"/>
                <w:sz w:val="20"/>
                <w:szCs w:val="20"/>
              </w:rPr>
              <w:t>ცვლილება</w:t>
            </w:r>
            <w:r>
              <w:rPr>
                <w:rFonts w:ascii="Arial Narrow" w:hAnsi="Arial Narrow"/>
                <w:color w:val="000000"/>
                <w:sz w:val="20"/>
                <w:szCs w:val="20"/>
              </w:rPr>
              <w:t xml:space="preserve">, </w:t>
            </w:r>
            <w:r>
              <w:rPr>
                <w:rFonts w:ascii="Sylfaen" w:hAnsi="Sylfaen" w:cs="Sylfaen"/>
                <w:color w:val="000000"/>
                <w:sz w:val="20"/>
                <w:szCs w:val="20"/>
              </w:rPr>
              <w:t>გარემოს</w:t>
            </w:r>
            <w:r>
              <w:rPr>
                <w:rFonts w:ascii="Arial Narrow" w:hAnsi="Arial Narrow"/>
                <w:color w:val="000000"/>
                <w:sz w:val="20"/>
                <w:szCs w:val="20"/>
              </w:rPr>
              <w:t xml:space="preserve"> </w:t>
            </w:r>
            <w:r>
              <w:rPr>
                <w:rFonts w:ascii="Sylfaen" w:hAnsi="Sylfaen" w:cs="Sylfaen"/>
                <w:color w:val="000000"/>
                <w:sz w:val="20"/>
                <w:szCs w:val="20"/>
              </w:rPr>
              <w:t>დაბინძურება</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გარემოს</w:t>
            </w:r>
            <w:r>
              <w:rPr>
                <w:rFonts w:ascii="Arial Narrow" w:hAnsi="Arial Narrow"/>
                <w:color w:val="000000"/>
                <w:sz w:val="20"/>
                <w:szCs w:val="20"/>
              </w:rPr>
              <w:t xml:space="preserve"> </w:t>
            </w:r>
            <w:r>
              <w:rPr>
                <w:rFonts w:ascii="Sylfaen" w:hAnsi="Sylfaen" w:cs="Sylfaen"/>
                <w:color w:val="000000"/>
                <w:sz w:val="20"/>
                <w:szCs w:val="20"/>
              </w:rPr>
              <w:t>სხვა</w:t>
            </w:r>
            <w:r>
              <w:rPr>
                <w:rFonts w:ascii="Arial Narrow" w:hAnsi="Arial Narrow"/>
                <w:color w:val="000000"/>
                <w:sz w:val="20"/>
                <w:szCs w:val="20"/>
              </w:rPr>
              <w:t xml:space="preserve"> </w:t>
            </w:r>
            <w:r>
              <w:rPr>
                <w:rFonts w:ascii="Sylfaen" w:hAnsi="Sylfaen" w:cs="Sylfaen"/>
                <w:color w:val="000000"/>
                <w:sz w:val="20"/>
                <w:szCs w:val="20"/>
              </w:rPr>
              <w:t>ფაქტორები</w:t>
            </w:r>
            <w:r>
              <w:rPr>
                <w:rFonts w:ascii="Arial Narrow" w:hAnsi="Arial Narrow"/>
                <w:color w:val="000000"/>
                <w:sz w:val="20"/>
                <w:szCs w:val="20"/>
              </w:rPr>
              <w:t xml:space="preserve"> </w:t>
            </w:r>
            <w:r>
              <w:rPr>
                <w:rFonts w:ascii="Sylfaen" w:hAnsi="Sylfaen" w:cs="Sylfaen"/>
                <w:color w:val="000000"/>
                <w:sz w:val="20"/>
                <w:szCs w:val="20"/>
              </w:rPr>
              <w:t>პოლიტიკის</w:t>
            </w:r>
            <w:r>
              <w:rPr>
                <w:rFonts w:ascii="Arial Narrow" w:hAnsi="Arial Narrow"/>
                <w:color w:val="000000"/>
                <w:sz w:val="20"/>
                <w:szCs w:val="20"/>
              </w:rPr>
              <w:t xml:space="preserve"> </w:t>
            </w:r>
            <w:r>
              <w:rPr>
                <w:rFonts w:ascii="Sylfaen" w:hAnsi="Sylfaen" w:cs="Sylfaen"/>
                <w:color w:val="000000"/>
                <w:sz w:val="20"/>
                <w:szCs w:val="20"/>
              </w:rPr>
              <w:t>სფეროში</w:t>
            </w:r>
            <w:r>
              <w:rPr>
                <w:rFonts w:ascii="Arial Narrow" w:hAnsi="Arial Narrow"/>
                <w:color w:val="000000"/>
                <w:sz w:val="20"/>
                <w:szCs w:val="20"/>
              </w:rPr>
              <w:t>?</w:t>
            </w:r>
          </w:p>
          <w:p w14:paraId="5CA3414C" w14:textId="23CA99B3" w:rsidR="00794BCC" w:rsidRPr="00EA16AC" w:rsidRDefault="00794BCC" w:rsidP="00794BCC">
            <w:pPr>
              <w:pStyle w:val="ListBullet"/>
              <w:rPr>
                <w:rFonts w:ascii="Arial Narrow" w:hAnsi="Arial Narrow"/>
                <w:sz w:val="20"/>
                <w:szCs w:val="20"/>
                <w:lang w:val="en-GB"/>
              </w:rPr>
            </w:pPr>
          </w:p>
        </w:tc>
        <w:tc>
          <w:tcPr>
            <w:tcW w:w="714" w:type="pct"/>
          </w:tcPr>
          <w:p w14:paraId="0F9FFE4A" w14:textId="02E1CA0A" w:rsidR="00266DCF" w:rsidRDefault="00266DCF" w:rsidP="00266DCF">
            <w:pPr>
              <w:pStyle w:val="NormalWeb"/>
              <w:spacing w:before="0" w:beforeAutospacing="0" w:after="0" w:afterAutospacing="0"/>
              <w:ind w:left="360" w:hanging="360"/>
              <w:rPr>
                <w:rFonts w:ascii="Times" w:hAnsi="Times"/>
                <w:color w:val="000000"/>
                <w:sz w:val="27"/>
                <w:szCs w:val="27"/>
              </w:rPr>
            </w:pPr>
            <w:r>
              <w:rPr>
                <w:rFonts w:ascii="Sylfaen" w:hAnsi="Sylfaen" w:cs="Sylfaen"/>
                <w:color w:val="000000"/>
                <w:sz w:val="20"/>
                <w:szCs w:val="20"/>
                <w:shd w:val="clear" w:color="auto" w:fill="C9D7F1"/>
                <w:lang w:val="en-US"/>
              </w:rPr>
              <w:t xml:space="preserve">- </w:t>
            </w:r>
            <w:r w:rsidRPr="00266DCF">
              <w:rPr>
                <w:rFonts w:ascii="Sylfaen" w:hAnsi="Sylfaen" w:cs="Sylfaen"/>
                <w:color w:val="000000"/>
                <w:sz w:val="20"/>
                <w:szCs w:val="20"/>
              </w:rPr>
              <w:t>არსებული საკანონმდებლო ბაზა ხელს უწყობს დაგეგმილ ცვლილებებს?</w:t>
            </w:r>
            <w:r>
              <w:rPr>
                <w:color w:val="000000"/>
                <w:sz w:val="14"/>
                <w:szCs w:val="14"/>
              </w:rPr>
              <w:t>         </w:t>
            </w:r>
          </w:p>
          <w:p w14:paraId="07EB2186" w14:textId="77777777" w:rsidR="00266DCF" w:rsidRDefault="00266DCF" w:rsidP="00266DCF">
            <w:pPr>
              <w:pStyle w:val="NormalWeb"/>
              <w:spacing w:before="0" w:beforeAutospacing="0" w:after="0" w:afterAutospacing="0"/>
              <w:ind w:left="360" w:hanging="360"/>
              <w:rPr>
                <w:rFonts w:ascii="Times" w:hAnsi="Times"/>
                <w:color w:val="000000"/>
                <w:sz w:val="27"/>
                <w:szCs w:val="27"/>
              </w:rPr>
            </w:pPr>
            <w:r>
              <w:rPr>
                <w:rFonts w:ascii="Calibri" w:hAnsi="Calibri"/>
                <w:color w:val="000000"/>
                <w:sz w:val="20"/>
                <w:szCs w:val="20"/>
              </w:rPr>
              <w:t>- </w:t>
            </w:r>
            <w:r>
              <w:rPr>
                <w:rFonts w:ascii="Sylfaen" w:hAnsi="Sylfaen" w:cs="Sylfaen"/>
                <w:color w:val="000000"/>
                <w:sz w:val="20"/>
                <w:szCs w:val="20"/>
              </w:rPr>
              <w:t>რა</w:t>
            </w:r>
            <w:r>
              <w:rPr>
                <w:rFonts w:ascii="Arial Narrow" w:hAnsi="Arial Narrow"/>
                <w:color w:val="000000"/>
                <w:sz w:val="20"/>
                <w:szCs w:val="20"/>
              </w:rPr>
              <w:t xml:space="preserve"> </w:t>
            </w:r>
            <w:r>
              <w:rPr>
                <w:rFonts w:ascii="Sylfaen" w:hAnsi="Sylfaen" w:cs="Sylfaen"/>
                <w:color w:val="000000"/>
                <w:sz w:val="20"/>
                <w:szCs w:val="20"/>
              </w:rPr>
              <w:t>გავლენა</w:t>
            </w:r>
            <w:r>
              <w:rPr>
                <w:rFonts w:ascii="Arial Narrow" w:hAnsi="Arial Narrow"/>
                <w:color w:val="000000"/>
                <w:sz w:val="20"/>
                <w:szCs w:val="20"/>
              </w:rPr>
              <w:t xml:space="preserve"> </w:t>
            </w:r>
            <w:r>
              <w:rPr>
                <w:rFonts w:ascii="Sylfaen" w:hAnsi="Sylfaen" w:cs="Sylfaen"/>
                <w:color w:val="000000"/>
                <w:sz w:val="20"/>
                <w:szCs w:val="20"/>
              </w:rPr>
              <w:t>აქვს</w:t>
            </w:r>
            <w:r>
              <w:rPr>
                <w:rFonts w:ascii="Arial Narrow" w:hAnsi="Arial Narrow"/>
                <w:color w:val="000000"/>
                <w:sz w:val="20"/>
                <w:szCs w:val="20"/>
              </w:rPr>
              <w:t xml:space="preserve"> </w:t>
            </w:r>
            <w:r>
              <w:rPr>
                <w:rFonts w:ascii="Sylfaen" w:hAnsi="Sylfaen" w:cs="Sylfaen"/>
                <w:color w:val="000000"/>
                <w:sz w:val="20"/>
                <w:szCs w:val="20"/>
              </w:rPr>
              <w:t>ევროპულ</w:t>
            </w:r>
            <w:r>
              <w:rPr>
                <w:rFonts w:ascii="Arial Narrow" w:hAnsi="Arial Narrow"/>
                <w:color w:val="000000"/>
                <w:sz w:val="20"/>
                <w:szCs w:val="20"/>
              </w:rPr>
              <w:t xml:space="preserve"> </w:t>
            </w:r>
            <w:r>
              <w:rPr>
                <w:rFonts w:ascii="Sylfaen" w:hAnsi="Sylfaen" w:cs="Sylfaen"/>
                <w:color w:val="000000"/>
                <w:sz w:val="20"/>
                <w:szCs w:val="20"/>
              </w:rPr>
              <w:t>თუ</w:t>
            </w:r>
            <w:r>
              <w:rPr>
                <w:rFonts w:ascii="Arial Narrow" w:hAnsi="Arial Narrow"/>
                <w:color w:val="000000"/>
                <w:sz w:val="20"/>
                <w:szCs w:val="20"/>
              </w:rPr>
              <w:t xml:space="preserve"> </w:t>
            </w:r>
            <w:r>
              <w:rPr>
                <w:rFonts w:ascii="Sylfaen" w:hAnsi="Sylfaen" w:cs="Sylfaen"/>
                <w:color w:val="000000"/>
                <w:sz w:val="20"/>
                <w:szCs w:val="20"/>
              </w:rPr>
              <w:t>საერთაშორისო</w:t>
            </w:r>
            <w:r>
              <w:rPr>
                <w:rFonts w:ascii="Arial Narrow" w:hAnsi="Arial Narrow"/>
                <w:color w:val="000000"/>
                <w:sz w:val="20"/>
                <w:szCs w:val="20"/>
              </w:rPr>
              <w:t xml:space="preserve"> </w:t>
            </w:r>
            <w:r>
              <w:rPr>
                <w:rFonts w:ascii="Sylfaen" w:hAnsi="Sylfaen" w:cs="Sylfaen"/>
                <w:color w:val="000000"/>
                <w:sz w:val="20"/>
                <w:szCs w:val="20"/>
              </w:rPr>
              <w:t>კანონმდებლობას</w:t>
            </w:r>
            <w:r>
              <w:rPr>
                <w:rFonts w:ascii="Arial Narrow" w:hAnsi="Arial Narrow"/>
                <w:color w:val="000000"/>
                <w:sz w:val="20"/>
                <w:szCs w:val="20"/>
              </w:rPr>
              <w:t>?</w:t>
            </w:r>
            <w:r>
              <w:rPr>
                <w:color w:val="000000"/>
                <w:sz w:val="14"/>
                <w:szCs w:val="14"/>
              </w:rPr>
              <w:t>         </w:t>
            </w:r>
          </w:p>
          <w:p w14:paraId="6271C47B" w14:textId="77777777" w:rsidR="00266DCF" w:rsidRDefault="00266DCF" w:rsidP="00266DCF">
            <w:pPr>
              <w:pStyle w:val="NormalWeb"/>
              <w:spacing w:before="0" w:beforeAutospacing="0" w:after="0" w:afterAutospacing="0"/>
              <w:ind w:left="360" w:hanging="360"/>
              <w:rPr>
                <w:rFonts w:ascii="Times" w:hAnsi="Times"/>
                <w:color w:val="000000"/>
                <w:sz w:val="27"/>
                <w:szCs w:val="27"/>
              </w:rPr>
            </w:pPr>
            <w:r>
              <w:rPr>
                <w:rFonts w:ascii="Calibri" w:hAnsi="Calibri"/>
                <w:color w:val="000000"/>
                <w:sz w:val="20"/>
                <w:szCs w:val="20"/>
              </w:rPr>
              <w:t>- </w:t>
            </w:r>
            <w:r>
              <w:rPr>
                <w:rFonts w:ascii="Sylfaen" w:hAnsi="Sylfaen" w:cs="Sylfaen"/>
                <w:color w:val="000000"/>
                <w:sz w:val="20"/>
                <w:szCs w:val="20"/>
              </w:rPr>
              <w:t>საჭიროა</w:t>
            </w:r>
            <w:r>
              <w:rPr>
                <w:rFonts w:ascii="Arial Narrow" w:hAnsi="Arial Narrow"/>
                <w:color w:val="000000"/>
                <w:sz w:val="20"/>
                <w:szCs w:val="20"/>
              </w:rPr>
              <w:t xml:space="preserve"> </w:t>
            </w:r>
            <w:r>
              <w:rPr>
                <w:rFonts w:ascii="Sylfaen" w:hAnsi="Sylfaen" w:cs="Sylfaen"/>
                <w:color w:val="000000"/>
                <w:sz w:val="20"/>
                <w:szCs w:val="20"/>
              </w:rPr>
              <w:t>ახალი</w:t>
            </w:r>
            <w:r>
              <w:rPr>
                <w:rFonts w:ascii="Arial Narrow" w:hAnsi="Arial Narrow"/>
                <w:color w:val="000000"/>
                <w:sz w:val="20"/>
                <w:szCs w:val="20"/>
              </w:rPr>
              <w:t xml:space="preserve"> </w:t>
            </w:r>
            <w:r>
              <w:rPr>
                <w:rFonts w:ascii="Sylfaen" w:hAnsi="Sylfaen" w:cs="Sylfaen"/>
                <w:color w:val="000000"/>
                <w:sz w:val="20"/>
                <w:szCs w:val="20"/>
              </w:rPr>
              <w:t>კანონების</w:t>
            </w:r>
            <w:r>
              <w:rPr>
                <w:rFonts w:ascii="Arial Narrow" w:hAnsi="Arial Narrow"/>
                <w:color w:val="000000"/>
                <w:sz w:val="20"/>
                <w:szCs w:val="20"/>
              </w:rPr>
              <w:t xml:space="preserve"> / </w:t>
            </w:r>
            <w:r>
              <w:rPr>
                <w:rFonts w:ascii="Sylfaen" w:hAnsi="Sylfaen" w:cs="Sylfaen"/>
                <w:color w:val="000000"/>
                <w:sz w:val="20"/>
                <w:szCs w:val="20"/>
              </w:rPr>
              <w:t>შინაგანაწესის</w:t>
            </w:r>
            <w:r>
              <w:rPr>
                <w:rFonts w:ascii="Arial Narrow" w:hAnsi="Arial Narrow"/>
                <w:color w:val="000000"/>
                <w:sz w:val="20"/>
                <w:szCs w:val="20"/>
              </w:rPr>
              <w:t xml:space="preserve"> </w:t>
            </w:r>
            <w:r>
              <w:rPr>
                <w:rFonts w:ascii="Sylfaen" w:hAnsi="Sylfaen" w:cs="Sylfaen"/>
                <w:color w:val="000000"/>
                <w:sz w:val="20"/>
                <w:szCs w:val="20"/>
              </w:rPr>
              <w:t>შემუშავება</w:t>
            </w:r>
            <w:r>
              <w:rPr>
                <w:rFonts w:ascii="Arial Narrow" w:hAnsi="Arial Narrow"/>
                <w:color w:val="000000"/>
                <w:sz w:val="20"/>
                <w:szCs w:val="20"/>
              </w:rPr>
              <w:t xml:space="preserve"> </w:t>
            </w:r>
            <w:r>
              <w:rPr>
                <w:rFonts w:ascii="Sylfaen" w:hAnsi="Sylfaen" w:cs="Sylfaen"/>
                <w:color w:val="000000"/>
                <w:sz w:val="20"/>
                <w:szCs w:val="20"/>
              </w:rPr>
              <w:t>ან</w:t>
            </w:r>
            <w:r>
              <w:rPr>
                <w:rFonts w:ascii="Arial Narrow" w:hAnsi="Arial Narrow"/>
                <w:color w:val="000000"/>
                <w:sz w:val="20"/>
                <w:szCs w:val="20"/>
              </w:rPr>
              <w:t xml:space="preserve"> </w:t>
            </w:r>
            <w:r>
              <w:rPr>
                <w:rFonts w:ascii="Sylfaen" w:hAnsi="Sylfaen" w:cs="Sylfaen"/>
                <w:color w:val="000000"/>
                <w:sz w:val="20"/>
                <w:szCs w:val="20"/>
              </w:rPr>
              <w:t>კანონმდებლობის</w:t>
            </w:r>
            <w:r>
              <w:rPr>
                <w:rFonts w:ascii="Arial Narrow" w:hAnsi="Arial Narrow"/>
                <w:color w:val="000000"/>
                <w:sz w:val="20"/>
                <w:szCs w:val="20"/>
              </w:rPr>
              <w:t xml:space="preserve"> </w:t>
            </w:r>
            <w:r>
              <w:rPr>
                <w:rFonts w:ascii="Sylfaen" w:hAnsi="Sylfaen" w:cs="Sylfaen"/>
                <w:color w:val="000000"/>
                <w:sz w:val="20"/>
                <w:szCs w:val="20"/>
              </w:rPr>
              <w:t>გადასინჯვა</w:t>
            </w:r>
            <w:r>
              <w:rPr>
                <w:rFonts w:ascii="Arial Narrow" w:hAnsi="Arial Narrow"/>
                <w:color w:val="000000"/>
                <w:sz w:val="20"/>
                <w:szCs w:val="20"/>
              </w:rPr>
              <w:t xml:space="preserve"> / </w:t>
            </w:r>
            <w:r>
              <w:rPr>
                <w:rFonts w:ascii="Sylfaen" w:hAnsi="Sylfaen" w:cs="Sylfaen"/>
                <w:color w:val="000000"/>
                <w:sz w:val="20"/>
                <w:szCs w:val="20"/>
              </w:rPr>
              <w:t>შესწორება</w:t>
            </w:r>
            <w:r>
              <w:rPr>
                <w:rFonts w:ascii="Arial Narrow" w:hAnsi="Arial Narrow"/>
                <w:color w:val="000000"/>
                <w:sz w:val="20"/>
                <w:szCs w:val="20"/>
              </w:rPr>
              <w:t>?</w:t>
            </w:r>
            <w:r>
              <w:rPr>
                <w:color w:val="000000"/>
                <w:sz w:val="14"/>
                <w:szCs w:val="14"/>
              </w:rPr>
              <w:t>     </w:t>
            </w:r>
          </w:p>
          <w:p w14:paraId="28D792ED" w14:textId="02DA66A2" w:rsidR="00794BCC" w:rsidRPr="00EA16AC" w:rsidRDefault="00794BCC" w:rsidP="00794BCC">
            <w:pPr>
              <w:pStyle w:val="ListBullet"/>
              <w:rPr>
                <w:rFonts w:ascii="Arial Narrow" w:hAnsi="Arial Narrow"/>
                <w:sz w:val="20"/>
                <w:szCs w:val="20"/>
                <w:lang w:val="en-GB"/>
              </w:rPr>
            </w:pPr>
          </w:p>
        </w:tc>
      </w:tr>
      <w:tr w:rsidR="001847EF" w:rsidRPr="00EA16AC" w14:paraId="5E5AA514" w14:textId="77777777" w:rsidTr="00794BCC">
        <w:tc>
          <w:tcPr>
            <w:tcW w:w="714" w:type="pct"/>
          </w:tcPr>
          <w:p w14:paraId="4FCD11A9" w14:textId="02958E5A" w:rsidR="00794BCC" w:rsidRPr="00671805" w:rsidRDefault="00671805" w:rsidP="00794BCC">
            <w:pPr>
              <w:rPr>
                <w:rFonts w:ascii="Sylfaen" w:hAnsi="Sylfaen" w:cstheme="minorHAnsi"/>
                <w:b/>
                <w:bCs/>
                <w:sz w:val="20"/>
                <w:szCs w:val="20"/>
                <w:highlight w:val="yellow"/>
                <w:lang w:val="ka-GE"/>
              </w:rPr>
            </w:pPr>
            <w:r>
              <w:rPr>
                <w:rFonts w:ascii="Sylfaen" w:hAnsi="Sylfaen" w:cstheme="minorHAnsi"/>
                <w:b/>
                <w:bCs/>
                <w:sz w:val="20"/>
                <w:szCs w:val="20"/>
                <w:highlight w:val="yellow"/>
                <w:lang w:val="ka-GE"/>
              </w:rPr>
              <w:t>ანალიზის ასპექტების მაგალითები</w:t>
            </w:r>
          </w:p>
        </w:tc>
        <w:tc>
          <w:tcPr>
            <w:tcW w:w="714" w:type="pct"/>
          </w:tcPr>
          <w:p w14:paraId="092B6088" w14:textId="0C806B50" w:rsidR="00794BCC" w:rsidRPr="00671805" w:rsidRDefault="00671805"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პოლიტიკური სტაბილურობა</w:t>
            </w:r>
          </w:p>
        </w:tc>
        <w:tc>
          <w:tcPr>
            <w:tcW w:w="714" w:type="pct"/>
          </w:tcPr>
          <w:p w14:paraId="6022F69B" w14:textId="5E088E3A" w:rsidR="00794BCC" w:rsidRPr="003C33EF" w:rsidRDefault="003C33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სახელმწიფო ხარჯები ჯანდაცვაზე</w:t>
            </w:r>
          </w:p>
        </w:tc>
        <w:tc>
          <w:tcPr>
            <w:tcW w:w="714" w:type="pct"/>
          </w:tcPr>
          <w:p w14:paraId="385B70CD" w14:textId="15DAEC52" w:rsidR="00794BCC" w:rsidRPr="001847EF" w:rsidRDefault="001847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 xml:space="preserve">შრომითი/სოციალრი მობოლობა </w:t>
            </w:r>
          </w:p>
        </w:tc>
        <w:tc>
          <w:tcPr>
            <w:tcW w:w="714" w:type="pct"/>
          </w:tcPr>
          <w:p w14:paraId="27032FCE" w14:textId="254D2AA0" w:rsidR="00794BCC" w:rsidRPr="001847EF" w:rsidRDefault="001847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სახელმწიფო ხარჯები კვლევებზე</w:t>
            </w:r>
          </w:p>
        </w:tc>
        <w:tc>
          <w:tcPr>
            <w:tcW w:w="714" w:type="pct"/>
          </w:tcPr>
          <w:p w14:paraId="404DC8AE" w14:textId="6907594F" w:rsidR="00794BCC" w:rsidRPr="00794BCC" w:rsidRDefault="001E7150" w:rsidP="00794BCC">
            <w:pPr>
              <w:rPr>
                <w:rFonts w:ascii="Arial Narrow" w:hAnsi="Arial Narrow" w:cstheme="minorHAnsi"/>
                <w:sz w:val="20"/>
                <w:szCs w:val="20"/>
                <w:highlight w:val="yellow"/>
                <w:lang w:val="en-GB"/>
              </w:rPr>
            </w:pPr>
            <w:r>
              <w:rPr>
                <w:rFonts w:ascii="Sylfaen" w:hAnsi="Sylfaen" w:cstheme="minorHAnsi"/>
                <w:sz w:val="20"/>
                <w:szCs w:val="20"/>
                <w:highlight w:val="yellow"/>
                <w:lang w:val="ka-GE"/>
              </w:rPr>
              <w:t>ენერგიის გამოყენება და ხარჯები</w:t>
            </w:r>
            <w:r w:rsidR="00794BCC" w:rsidRPr="00794BCC">
              <w:rPr>
                <w:rFonts w:ascii="Arial Narrow" w:hAnsi="Arial Narrow" w:cstheme="minorHAnsi"/>
                <w:sz w:val="20"/>
                <w:szCs w:val="20"/>
                <w:highlight w:val="yellow"/>
                <w:lang w:val="en-GB"/>
              </w:rPr>
              <w:t xml:space="preserve"> </w:t>
            </w:r>
          </w:p>
        </w:tc>
        <w:tc>
          <w:tcPr>
            <w:tcW w:w="714" w:type="pct"/>
          </w:tcPr>
          <w:p w14:paraId="3E8E6D05" w14:textId="77777777" w:rsidR="001E7150" w:rsidRDefault="001E7150" w:rsidP="001E7150">
            <w:r>
              <w:rPr>
                <w:rFonts w:ascii="Sylfaen" w:hAnsi="Sylfaen" w:cs="Sylfaen"/>
                <w:color w:val="000000"/>
                <w:sz w:val="20"/>
                <w:szCs w:val="20"/>
                <w:shd w:val="clear" w:color="auto" w:fill="FFFF00"/>
              </w:rPr>
              <w:t>საკანონმდებლო</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და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მარეგულირებელი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ჩარჩო</w:t>
            </w:r>
          </w:p>
          <w:p w14:paraId="031882B2" w14:textId="0BC5CE77" w:rsidR="00794BCC" w:rsidRPr="00794BCC" w:rsidRDefault="00794BCC" w:rsidP="00794BCC">
            <w:pPr>
              <w:rPr>
                <w:rFonts w:ascii="Arial Narrow" w:hAnsi="Arial Narrow" w:cstheme="minorHAnsi"/>
                <w:sz w:val="20"/>
                <w:szCs w:val="20"/>
                <w:highlight w:val="yellow"/>
                <w:lang w:val="en-GB"/>
              </w:rPr>
            </w:pPr>
          </w:p>
        </w:tc>
      </w:tr>
      <w:tr w:rsidR="001847EF" w:rsidRPr="00EA16AC" w14:paraId="287592F8" w14:textId="77777777" w:rsidTr="00794BCC">
        <w:tc>
          <w:tcPr>
            <w:tcW w:w="714" w:type="pct"/>
          </w:tcPr>
          <w:p w14:paraId="567BD5DF"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67C8A22D" w14:textId="599909F4" w:rsidR="00794BCC" w:rsidRPr="00794BCC" w:rsidRDefault="00671805" w:rsidP="00794BCC">
            <w:pPr>
              <w:rPr>
                <w:rFonts w:ascii="Arial Narrow" w:hAnsi="Arial Narrow" w:cstheme="minorHAnsi"/>
                <w:sz w:val="20"/>
                <w:szCs w:val="20"/>
                <w:highlight w:val="yellow"/>
                <w:lang w:val="en-GB"/>
              </w:rPr>
            </w:pPr>
            <w:r>
              <w:rPr>
                <w:rFonts w:ascii="Sylfaen" w:hAnsi="Sylfaen" w:cstheme="minorHAnsi"/>
                <w:sz w:val="20"/>
                <w:szCs w:val="20"/>
                <w:highlight w:val="yellow"/>
                <w:lang w:val="ka-GE"/>
              </w:rPr>
              <w:t>მთავრობის ორგანიზაცია/სტრუქტურა და დამოკიდებულება</w:t>
            </w:r>
            <w:r w:rsidR="00794BCC" w:rsidRPr="00794BCC">
              <w:rPr>
                <w:rFonts w:ascii="Arial Narrow" w:hAnsi="Arial Narrow" w:cstheme="minorHAnsi"/>
                <w:sz w:val="20"/>
                <w:szCs w:val="20"/>
                <w:highlight w:val="yellow"/>
                <w:lang w:val="en-GB"/>
              </w:rPr>
              <w:t xml:space="preserve"> </w:t>
            </w:r>
          </w:p>
        </w:tc>
        <w:tc>
          <w:tcPr>
            <w:tcW w:w="714" w:type="pct"/>
          </w:tcPr>
          <w:p w14:paraId="17029435" w14:textId="762A3F98" w:rsidR="00794BCC" w:rsidRPr="003C33EF" w:rsidRDefault="003C33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ეკონომიკური ზრდა (მთლიანობაში და ჯანდაცვის სექტორში)</w:t>
            </w:r>
          </w:p>
        </w:tc>
        <w:tc>
          <w:tcPr>
            <w:tcW w:w="714" w:type="pct"/>
          </w:tcPr>
          <w:p w14:paraId="5AABDEF5" w14:textId="77777777" w:rsidR="001847EF" w:rsidRPr="001847EF" w:rsidRDefault="001847EF" w:rsidP="001847EF">
            <w:pPr>
              <w:rPr>
                <w:rFonts w:ascii="Sylfaen" w:hAnsi="Sylfaen" w:cstheme="minorHAnsi"/>
                <w:sz w:val="20"/>
                <w:szCs w:val="20"/>
                <w:highlight w:val="yellow"/>
                <w:lang w:val="ka-GE"/>
              </w:rPr>
            </w:pPr>
            <w:r w:rsidRPr="001847EF">
              <w:rPr>
                <w:rFonts w:ascii="Sylfaen" w:hAnsi="Sylfaen" w:cstheme="minorHAnsi"/>
                <w:sz w:val="20"/>
                <w:szCs w:val="20"/>
                <w:highlight w:val="yellow"/>
                <w:lang w:val="ka-GE"/>
              </w:rPr>
              <w:t>(მოსახლეობის ასაკობრივი სტრუქტურა; სქესი; ოჯახის შემადგენლობა)</w:t>
            </w:r>
          </w:p>
          <w:p w14:paraId="58FC7265" w14:textId="216FD785" w:rsidR="00794BCC" w:rsidRPr="00794BCC" w:rsidRDefault="00794BCC" w:rsidP="00794BCC">
            <w:pPr>
              <w:rPr>
                <w:rFonts w:ascii="Arial Narrow" w:hAnsi="Arial Narrow" w:cstheme="minorHAnsi"/>
                <w:sz w:val="20"/>
                <w:szCs w:val="20"/>
                <w:highlight w:val="yellow"/>
                <w:lang w:val="en-GB"/>
              </w:rPr>
            </w:pPr>
            <w:r w:rsidRPr="001847EF">
              <w:rPr>
                <w:rFonts w:ascii="Sylfaen" w:hAnsi="Sylfaen" w:cstheme="minorHAnsi"/>
                <w:sz w:val="20"/>
                <w:szCs w:val="20"/>
                <w:highlight w:val="yellow"/>
                <w:lang w:val="ka-GE"/>
              </w:rPr>
              <w:t>)</w:t>
            </w:r>
          </w:p>
        </w:tc>
        <w:tc>
          <w:tcPr>
            <w:tcW w:w="714" w:type="pct"/>
          </w:tcPr>
          <w:p w14:paraId="788E1A32" w14:textId="3B9FC839" w:rsidR="001847EF" w:rsidRPr="001847EF" w:rsidRDefault="001847EF" w:rsidP="001847EF">
            <w:pPr>
              <w:rPr>
                <w:rFonts w:ascii="Sylfaen" w:hAnsi="Sylfaen" w:cstheme="minorHAnsi"/>
                <w:sz w:val="20"/>
                <w:szCs w:val="20"/>
                <w:highlight w:val="yellow"/>
                <w:lang w:val="ka-GE"/>
              </w:rPr>
            </w:pPr>
            <w:r w:rsidRPr="001847EF">
              <w:rPr>
                <w:rFonts w:ascii="Sylfaen" w:hAnsi="Sylfaen" w:cstheme="minorHAnsi"/>
                <w:sz w:val="20"/>
                <w:szCs w:val="20"/>
                <w:highlight w:val="yellow"/>
                <w:lang w:val="ka-GE"/>
              </w:rPr>
              <w:t>მთავრო</w:t>
            </w:r>
            <w:r>
              <w:rPr>
                <w:rFonts w:ascii="Sylfaen" w:hAnsi="Sylfaen" w:cstheme="minorHAnsi"/>
                <w:sz w:val="20"/>
                <w:szCs w:val="20"/>
                <w:highlight w:val="yellow"/>
                <w:lang w:val="ka-GE"/>
              </w:rPr>
              <w:t>ბისა</w:t>
            </w:r>
            <w:r w:rsidRPr="001847EF">
              <w:rPr>
                <w:rFonts w:ascii="Sylfaen" w:hAnsi="Sylfaen" w:cstheme="minorHAnsi"/>
                <w:sz w:val="20"/>
                <w:szCs w:val="20"/>
                <w:highlight w:val="yellow"/>
                <w:lang w:val="ka-GE"/>
              </w:rPr>
              <w:t xml:space="preserve"> და ინდუსტრ</w:t>
            </w:r>
            <w:r>
              <w:rPr>
                <w:rFonts w:ascii="Sylfaen" w:hAnsi="Sylfaen" w:cstheme="minorHAnsi"/>
                <w:sz w:val="20"/>
                <w:szCs w:val="20"/>
                <w:highlight w:val="yellow"/>
                <w:lang w:val="ka-GE"/>
              </w:rPr>
              <w:t xml:space="preserve">იის </w:t>
            </w:r>
            <w:r w:rsidRPr="001847EF">
              <w:rPr>
                <w:rFonts w:ascii="Sylfaen" w:hAnsi="Sylfaen" w:cstheme="minorHAnsi"/>
                <w:sz w:val="20"/>
                <w:szCs w:val="20"/>
                <w:highlight w:val="yellow"/>
                <w:lang w:val="ka-GE"/>
              </w:rPr>
              <w:t>ორიენტირებ</w:t>
            </w:r>
            <w:r>
              <w:rPr>
                <w:rFonts w:ascii="Sylfaen" w:hAnsi="Sylfaen" w:cstheme="minorHAnsi"/>
                <w:sz w:val="20"/>
                <w:szCs w:val="20"/>
                <w:highlight w:val="yellow"/>
                <w:lang w:val="ka-GE"/>
              </w:rPr>
              <w:t>ა</w:t>
            </w:r>
            <w:r w:rsidRPr="001847EF">
              <w:rPr>
                <w:rFonts w:ascii="Sylfaen" w:hAnsi="Sylfaen" w:cstheme="minorHAnsi"/>
                <w:sz w:val="20"/>
                <w:szCs w:val="20"/>
                <w:highlight w:val="yellow"/>
                <w:lang w:val="ka-GE"/>
              </w:rPr>
              <w:t xml:space="preserve"> ტექნოლოგიურ</w:t>
            </w:r>
            <w:r>
              <w:rPr>
                <w:rFonts w:ascii="Sylfaen" w:hAnsi="Sylfaen" w:cstheme="minorHAnsi"/>
                <w:sz w:val="20"/>
                <w:szCs w:val="20"/>
                <w:highlight w:val="yellow"/>
                <w:lang w:val="ka-GE"/>
              </w:rPr>
              <w:t>ი განვითარების</w:t>
            </w:r>
            <w:r w:rsidRPr="001847EF">
              <w:rPr>
                <w:rFonts w:ascii="Sylfaen" w:hAnsi="Sylfaen" w:cstheme="minorHAnsi"/>
                <w:sz w:val="20"/>
                <w:szCs w:val="20"/>
                <w:highlight w:val="yellow"/>
                <w:lang w:val="ka-GE"/>
              </w:rPr>
              <w:t xml:space="preserve"> ძალისხმევაზე</w:t>
            </w:r>
          </w:p>
          <w:p w14:paraId="67BD6EEC" w14:textId="0B4531A4" w:rsidR="00794BCC" w:rsidRPr="00794BCC" w:rsidRDefault="00794BCC" w:rsidP="00794BCC">
            <w:pPr>
              <w:rPr>
                <w:rFonts w:ascii="Arial Narrow" w:hAnsi="Arial Narrow" w:cstheme="minorHAnsi"/>
                <w:sz w:val="20"/>
                <w:szCs w:val="20"/>
                <w:highlight w:val="yellow"/>
                <w:lang w:val="en-GB"/>
              </w:rPr>
            </w:pPr>
          </w:p>
        </w:tc>
        <w:tc>
          <w:tcPr>
            <w:tcW w:w="714" w:type="pct"/>
          </w:tcPr>
          <w:p w14:paraId="4F544B59" w14:textId="07E7AB82" w:rsidR="001E7150" w:rsidRPr="001E7150" w:rsidRDefault="001E7150" w:rsidP="001E7150">
            <w:pPr>
              <w:rPr>
                <w:rFonts w:ascii="Sylfaen" w:hAnsi="Sylfaen" w:cstheme="minorHAnsi"/>
                <w:sz w:val="20"/>
                <w:szCs w:val="20"/>
                <w:highlight w:val="yellow"/>
                <w:lang w:val="ka-GE"/>
              </w:rPr>
            </w:pPr>
            <w:r w:rsidRPr="001E7150">
              <w:rPr>
                <w:rFonts w:ascii="Sylfaen" w:hAnsi="Sylfaen" w:cstheme="minorHAnsi"/>
                <w:sz w:val="20"/>
                <w:szCs w:val="20"/>
                <w:highlight w:val="yellow"/>
                <w:lang w:val="ka-GE"/>
              </w:rPr>
              <w:t>ცხოვრების პირობები (საცხოვრებელი</w:t>
            </w:r>
            <w:r>
              <w:rPr>
                <w:rFonts w:ascii="Sylfaen" w:hAnsi="Sylfaen" w:cstheme="minorHAnsi"/>
                <w:sz w:val="20"/>
                <w:szCs w:val="20"/>
                <w:highlight w:val="yellow"/>
                <w:lang w:val="ka-GE"/>
              </w:rPr>
              <w:t xml:space="preserve">, </w:t>
            </w:r>
            <w:r w:rsidRPr="001E7150">
              <w:rPr>
                <w:rFonts w:ascii="Sylfaen" w:hAnsi="Sylfaen" w:cstheme="minorHAnsi"/>
                <w:sz w:val="20"/>
                <w:szCs w:val="20"/>
                <w:highlight w:val="yellow"/>
                <w:lang w:val="ka-GE"/>
              </w:rPr>
              <w:t>დაბინძურება)</w:t>
            </w:r>
          </w:p>
          <w:p w14:paraId="69553297" w14:textId="61C7F6CF" w:rsidR="00794BCC" w:rsidRPr="00794BCC" w:rsidRDefault="00794BCC" w:rsidP="00794BCC">
            <w:pPr>
              <w:rPr>
                <w:rFonts w:ascii="Arial Narrow" w:hAnsi="Arial Narrow" w:cstheme="minorHAnsi"/>
                <w:sz w:val="20"/>
                <w:szCs w:val="20"/>
                <w:highlight w:val="yellow"/>
                <w:lang w:val="en-GB"/>
              </w:rPr>
            </w:pPr>
          </w:p>
        </w:tc>
        <w:tc>
          <w:tcPr>
            <w:tcW w:w="714" w:type="pct"/>
          </w:tcPr>
          <w:p w14:paraId="696299DB" w14:textId="77777777" w:rsidR="001E7150" w:rsidRPr="001E7150" w:rsidRDefault="001E7150" w:rsidP="001E7150">
            <w:pPr>
              <w:rPr>
                <w:rFonts w:ascii="Sylfaen" w:hAnsi="Sylfaen" w:cs="Sylfaen"/>
                <w:color w:val="000000"/>
                <w:sz w:val="20"/>
                <w:szCs w:val="20"/>
                <w:shd w:val="clear" w:color="auto" w:fill="FFFF00"/>
              </w:rPr>
            </w:pPr>
            <w:r w:rsidRPr="001E7150">
              <w:rPr>
                <w:rFonts w:ascii="Sylfaen" w:hAnsi="Sylfaen" w:cs="Sylfaen"/>
                <w:color w:val="000000"/>
                <w:sz w:val="20"/>
                <w:szCs w:val="20"/>
                <w:shd w:val="clear" w:color="auto" w:fill="FFFF00"/>
              </w:rPr>
              <w:t>ფისკალური, მონეტარული და საგადასახადო კანონმდებლობა</w:t>
            </w:r>
          </w:p>
          <w:p w14:paraId="0482C96A" w14:textId="6AB97FA4" w:rsidR="00794BCC" w:rsidRPr="00794BCC" w:rsidRDefault="00794BCC" w:rsidP="00794BCC">
            <w:pPr>
              <w:rPr>
                <w:rFonts w:ascii="Arial Narrow" w:hAnsi="Arial Narrow" w:cstheme="minorHAnsi"/>
                <w:sz w:val="20"/>
                <w:szCs w:val="20"/>
                <w:highlight w:val="yellow"/>
                <w:lang w:val="en-GB"/>
              </w:rPr>
            </w:pPr>
          </w:p>
        </w:tc>
      </w:tr>
      <w:tr w:rsidR="001847EF" w:rsidRPr="00EA16AC" w14:paraId="518DD08A" w14:textId="77777777" w:rsidTr="00794BCC">
        <w:tc>
          <w:tcPr>
            <w:tcW w:w="714" w:type="pct"/>
          </w:tcPr>
          <w:p w14:paraId="4193F50F"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0FAB59DF" w14:textId="77777777" w:rsidR="00671805" w:rsidRDefault="00671805" w:rsidP="00671805">
            <w:r>
              <w:rPr>
                <w:rFonts w:ascii="Sylfaen" w:hAnsi="Sylfaen" w:cs="Sylfaen"/>
                <w:color w:val="000000"/>
                <w:sz w:val="20"/>
                <w:szCs w:val="20"/>
                <w:shd w:val="clear" w:color="auto" w:fill="FFFF00"/>
              </w:rPr>
              <w:t>გადასახადები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კორპორატიული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და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სამომხმარებლო</w:t>
            </w:r>
            <w:r>
              <w:rPr>
                <w:rFonts w:ascii="Arial Narrow" w:hAnsi="Arial Narrow"/>
                <w:color w:val="000000"/>
                <w:sz w:val="20"/>
                <w:szCs w:val="20"/>
                <w:shd w:val="clear" w:color="auto" w:fill="FFFF00"/>
              </w:rPr>
              <w:t>)</w:t>
            </w:r>
          </w:p>
          <w:p w14:paraId="642D066E" w14:textId="279163B8" w:rsidR="00794BCC" w:rsidRPr="00794BCC" w:rsidRDefault="00794BCC" w:rsidP="00794BCC">
            <w:pPr>
              <w:rPr>
                <w:rFonts w:ascii="Arial Narrow" w:hAnsi="Arial Narrow" w:cstheme="minorHAnsi"/>
                <w:sz w:val="20"/>
                <w:szCs w:val="20"/>
                <w:highlight w:val="yellow"/>
                <w:lang w:val="en-GB"/>
              </w:rPr>
            </w:pPr>
          </w:p>
        </w:tc>
        <w:tc>
          <w:tcPr>
            <w:tcW w:w="714" w:type="pct"/>
          </w:tcPr>
          <w:p w14:paraId="2E5C9CD4" w14:textId="52990F50" w:rsidR="00794BCC" w:rsidRPr="003C33EF" w:rsidRDefault="003C33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 xml:space="preserve">ბიზნეს </w:t>
            </w:r>
            <w:r w:rsidR="001847EF">
              <w:rPr>
                <w:rFonts w:ascii="Sylfaen" w:hAnsi="Sylfaen" w:cstheme="minorHAnsi"/>
                <w:sz w:val="20"/>
                <w:szCs w:val="20"/>
                <w:highlight w:val="yellow"/>
                <w:lang w:val="ka-GE"/>
              </w:rPr>
              <w:t>ციკლის ეტაპი (მოკლევადიან ბიზნეს აღსრულებაზე)</w:t>
            </w:r>
          </w:p>
        </w:tc>
        <w:tc>
          <w:tcPr>
            <w:tcW w:w="714" w:type="pct"/>
          </w:tcPr>
          <w:p w14:paraId="2F5A161C" w14:textId="77777777" w:rsidR="001847EF" w:rsidRDefault="001847EF" w:rsidP="001847EF">
            <w:r>
              <w:rPr>
                <w:rFonts w:ascii="Sylfaen" w:hAnsi="Sylfaen" w:cs="Sylfaen"/>
                <w:color w:val="000000"/>
                <w:sz w:val="20"/>
                <w:szCs w:val="20"/>
                <w:shd w:val="clear" w:color="auto" w:fill="FFFF00"/>
              </w:rPr>
              <w:t>განაწილება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განკარგვადი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შემოსავლის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განაწილების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ცვლილება</w:t>
            </w:r>
            <w:r>
              <w:rPr>
                <w:rFonts w:ascii="Arial Narrow" w:hAnsi="Arial Narrow"/>
                <w:color w:val="000000"/>
                <w:sz w:val="20"/>
                <w:szCs w:val="20"/>
                <w:shd w:val="clear" w:color="auto" w:fill="FFFF00"/>
              </w:rPr>
              <w:t>)</w:t>
            </w:r>
          </w:p>
          <w:p w14:paraId="31F935F3" w14:textId="1A46F60D" w:rsidR="00794BCC" w:rsidRPr="00794BCC" w:rsidRDefault="00794BCC" w:rsidP="00794BCC">
            <w:pPr>
              <w:rPr>
                <w:rFonts w:ascii="Arial Narrow" w:hAnsi="Arial Narrow" w:cstheme="minorHAnsi"/>
                <w:sz w:val="20"/>
                <w:szCs w:val="20"/>
                <w:highlight w:val="yellow"/>
                <w:lang w:val="en-GB"/>
              </w:rPr>
            </w:pPr>
          </w:p>
        </w:tc>
        <w:tc>
          <w:tcPr>
            <w:tcW w:w="714" w:type="pct"/>
          </w:tcPr>
          <w:p w14:paraId="40978950" w14:textId="6FD7B64F" w:rsidR="00794BCC" w:rsidRPr="001E7150" w:rsidRDefault="001E7150"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 xml:space="preserve">ახალი აღმოჩენები და განვითარება </w:t>
            </w:r>
          </w:p>
        </w:tc>
        <w:tc>
          <w:tcPr>
            <w:tcW w:w="714" w:type="pct"/>
          </w:tcPr>
          <w:p w14:paraId="31CBE3C4" w14:textId="77777777" w:rsidR="001E7150" w:rsidRDefault="001E7150" w:rsidP="001E7150">
            <w:r>
              <w:rPr>
                <w:rFonts w:ascii="Sylfaen" w:hAnsi="Sylfaen" w:cs="Sylfaen"/>
                <w:color w:val="000000"/>
                <w:sz w:val="20"/>
                <w:szCs w:val="20"/>
                <w:shd w:val="clear" w:color="auto" w:fill="FFFF00"/>
              </w:rPr>
              <w:t>გარემოს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დაცვისა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და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კლიმატის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ცვლილების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პოლიტიკა</w:t>
            </w:r>
          </w:p>
          <w:p w14:paraId="107B9A55" w14:textId="732371A6" w:rsidR="00794BCC" w:rsidRPr="00794BCC" w:rsidRDefault="00794BCC" w:rsidP="00794BCC">
            <w:pPr>
              <w:rPr>
                <w:rFonts w:ascii="Arial Narrow" w:hAnsi="Arial Narrow" w:cstheme="minorHAnsi"/>
                <w:sz w:val="20"/>
                <w:szCs w:val="20"/>
                <w:highlight w:val="yellow"/>
                <w:lang w:val="en-GB"/>
              </w:rPr>
            </w:pPr>
          </w:p>
        </w:tc>
        <w:tc>
          <w:tcPr>
            <w:tcW w:w="714" w:type="pct"/>
          </w:tcPr>
          <w:p w14:paraId="39FDD3A3" w14:textId="77777777" w:rsidR="001E7150" w:rsidRPr="001E7150" w:rsidRDefault="001E7150" w:rsidP="001E7150">
            <w:pPr>
              <w:rPr>
                <w:rFonts w:ascii="Sylfaen" w:hAnsi="Sylfaen" w:cs="Sylfaen"/>
                <w:color w:val="000000"/>
                <w:sz w:val="20"/>
                <w:szCs w:val="20"/>
                <w:shd w:val="clear" w:color="auto" w:fill="FFFF00"/>
              </w:rPr>
            </w:pPr>
            <w:r w:rsidRPr="001E7150">
              <w:rPr>
                <w:rFonts w:ascii="Sylfaen" w:hAnsi="Sylfaen" w:cs="Sylfaen"/>
                <w:color w:val="000000"/>
                <w:sz w:val="20"/>
                <w:szCs w:val="20"/>
                <w:shd w:val="clear" w:color="auto" w:fill="FFFF00"/>
              </w:rPr>
              <w:t>კონკურენციის რეგულირება</w:t>
            </w:r>
          </w:p>
          <w:p w14:paraId="70DC614E" w14:textId="231D66CF" w:rsidR="00794BCC" w:rsidRPr="001E7150" w:rsidRDefault="00794BCC" w:rsidP="00794BCC">
            <w:pPr>
              <w:rPr>
                <w:rFonts w:ascii="Sylfaen" w:hAnsi="Sylfaen" w:cs="Sylfaen"/>
                <w:color w:val="000000"/>
                <w:sz w:val="20"/>
                <w:szCs w:val="20"/>
                <w:shd w:val="clear" w:color="auto" w:fill="FFFF00"/>
              </w:rPr>
            </w:pPr>
          </w:p>
        </w:tc>
      </w:tr>
      <w:tr w:rsidR="001847EF" w:rsidRPr="00EA16AC" w14:paraId="6F443473" w14:textId="77777777" w:rsidTr="00794BCC">
        <w:tc>
          <w:tcPr>
            <w:tcW w:w="714" w:type="pct"/>
          </w:tcPr>
          <w:p w14:paraId="48862ADB"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5E26DC8A" w14:textId="22F03A37" w:rsidR="00794BCC" w:rsidRPr="00671805" w:rsidRDefault="00671805"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მომხმარებლის დაცვა</w:t>
            </w:r>
          </w:p>
        </w:tc>
        <w:tc>
          <w:tcPr>
            <w:tcW w:w="714" w:type="pct"/>
          </w:tcPr>
          <w:p w14:paraId="13E770D4" w14:textId="0EECF70F" w:rsidR="00794BCC" w:rsidRPr="001847EF" w:rsidRDefault="001847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ეკონომიკური „განწყობა“ მომხმარებლის ნდობა</w:t>
            </w:r>
          </w:p>
        </w:tc>
        <w:tc>
          <w:tcPr>
            <w:tcW w:w="714" w:type="pct"/>
          </w:tcPr>
          <w:p w14:paraId="30E02E90" w14:textId="5098ABE1" w:rsidR="00794BCC" w:rsidRPr="001847EF" w:rsidRDefault="001847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განათლება</w:t>
            </w:r>
          </w:p>
        </w:tc>
        <w:tc>
          <w:tcPr>
            <w:tcW w:w="714" w:type="pct"/>
          </w:tcPr>
          <w:p w14:paraId="236710F9" w14:textId="3E930E72" w:rsidR="00794BCC" w:rsidRPr="001E7150" w:rsidRDefault="001E7150" w:rsidP="001E7150">
            <w:pPr>
              <w:pStyle w:val="NormalWeb"/>
              <w:rPr>
                <w:rFonts w:ascii="Times" w:hAnsi="Times"/>
              </w:rPr>
            </w:pPr>
            <w:r>
              <w:rPr>
                <w:rFonts w:ascii="Arial Narrow" w:hAnsi="Arial Narrow"/>
                <w:sz w:val="20"/>
                <w:szCs w:val="20"/>
                <w:shd w:val="clear" w:color="auto" w:fill="FFFF00"/>
              </w:rPr>
              <w:br/>
            </w:r>
            <w:r>
              <w:rPr>
                <w:rFonts w:ascii="Sylfaen" w:hAnsi="Sylfaen" w:cs="Sylfaen"/>
                <w:sz w:val="20"/>
                <w:szCs w:val="20"/>
                <w:shd w:val="clear" w:color="auto" w:fill="FFFF00"/>
              </w:rPr>
              <w:t>ტექნოლოგიის</w:t>
            </w:r>
            <w:r>
              <w:rPr>
                <w:rFonts w:ascii="Arial Narrow" w:hAnsi="Arial Narrow"/>
                <w:sz w:val="20"/>
                <w:szCs w:val="20"/>
                <w:shd w:val="clear" w:color="auto" w:fill="FFFF00"/>
              </w:rPr>
              <w:t xml:space="preserve"> </w:t>
            </w:r>
            <w:r>
              <w:rPr>
                <w:rFonts w:ascii="Sylfaen" w:hAnsi="Sylfaen" w:cs="Sylfaen"/>
                <w:sz w:val="20"/>
                <w:szCs w:val="20"/>
                <w:shd w:val="clear" w:color="auto" w:fill="FFFF00"/>
              </w:rPr>
              <w:t>გადაცემის</w:t>
            </w:r>
            <w:r>
              <w:rPr>
                <w:rFonts w:ascii="Arial Narrow" w:hAnsi="Arial Narrow"/>
                <w:sz w:val="20"/>
                <w:szCs w:val="20"/>
                <w:shd w:val="clear" w:color="auto" w:fill="FFFF00"/>
              </w:rPr>
              <w:t xml:space="preserve"> </w:t>
            </w:r>
            <w:r>
              <w:rPr>
                <w:rFonts w:ascii="Sylfaen" w:hAnsi="Sylfaen" w:cs="Sylfaen"/>
                <w:sz w:val="20"/>
                <w:szCs w:val="20"/>
                <w:shd w:val="clear" w:color="auto" w:fill="FFFF00"/>
              </w:rPr>
              <w:t>სიჩქარე</w:t>
            </w:r>
          </w:p>
        </w:tc>
        <w:tc>
          <w:tcPr>
            <w:tcW w:w="714" w:type="pct"/>
          </w:tcPr>
          <w:p w14:paraId="4402DEF3" w14:textId="77777777" w:rsidR="00794BCC" w:rsidRPr="00794BCC" w:rsidRDefault="00794BCC" w:rsidP="00794BCC">
            <w:pPr>
              <w:rPr>
                <w:rFonts w:ascii="Arial Narrow" w:hAnsi="Arial Narrow" w:cstheme="minorHAnsi"/>
                <w:sz w:val="20"/>
                <w:szCs w:val="20"/>
                <w:highlight w:val="yellow"/>
                <w:lang w:val="en-GB"/>
              </w:rPr>
            </w:pPr>
          </w:p>
        </w:tc>
        <w:tc>
          <w:tcPr>
            <w:tcW w:w="714" w:type="pct"/>
          </w:tcPr>
          <w:p w14:paraId="3D2FD67C" w14:textId="77777777" w:rsidR="00794BCC" w:rsidRPr="00794BCC" w:rsidRDefault="00794BCC" w:rsidP="00794BCC">
            <w:pPr>
              <w:rPr>
                <w:rFonts w:ascii="Arial Narrow" w:hAnsi="Arial Narrow" w:cstheme="minorHAnsi"/>
                <w:sz w:val="20"/>
                <w:szCs w:val="20"/>
                <w:highlight w:val="yellow"/>
                <w:lang w:val="en-GB"/>
              </w:rPr>
            </w:pPr>
          </w:p>
        </w:tc>
      </w:tr>
      <w:tr w:rsidR="001847EF" w:rsidRPr="00EA16AC" w14:paraId="2AB29FA9" w14:textId="77777777" w:rsidTr="00794BCC">
        <w:tc>
          <w:tcPr>
            <w:tcW w:w="714" w:type="pct"/>
          </w:tcPr>
          <w:p w14:paraId="269D2514"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75A42922" w14:textId="67116B48" w:rsidR="00794BCC" w:rsidRPr="00671805" w:rsidRDefault="00671805"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საერთაშორისო თანამშრომლობა</w:t>
            </w:r>
          </w:p>
        </w:tc>
        <w:tc>
          <w:tcPr>
            <w:tcW w:w="714" w:type="pct"/>
          </w:tcPr>
          <w:p w14:paraId="35CAF863" w14:textId="757317D8" w:rsidR="00794BCC" w:rsidRPr="001847EF" w:rsidRDefault="001847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ინფლაცია (გავლენა დანახარჯებზე და სარეალიზაციო ხარჯებზე)</w:t>
            </w:r>
          </w:p>
        </w:tc>
        <w:tc>
          <w:tcPr>
            <w:tcW w:w="714" w:type="pct"/>
          </w:tcPr>
          <w:p w14:paraId="46A7AB55" w14:textId="742AC4A7" w:rsidR="00794BCC" w:rsidRPr="001847EF" w:rsidRDefault="001847EF" w:rsidP="00794BCC">
            <w:pPr>
              <w:rPr>
                <w:rFonts w:ascii="Sylfaen" w:hAnsi="Sylfaen" w:cstheme="minorHAnsi"/>
                <w:sz w:val="20"/>
                <w:szCs w:val="20"/>
                <w:highlight w:val="yellow"/>
                <w:lang w:val="ka-GE"/>
              </w:rPr>
            </w:pPr>
            <w:r>
              <w:rPr>
                <w:rFonts w:ascii="Sylfaen" w:hAnsi="Sylfaen" w:cstheme="minorHAnsi"/>
                <w:sz w:val="20"/>
                <w:szCs w:val="20"/>
                <w:highlight w:val="yellow"/>
                <w:lang w:val="ka-GE"/>
              </w:rPr>
              <w:t>მოსახლეობის ჯანმრთელობის მდგომარეობა</w:t>
            </w:r>
          </w:p>
        </w:tc>
        <w:tc>
          <w:tcPr>
            <w:tcW w:w="714" w:type="pct"/>
          </w:tcPr>
          <w:p w14:paraId="130E78D8" w14:textId="6FC1C672" w:rsidR="001E7150" w:rsidRDefault="001E7150" w:rsidP="001E7150">
            <w:r>
              <w:rPr>
                <w:rFonts w:ascii="Sylfaen" w:hAnsi="Sylfaen" w:cs="Sylfaen"/>
                <w:color w:val="000000"/>
                <w:sz w:val="20"/>
                <w:szCs w:val="20"/>
                <w:shd w:val="clear" w:color="auto" w:fill="FFFF00"/>
                <w:lang w:val="ka-GE"/>
              </w:rPr>
              <w:t>ტ</w:t>
            </w:r>
            <w:r>
              <w:rPr>
                <w:rFonts w:ascii="Sylfaen" w:hAnsi="Sylfaen" w:cs="Sylfaen"/>
                <w:color w:val="000000"/>
                <w:sz w:val="20"/>
                <w:szCs w:val="20"/>
                <w:shd w:val="clear" w:color="auto" w:fill="FFFF00"/>
              </w:rPr>
              <w:t>ექნოლოგიური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მოძველების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მაჩვენებლები</w:t>
            </w:r>
          </w:p>
          <w:p w14:paraId="2964ACA7" w14:textId="4ECFC03B" w:rsidR="00794BCC" w:rsidRPr="00794BCC" w:rsidRDefault="00794BCC" w:rsidP="00794BCC">
            <w:pPr>
              <w:rPr>
                <w:rFonts w:ascii="Arial Narrow" w:hAnsi="Arial Narrow" w:cstheme="minorHAnsi"/>
                <w:sz w:val="20"/>
                <w:szCs w:val="20"/>
                <w:highlight w:val="yellow"/>
                <w:lang w:val="en-GB"/>
              </w:rPr>
            </w:pPr>
          </w:p>
        </w:tc>
        <w:tc>
          <w:tcPr>
            <w:tcW w:w="714" w:type="pct"/>
          </w:tcPr>
          <w:p w14:paraId="1640552B" w14:textId="77777777" w:rsidR="00794BCC" w:rsidRPr="00794BCC" w:rsidRDefault="00794BCC" w:rsidP="00794BCC">
            <w:pPr>
              <w:rPr>
                <w:rFonts w:ascii="Arial Narrow" w:hAnsi="Arial Narrow" w:cstheme="minorHAnsi"/>
                <w:sz w:val="20"/>
                <w:szCs w:val="20"/>
                <w:highlight w:val="yellow"/>
                <w:lang w:val="en-GB"/>
              </w:rPr>
            </w:pPr>
          </w:p>
        </w:tc>
        <w:tc>
          <w:tcPr>
            <w:tcW w:w="714" w:type="pct"/>
          </w:tcPr>
          <w:p w14:paraId="3D100593" w14:textId="77777777" w:rsidR="00794BCC" w:rsidRPr="00794BCC" w:rsidRDefault="00794BCC" w:rsidP="00794BCC">
            <w:pPr>
              <w:rPr>
                <w:rFonts w:ascii="Arial Narrow" w:hAnsi="Arial Narrow" w:cstheme="minorHAnsi"/>
                <w:sz w:val="20"/>
                <w:szCs w:val="20"/>
                <w:highlight w:val="yellow"/>
                <w:lang w:val="en-GB"/>
              </w:rPr>
            </w:pPr>
          </w:p>
        </w:tc>
      </w:tr>
      <w:tr w:rsidR="001847EF" w:rsidRPr="00EA16AC" w14:paraId="6E608F8D" w14:textId="77777777" w:rsidTr="00794BCC">
        <w:tc>
          <w:tcPr>
            <w:tcW w:w="714" w:type="pct"/>
          </w:tcPr>
          <w:p w14:paraId="21A3E645"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570F2AB0" w14:textId="1FCA4144" w:rsidR="00671805" w:rsidRDefault="00671805" w:rsidP="00671805">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უმუშევრობის</w:t>
            </w:r>
            <w:r>
              <w:rPr>
                <w:rFonts w:ascii="Sylfaen" w:hAnsi="Sylfaen" w:cs="Sylfaen"/>
                <w:color w:val="000000"/>
                <w:sz w:val="20"/>
                <w:szCs w:val="20"/>
                <w:shd w:val="clear" w:color="auto" w:fill="FFFF00"/>
                <w:lang w:val="ka-GE"/>
              </w:rPr>
              <w:t xml:space="preserve"> პოლიტიკა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მინიმალური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ხელფასი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უმუშევრობის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შეღავათები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გრანტები</w:t>
            </w:r>
            <w:r>
              <w:rPr>
                <w:rFonts w:ascii="Arial Narrow" w:hAnsi="Arial Narrow"/>
                <w:color w:val="000000"/>
                <w:sz w:val="20"/>
                <w:szCs w:val="20"/>
                <w:shd w:val="clear" w:color="auto" w:fill="FFFF00"/>
              </w:rPr>
              <w:t>)</w:t>
            </w:r>
          </w:p>
          <w:p w14:paraId="27C5B0AC" w14:textId="39E66721" w:rsidR="00794BCC" w:rsidRPr="00794BCC" w:rsidRDefault="00794BCC" w:rsidP="00794BCC">
            <w:pPr>
              <w:rPr>
                <w:rFonts w:ascii="Arial Narrow" w:hAnsi="Arial Narrow" w:cstheme="minorHAnsi"/>
                <w:sz w:val="20"/>
                <w:szCs w:val="20"/>
                <w:highlight w:val="yellow"/>
                <w:lang w:val="en-GB"/>
              </w:rPr>
            </w:pPr>
          </w:p>
        </w:tc>
        <w:tc>
          <w:tcPr>
            <w:tcW w:w="714" w:type="pct"/>
          </w:tcPr>
          <w:p w14:paraId="1E7F6B21" w14:textId="77777777" w:rsidR="001847EF" w:rsidRDefault="001847EF" w:rsidP="001847EF">
            <w:r>
              <w:rPr>
                <w:rFonts w:ascii="Sylfaen" w:hAnsi="Sylfaen" w:cs="Sylfaen"/>
                <w:color w:val="000000"/>
                <w:sz w:val="20"/>
                <w:szCs w:val="20"/>
                <w:shd w:val="clear" w:color="auto" w:fill="FFFF00"/>
              </w:rPr>
              <w:t>დაბეგვრა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გავლენა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მომხმარებლის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ერთჯერად</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შემოსავალზე</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კაპიტალურ</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აღჭურვილობაში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ინვესტიციის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წახალისება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გადასახადის</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განაკვეთები</w:t>
            </w:r>
            <w:r>
              <w:rPr>
                <w:rFonts w:ascii="Arial Narrow" w:hAnsi="Arial Narrow"/>
                <w:color w:val="000000"/>
                <w:sz w:val="20"/>
                <w:szCs w:val="20"/>
                <w:shd w:val="clear" w:color="auto" w:fill="FFFF00"/>
              </w:rPr>
              <w:t>)</w:t>
            </w:r>
          </w:p>
          <w:p w14:paraId="66177486" w14:textId="70C3B18D" w:rsidR="00794BCC" w:rsidRPr="001847EF" w:rsidRDefault="00794BCC" w:rsidP="00794BCC">
            <w:pPr>
              <w:rPr>
                <w:rFonts w:ascii="Arial Narrow" w:hAnsi="Arial Narrow" w:cstheme="minorHAnsi"/>
                <w:sz w:val="20"/>
                <w:szCs w:val="20"/>
                <w:highlight w:val="yellow"/>
                <w:lang w:val="ka-GE"/>
              </w:rPr>
            </w:pPr>
          </w:p>
        </w:tc>
        <w:tc>
          <w:tcPr>
            <w:tcW w:w="714" w:type="pct"/>
          </w:tcPr>
          <w:p w14:paraId="3B653914" w14:textId="53A9ABDE" w:rsidR="001847EF" w:rsidRPr="001847EF" w:rsidRDefault="001847EF" w:rsidP="001847EF">
            <w:pPr>
              <w:rPr>
                <w:rFonts w:ascii="Sylfaen" w:hAnsi="Sylfaen" w:cstheme="minorHAnsi"/>
                <w:sz w:val="20"/>
                <w:szCs w:val="20"/>
                <w:highlight w:val="yellow"/>
                <w:lang w:val="ka-GE"/>
              </w:rPr>
            </w:pPr>
            <w:r w:rsidRPr="001847EF">
              <w:rPr>
                <w:rFonts w:ascii="Sylfaen" w:hAnsi="Sylfaen" w:cstheme="minorHAnsi"/>
                <w:sz w:val="20"/>
                <w:szCs w:val="20"/>
                <w:highlight w:val="yellow"/>
                <w:lang w:val="ka-GE"/>
              </w:rPr>
              <w:t>ცხოვრების წესის</w:t>
            </w:r>
            <w:r>
              <w:rPr>
                <w:rFonts w:ascii="Sylfaen" w:hAnsi="Sylfaen" w:cstheme="minorHAnsi"/>
                <w:sz w:val="20"/>
                <w:szCs w:val="20"/>
                <w:highlight w:val="yellow"/>
                <w:lang w:val="ka-GE"/>
              </w:rPr>
              <w:t xml:space="preserve"> ცვლა</w:t>
            </w:r>
            <w:r w:rsidRPr="001847EF">
              <w:rPr>
                <w:rFonts w:ascii="Sylfaen" w:hAnsi="Sylfaen" w:cstheme="minorHAnsi"/>
                <w:sz w:val="20"/>
                <w:szCs w:val="20"/>
                <w:highlight w:val="yellow"/>
                <w:lang w:val="ka-GE"/>
              </w:rPr>
              <w:t xml:space="preserve"> (მაგ., სამუშაო სახლში, მარტოხელა შინამეურნეობებში)</w:t>
            </w:r>
          </w:p>
          <w:p w14:paraId="2CDE21CE" w14:textId="4470EDF2" w:rsidR="00794BCC" w:rsidRPr="00794BCC" w:rsidRDefault="00794BCC" w:rsidP="00794BCC">
            <w:pPr>
              <w:rPr>
                <w:rFonts w:ascii="Arial Narrow" w:hAnsi="Arial Narrow" w:cstheme="minorHAnsi"/>
                <w:sz w:val="20"/>
                <w:szCs w:val="20"/>
                <w:highlight w:val="yellow"/>
                <w:lang w:val="en-GB"/>
              </w:rPr>
            </w:pPr>
          </w:p>
        </w:tc>
        <w:tc>
          <w:tcPr>
            <w:tcW w:w="714" w:type="pct"/>
          </w:tcPr>
          <w:p w14:paraId="1E1AE1C8" w14:textId="7B6765E7" w:rsidR="001E7150" w:rsidRPr="001E7150" w:rsidRDefault="001E7150" w:rsidP="001E7150">
            <w:pPr>
              <w:rPr>
                <w:rFonts w:ascii="Sylfaen" w:hAnsi="Sylfaen" w:cs="Sylfaen"/>
                <w:color w:val="000000"/>
                <w:sz w:val="20"/>
                <w:szCs w:val="20"/>
                <w:shd w:val="clear" w:color="auto" w:fill="FFFF00"/>
                <w:lang w:val="ka-GE"/>
              </w:rPr>
            </w:pPr>
            <w:r w:rsidRPr="001E7150">
              <w:rPr>
                <w:rFonts w:ascii="Sylfaen" w:hAnsi="Sylfaen" w:cs="Sylfaen"/>
                <w:color w:val="000000"/>
                <w:sz w:val="20"/>
                <w:szCs w:val="20"/>
                <w:shd w:val="clear" w:color="auto" w:fill="FFFF00"/>
                <w:lang w:val="ka-GE"/>
              </w:rPr>
              <w:t>ცვლილებების გავლენა ინფორმაციული ტექნოლოგიისა და ციფრულ რეჟიმ</w:t>
            </w:r>
            <w:r>
              <w:rPr>
                <w:rFonts w:ascii="Sylfaen" w:hAnsi="Sylfaen" w:cs="Sylfaen"/>
                <w:color w:val="000000"/>
                <w:sz w:val="20"/>
                <w:szCs w:val="20"/>
                <w:shd w:val="clear" w:color="auto" w:fill="FFFF00"/>
                <w:lang w:val="ka-GE"/>
              </w:rPr>
              <w:t>ზე</w:t>
            </w:r>
            <w:r w:rsidRPr="001E7150">
              <w:rPr>
                <w:rFonts w:ascii="Sylfaen" w:hAnsi="Sylfaen" w:cs="Sylfaen"/>
                <w:color w:val="000000"/>
                <w:sz w:val="20"/>
                <w:szCs w:val="20"/>
                <w:shd w:val="clear" w:color="auto" w:fill="FFFF00"/>
                <w:lang w:val="ka-GE"/>
              </w:rPr>
              <w:t>/ ინტერნეტ</w:t>
            </w:r>
            <w:r>
              <w:rPr>
                <w:rFonts w:ascii="Sylfaen" w:hAnsi="Sylfaen" w:cs="Sylfaen"/>
                <w:color w:val="000000"/>
                <w:sz w:val="20"/>
                <w:szCs w:val="20"/>
                <w:shd w:val="clear" w:color="auto" w:fill="FFFF00"/>
                <w:lang w:val="ka-GE"/>
              </w:rPr>
              <w:t>ზე</w:t>
            </w:r>
          </w:p>
          <w:p w14:paraId="60C3AF9B" w14:textId="77E6EB1D" w:rsidR="00794BCC" w:rsidRPr="00794BCC" w:rsidRDefault="00794BCC" w:rsidP="00794BCC">
            <w:pPr>
              <w:rPr>
                <w:rFonts w:ascii="Arial Narrow" w:hAnsi="Arial Narrow" w:cstheme="minorHAnsi"/>
                <w:sz w:val="20"/>
                <w:szCs w:val="20"/>
                <w:highlight w:val="yellow"/>
                <w:lang w:val="en-GB"/>
              </w:rPr>
            </w:pPr>
          </w:p>
        </w:tc>
        <w:tc>
          <w:tcPr>
            <w:tcW w:w="714" w:type="pct"/>
          </w:tcPr>
          <w:p w14:paraId="4E34A9FF" w14:textId="77777777" w:rsidR="00794BCC" w:rsidRPr="00794BCC" w:rsidRDefault="00794BCC" w:rsidP="00794BCC">
            <w:pPr>
              <w:rPr>
                <w:rFonts w:ascii="Arial Narrow" w:hAnsi="Arial Narrow" w:cstheme="minorHAnsi"/>
                <w:sz w:val="20"/>
                <w:szCs w:val="20"/>
                <w:highlight w:val="yellow"/>
                <w:lang w:val="en-GB"/>
              </w:rPr>
            </w:pPr>
          </w:p>
        </w:tc>
        <w:tc>
          <w:tcPr>
            <w:tcW w:w="714" w:type="pct"/>
          </w:tcPr>
          <w:p w14:paraId="556A6990" w14:textId="77777777" w:rsidR="00794BCC" w:rsidRPr="00794BCC" w:rsidRDefault="00794BCC" w:rsidP="00794BCC">
            <w:pPr>
              <w:rPr>
                <w:rFonts w:ascii="Arial Narrow" w:hAnsi="Arial Narrow" w:cstheme="minorHAnsi"/>
                <w:sz w:val="20"/>
                <w:szCs w:val="20"/>
                <w:highlight w:val="yellow"/>
                <w:lang w:val="en-GB"/>
              </w:rPr>
            </w:pPr>
          </w:p>
        </w:tc>
      </w:tr>
    </w:tbl>
    <w:p w14:paraId="0970170D" w14:textId="77777777" w:rsidR="00794BCC" w:rsidRPr="00EA16AC" w:rsidRDefault="00794BCC" w:rsidP="00794BCC">
      <w:pPr>
        <w:rPr>
          <w:lang w:val="en-GB"/>
        </w:rPr>
        <w:sectPr w:rsidR="00794BCC" w:rsidRPr="00EA16AC" w:rsidSect="00794BCC">
          <w:pgSz w:w="16840" w:h="11910" w:orient="landscape" w:code="9"/>
          <w:pgMar w:top="1417" w:right="1417" w:bottom="1417" w:left="1417" w:header="720" w:footer="720" w:gutter="0"/>
          <w:cols w:space="720"/>
          <w:docGrid w:linePitch="299"/>
        </w:sectPr>
      </w:pPr>
    </w:p>
    <w:p w14:paraId="2C3106E5" w14:textId="596134CB" w:rsidR="00794BCC" w:rsidRPr="001E7150" w:rsidRDefault="001E7150" w:rsidP="00794BCC">
      <w:pPr>
        <w:pStyle w:val="Heading1"/>
        <w:spacing w:after="240"/>
        <w:rPr>
          <w:rFonts w:ascii="Sylfaen" w:hAnsi="Sylfaen"/>
          <w:lang w:val="ka-GE"/>
        </w:rPr>
      </w:pPr>
      <w:bookmarkStart w:id="64" w:name="_Toc51604057"/>
      <w:bookmarkStart w:id="65" w:name="_Toc68639311"/>
      <w:r>
        <w:rPr>
          <w:rFonts w:ascii="Sylfaen" w:hAnsi="Sylfaen"/>
          <w:lang w:val="ka-GE"/>
        </w:rPr>
        <w:lastRenderedPageBreak/>
        <w:t xml:space="preserve">დანართი </w:t>
      </w:r>
      <w:r w:rsidR="00794BCC">
        <w:rPr>
          <w:lang w:val="en-GB"/>
        </w:rPr>
        <w:t xml:space="preserve">2 </w:t>
      </w:r>
      <w:r w:rsidR="00794BCC" w:rsidRPr="00EA16AC">
        <w:rPr>
          <w:lang w:val="en-GB"/>
        </w:rPr>
        <w:t>SWOT</w:t>
      </w:r>
      <w:bookmarkEnd w:id="64"/>
      <w:r>
        <w:rPr>
          <w:lang w:val="ka-GE"/>
        </w:rPr>
        <w:t xml:space="preserve"> </w:t>
      </w:r>
      <w:r>
        <w:rPr>
          <w:rFonts w:ascii="Sylfaen" w:hAnsi="Sylfaen"/>
          <w:lang w:val="ka-GE"/>
        </w:rPr>
        <w:t>ანალიზი</w:t>
      </w:r>
      <w:bookmarkEnd w:id="65"/>
    </w:p>
    <w:p w14:paraId="566499EA" w14:textId="6C719174" w:rsidR="00794BCC" w:rsidRDefault="00794BCC" w:rsidP="00794BCC">
      <w:pPr>
        <w:pBdr>
          <w:top w:val="single" w:sz="4" w:space="1" w:color="auto"/>
          <w:left w:val="single" w:sz="4" w:space="4" w:color="auto"/>
          <w:bottom w:val="single" w:sz="4" w:space="1" w:color="auto"/>
          <w:right w:val="single" w:sz="4" w:space="4" w:color="auto"/>
        </w:pBdr>
        <w:jc w:val="both"/>
        <w:rPr>
          <w:b/>
          <w:bCs/>
          <w:lang w:val="en-GB"/>
        </w:rPr>
      </w:pPr>
    </w:p>
    <w:p w14:paraId="13FC681E" w14:textId="2956FE74" w:rsidR="00794BCC" w:rsidRDefault="001E7150" w:rsidP="00794BCC">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r>
        <w:rPr>
          <w:rFonts w:ascii="Sylfaen" w:hAnsi="Sylfaen"/>
          <w:b/>
          <w:bCs/>
          <w:highlight w:val="yellow"/>
          <w:lang w:val="ka-GE" w:bidi="en-GB"/>
        </w:rPr>
        <w:t>შინაარსი</w:t>
      </w:r>
    </w:p>
    <w:p w14:paraId="096C68CF" w14:textId="77777777" w:rsidR="001E7150" w:rsidRPr="001E7150" w:rsidRDefault="001E7150" w:rsidP="00794BCC">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p>
    <w:p w14:paraId="6FE2495E" w14:textId="45D9FA50" w:rsidR="00794BCC" w:rsidRPr="00794BCC" w:rsidRDefault="00794BCC" w:rsidP="00794BCC">
      <w:pPr>
        <w:pBdr>
          <w:top w:val="single" w:sz="4" w:space="1" w:color="auto"/>
          <w:left w:val="single" w:sz="4" w:space="4" w:color="auto"/>
          <w:bottom w:val="single" w:sz="4" w:space="1" w:color="auto"/>
          <w:right w:val="single" w:sz="4" w:space="4" w:color="auto"/>
        </w:pBdr>
        <w:jc w:val="both"/>
        <w:rPr>
          <w:highlight w:val="yellow"/>
          <w:lang w:val="en-GB"/>
        </w:rPr>
      </w:pPr>
      <w:r w:rsidRPr="00794BCC">
        <w:rPr>
          <w:highlight w:val="yellow"/>
          <w:lang w:val="en-GB"/>
        </w:rPr>
        <w:t>SWOT analysis is widely used to support developing policy document. SWOT is an abbreviation for Strengths, Weaknesses, Opportunities and Threats</w:t>
      </w:r>
    </w:p>
    <w:p w14:paraId="5725949B" w14:textId="77777777" w:rsidR="00794BCC" w:rsidRPr="00794BCC" w:rsidRDefault="00794BCC" w:rsidP="00794BCC">
      <w:pPr>
        <w:pBdr>
          <w:top w:val="single" w:sz="4" w:space="1" w:color="auto"/>
          <w:left w:val="single" w:sz="4" w:space="4" w:color="auto"/>
          <w:bottom w:val="single" w:sz="4" w:space="1" w:color="auto"/>
          <w:right w:val="single" w:sz="4" w:space="4" w:color="auto"/>
        </w:pBdr>
        <w:jc w:val="both"/>
        <w:rPr>
          <w:highlight w:val="yellow"/>
          <w:lang w:val="en-GB"/>
        </w:rPr>
      </w:pPr>
      <w:r w:rsidRPr="00794BCC">
        <w:rPr>
          <w:highlight w:val="yellow"/>
          <w:lang w:val="en-GB"/>
        </w:rPr>
        <w:t xml:space="preserve">Strengths and weaknesses are internal factors, while opportunities and threats are external factors. </w:t>
      </w:r>
    </w:p>
    <w:p w14:paraId="57C2E915" w14:textId="77777777" w:rsidR="00794BCC" w:rsidRPr="00794BCC" w:rsidRDefault="00794BCC" w:rsidP="00794BCC">
      <w:pPr>
        <w:pBdr>
          <w:top w:val="single" w:sz="4" w:space="1" w:color="auto"/>
          <w:left w:val="single" w:sz="4" w:space="4" w:color="auto"/>
          <w:bottom w:val="single" w:sz="4" w:space="1" w:color="auto"/>
          <w:right w:val="single" w:sz="4" w:space="4" w:color="auto"/>
        </w:pBdr>
        <w:jc w:val="both"/>
        <w:rPr>
          <w:highlight w:val="yellow"/>
          <w:lang w:val="en-GB"/>
        </w:rPr>
      </w:pPr>
      <w:r w:rsidRPr="00794BCC">
        <w:rPr>
          <w:highlight w:val="yellow"/>
          <w:lang w:val="en-GB"/>
        </w:rPr>
        <w:t>It is worth pointing out that SWOT analysis can be very subjective. Accordingly, SWOT analysis is best used as a guide and not a prescription. Adding and weighting criteria to each factor increases the validity of the analysis.</w:t>
      </w:r>
    </w:p>
    <w:p w14:paraId="3B13244C" w14:textId="77777777" w:rsidR="0057356D" w:rsidRDefault="00794BCC" w:rsidP="0057356D">
      <w:pPr>
        <w:pBdr>
          <w:top w:val="single" w:sz="4" w:space="1" w:color="auto"/>
          <w:left w:val="single" w:sz="4" w:space="4" w:color="auto"/>
          <w:bottom w:val="single" w:sz="4" w:space="1" w:color="auto"/>
          <w:right w:val="single" w:sz="4" w:space="4" w:color="auto"/>
        </w:pBdr>
        <w:jc w:val="both"/>
        <w:rPr>
          <w:lang w:val="en-GB"/>
        </w:rPr>
      </w:pPr>
      <w:r w:rsidRPr="00794BCC">
        <w:rPr>
          <w:highlight w:val="yellow"/>
          <w:lang w:val="en-GB"/>
        </w:rPr>
        <w:t xml:space="preserve">Some of the key areas to consider when identifying and evaluating Strengths, Weaknesses, Opportunities and Threats are listed in </w:t>
      </w:r>
      <w:r w:rsidRPr="00794BCC">
        <w:rPr>
          <w:i/>
          <w:iCs/>
          <w:color w:val="FF0000"/>
          <w:highlight w:val="yellow"/>
          <w:lang w:val="en-GB"/>
        </w:rPr>
        <w:t>Table …</w:t>
      </w:r>
      <w:r w:rsidRPr="00794BCC">
        <w:rPr>
          <w:highlight w:val="yellow"/>
          <w:lang w:val="en-GB"/>
        </w:rPr>
        <w:t>.</w:t>
      </w:r>
    </w:p>
    <w:p w14:paraId="6992F199" w14:textId="77777777" w:rsidR="0057356D" w:rsidRDefault="0057356D" w:rsidP="0057356D">
      <w:pPr>
        <w:pBdr>
          <w:top w:val="single" w:sz="4" w:space="1" w:color="auto"/>
          <w:left w:val="single" w:sz="4" w:space="4" w:color="auto"/>
          <w:bottom w:val="single" w:sz="4" w:space="1" w:color="auto"/>
          <w:right w:val="single" w:sz="4" w:space="4" w:color="auto"/>
        </w:pBdr>
        <w:jc w:val="both"/>
        <w:rPr>
          <w:lang w:val="en-GB"/>
        </w:rPr>
      </w:pPr>
    </w:p>
    <w:p w14:paraId="1856BD68" w14:textId="77777777" w:rsidR="004D3943" w:rsidRDefault="0057356D" w:rsidP="0057356D">
      <w:pPr>
        <w:pBdr>
          <w:top w:val="single" w:sz="4" w:space="1" w:color="auto"/>
          <w:left w:val="single" w:sz="4" w:space="4" w:color="auto"/>
          <w:bottom w:val="single" w:sz="4" w:space="1" w:color="auto"/>
          <w:right w:val="single" w:sz="4" w:space="4" w:color="auto"/>
        </w:pBdr>
        <w:jc w:val="both"/>
        <w:rPr>
          <w:rFonts w:ascii="Sylfaen" w:hAnsi="Sylfaen" w:cs="Sylfaen"/>
          <w:color w:val="000000"/>
          <w:sz w:val="22"/>
          <w:szCs w:val="22"/>
          <w:shd w:val="clear" w:color="auto" w:fill="FFFF00"/>
        </w:rPr>
      </w:pPr>
      <w:r>
        <w:rPr>
          <w:rFonts w:ascii="Calibri" w:hAnsi="Calibri"/>
          <w:color w:val="000000"/>
          <w:sz w:val="22"/>
          <w:szCs w:val="22"/>
          <w:shd w:val="clear" w:color="auto" w:fill="FFFF00"/>
        </w:rPr>
        <w:t xml:space="preserve">SWOT </w:t>
      </w:r>
      <w:r>
        <w:rPr>
          <w:rFonts w:ascii="Sylfaen" w:hAnsi="Sylfaen" w:cs="Sylfaen"/>
          <w:color w:val="000000"/>
          <w:sz w:val="22"/>
          <w:szCs w:val="22"/>
          <w:shd w:val="clear" w:color="auto" w:fill="FFFF00"/>
        </w:rPr>
        <w:t>ანალიზი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ფართოდ</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გამოიყენება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პოლიტიკის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დოკუმენტის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შემუშავების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მიზნით</w:t>
      </w:r>
      <w:r>
        <w:rPr>
          <w:rFonts w:ascii="Calibri" w:hAnsi="Calibri"/>
          <w:color w:val="000000"/>
          <w:sz w:val="22"/>
          <w:szCs w:val="22"/>
          <w:shd w:val="clear" w:color="auto" w:fill="FFFF00"/>
        </w:rPr>
        <w:t xml:space="preserve">. SWOT </w:t>
      </w:r>
      <w:r>
        <w:rPr>
          <w:rFonts w:ascii="Sylfaen" w:hAnsi="Sylfaen" w:cs="Sylfaen"/>
          <w:color w:val="000000"/>
          <w:sz w:val="22"/>
          <w:szCs w:val="22"/>
          <w:shd w:val="clear" w:color="auto" w:fill="FFFF00"/>
          <w:lang w:val="ka-GE"/>
        </w:rPr>
        <w:t>მოიცავს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სიძლიერე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სისუსტე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შესაძლებლობები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საფრთხეების</w:t>
      </w:r>
      <w:r w:rsidR="004D3943">
        <w:rPr>
          <w:rFonts w:ascii="Sylfaen" w:hAnsi="Sylfaen" w:cs="Sylfaen"/>
          <w:color w:val="000000"/>
          <w:sz w:val="22"/>
          <w:szCs w:val="22"/>
          <w:shd w:val="clear" w:color="auto" w:fill="FFFF00"/>
          <w:lang w:val="ka-GE"/>
        </w:rPr>
        <w:t xml:space="preserve"> ანალიზსს.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სისუსტეები</w:t>
      </w:r>
      <w:r>
        <w:rPr>
          <w:rFonts w:ascii="Calibri" w:hAnsi="Calibri"/>
          <w:color w:val="000000"/>
          <w:sz w:val="22"/>
          <w:szCs w:val="22"/>
          <w:shd w:val="clear" w:color="auto" w:fill="FFFF00"/>
        </w:rPr>
        <w:t xml:space="preserve"> </w:t>
      </w:r>
      <w:r w:rsidR="004D3943">
        <w:rPr>
          <w:rFonts w:ascii="Sylfaen" w:hAnsi="Sylfaen" w:cs="Sylfaen"/>
          <w:color w:val="000000"/>
          <w:sz w:val="22"/>
          <w:szCs w:val="22"/>
          <w:shd w:val="clear" w:color="auto" w:fill="FFFF00"/>
          <w:lang w:val="ka-GE"/>
        </w:rPr>
        <w:t>შიდა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ფაქტორებია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ხოლო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შესაძლებლობები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საფრთხეები</w:t>
      </w:r>
      <w:r>
        <w:rPr>
          <w:rFonts w:ascii="Calibri" w:hAnsi="Calibri"/>
          <w:color w:val="000000"/>
          <w:sz w:val="22"/>
          <w:szCs w:val="22"/>
          <w:shd w:val="clear" w:color="auto" w:fill="FFFF00"/>
        </w:rPr>
        <w:t xml:space="preserve"> - </w:t>
      </w:r>
      <w:r>
        <w:rPr>
          <w:rFonts w:ascii="Sylfaen" w:hAnsi="Sylfaen" w:cs="Sylfaen"/>
          <w:color w:val="000000"/>
          <w:sz w:val="22"/>
          <w:szCs w:val="22"/>
          <w:shd w:val="clear" w:color="auto" w:fill="FFFF00"/>
        </w:rPr>
        <w:t>გარე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ფაქტორები</w:t>
      </w:r>
      <w:r>
        <w:rPr>
          <w:rFonts w:ascii="Calibri" w:hAnsi="Calibri"/>
          <w:color w:val="000000"/>
          <w:sz w:val="22"/>
          <w:szCs w:val="22"/>
          <w:shd w:val="clear" w:color="auto" w:fill="FFFF00"/>
        </w:rPr>
        <w:t>.</w:t>
      </w:r>
      <w:r>
        <w:rPr>
          <w:rFonts w:ascii="Calibri" w:hAnsi="Calibri"/>
          <w:color w:val="000000"/>
          <w:sz w:val="22"/>
          <w:szCs w:val="22"/>
          <w:shd w:val="clear" w:color="auto" w:fill="FFFF00"/>
          <w:lang w:val="ka-GE"/>
        </w:rPr>
        <w:t xml:space="preserve"> </w:t>
      </w:r>
      <w:r>
        <w:rPr>
          <w:rFonts w:ascii="Sylfaen" w:hAnsi="Sylfaen" w:cs="Sylfaen"/>
          <w:color w:val="000000"/>
          <w:sz w:val="22"/>
          <w:szCs w:val="22"/>
          <w:shd w:val="clear" w:color="auto" w:fill="FFFF00"/>
        </w:rPr>
        <w:t>აღსანიშნავია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რომ</w:t>
      </w:r>
      <w:r>
        <w:rPr>
          <w:rFonts w:ascii="Calibri" w:hAnsi="Calibri"/>
          <w:color w:val="000000"/>
          <w:sz w:val="22"/>
          <w:szCs w:val="22"/>
          <w:shd w:val="clear" w:color="auto" w:fill="FFFF00"/>
        </w:rPr>
        <w:t xml:space="preserve"> SWOT </w:t>
      </w:r>
      <w:r>
        <w:rPr>
          <w:rFonts w:ascii="Sylfaen" w:hAnsi="Sylfaen" w:cs="Sylfaen"/>
          <w:color w:val="000000"/>
          <w:sz w:val="22"/>
          <w:szCs w:val="22"/>
          <w:shd w:val="clear" w:color="auto" w:fill="FFFF00"/>
        </w:rPr>
        <w:t>ანალიზი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შეიძლება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სუბიექტური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იყოს</w:t>
      </w:r>
      <w:r>
        <w:rPr>
          <w:rFonts w:ascii="Calibri" w:hAnsi="Calibri"/>
          <w:color w:val="000000"/>
          <w:sz w:val="22"/>
          <w:szCs w:val="22"/>
          <w:shd w:val="clear" w:color="auto" w:fill="FFFF00"/>
        </w:rPr>
        <w:t>. </w:t>
      </w:r>
      <w:r>
        <w:rPr>
          <w:rFonts w:ascii="Sylfaen" w:hAnsi="Sylfaen" w:cs="Sylfaen"/>
          <w:color w:val="000000"/>
          <w:sz w:val="22"/>
          <w:szCs w:val="22"/>
          <w:shd w:val="clear" w:color="auto" w:fill="FFFF00"/>
        </w:rPr>
        <w:t>შესაბამისად</w:t>
      </w:r>
      <w:r>
        <w:rPr>
          <w:rFonts w:ascii="Calibri" w:hAnsi="Calibri"/>
          <w:color w:val="000000"/>
          <w:sz w:val="22"/>
          <w:szCs w:val="22"/>
          <w:shd w:val="clear" w:color="auto" w:fill="FFFF00"/>
        </w:rPr>
        <w:t xml:space="preserve">, SWOT </w:t>
      </w:r>
      <w:r>
        <w:rPr>
          <w:rFonts w:ascii="Sylfaen" w:hAnsi="Sylfaen" w:cs="Sylfaen"/>
          <w:color w:val="000000"/>
          <w:sz w:val="22"/>
          <w:szCs w:val="22"/>
          <w:shd w:val="clear" w:color="auto" w:fill="FFFF00"/>
        </w:rPr>
        <w:t>ანალიზი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საუკეთესოდ</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გამოიყენება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როგორც</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სახელმძღვანელო</w:t>
      </w:r>
      <w:r w:rsidR="004D3943">
        <w:rPr>
          <w:rFonts w:ascii="Sylfaen" w:hAnsi="Sylfaen" w:cs="Sylfaen"/>
          <w:color w:val="000000"/>
          <w:sz w:val="22"/>
          <w:szCs w:val="22"/>
          <w:shd w:val="clear" w:color="auto" w:fill="FFFF00"/>
          <w:lang w:val="ka-GE"/>
        </w:rPr>
        <w:t xml:space="preserve"> ინსტრუმენტი</w:t>
      </w:r>
      <w:r>
        <w:rPr>
          <w:rFonts w:ascii="Calibri" w:hAnsi="Calibri"/>
          <w:color w:val="000000"/>
          <w:sz w:val="22"/>
          <w:szCs w:val="22"/>
          <w:shd w:val="clear" w:color="auto" w:fill="FFFF00"/>
        </w:rPr>
        <w:t>. </w:t>
      </w:r>
    </w:p>
    <w:p w14:paraId="51F02777" w14:textId="77777777" w:rsidR="004D3943" w:rsidRDefault="004D3943" w:rsidP="0057356D">
      <w:pPr>
        <w:pBdr>
          <w:top w:val="single" w:sz="4" w:space="1" w:color="auto"/>
          <w:left w:val="single" w:sz="4" w:space="4" w:color="auto"/>
          <w:bottom w:val="single" w:sz="4" w:space="1" w:color="auto"/>
          <w:right w:val="single" w:sz="4" w:space="4" w:color="auto"/>
        </w:pBdr>
        <w:jc w:val="both"/>
        <w:rPr>
          <w:rFonts w:ascii="Sylfaen" w:hAnsi="Sylfaen" w:cs="Sylfaen"/>
          <w:color w:val="000000"/>
          <w:sz w:val="22"/>
          <w:szCs w:val="22"/>
          <w:shd w:val="clear" w:color="auto" w:fill="FFFF00"/>
        </w:rPr>
      </w:pPr>
    </w:p>
    <w:p w14:paraId="52E00FF4" w14:textId="599E7C45" w:rsidR="0057356D" w:rsidRPr="00876131" w:rsidRDefault="0057356D" w:rsidP="00794BCC">
      <w:pPr>
        <w:pBdr>
          <w:top w:val="single" w:sz="4" w:space="1" w:color="auto"/>
          <w:left w:val="single" w:sz="4" w:space="4" w:color="auto"/>
          <w:bottom w:val="single" w:sz="4" w:space="1" w:color="auto"/>
          <w:right w:val="single" w:sz="4" w:space="4" w:color="auto"/>
        </w:pBdr>
        <w:jc w:val="both"/>
        <w:rPr>
          <w:lang w:val="en-GB"/>
        </w:rPr>
      </w:pPr>
      <w:r>
        <w:rPr>
          <w:rFonts w:ascii="Sylfaen" w:hAnsi="Sylfaen" w:cs="Sylfaen"/>
          <w:color w:val="000000"/>
          <w:sz w:val="22"/>
          <w:szCs w:val="22"/>
          <w:shd w:val="clear" w:color="auto" w:fill="FFFF00"/>
        </w:rPr>
        <w:t>ძირითადი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მიმართულება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რომლებიც</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გასათვალისწინებელია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ძლიერი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სუსტი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მხარეების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შესაძლებლობების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საფრთხეების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იდენტიფიცირების</w:t>
      </w:r>
      <w:r w:rsidR="004D3943">
        <w:rPr>
          <w:rFonts w:ascii="Sylfaen" w:hAnsi="Sylfaen" w:cs="Sylfaen"/>
          <w:color w:val="000000"/>
          <w:sz w:val="22"/>
          <w:szCs w:val="22"/>
          <w:shd w:val="clear" w:color="auto" w:fill="FFFF00"/>
          <w:lang w:val="ka-GE"/>
        </w:rPr>
        <w:t>ას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შეფასებისას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ჩამოთვლილია</w:t>
      </w:r>
      <w:r>
        <w:rPr>
          <w:rFonts w:ascii="Calibri" w:hAnsi="Calibri"/>
          <w:color w:val="000000"/>
          <w:sz w:val="22"/>
          <w:szCs w:val="22"/>
          <w:shd w:val="clear" w:color="auto" w:fill="FFFF00"/>
        </w:rPr>
        <w:t> </w:t>
      </w:r>
      <w:r>
        <w:rPr>
          <w:rFonts w:ascii="Calibri" w:hAnsi="Calibri"/>
          <w:i/>
          <w:iCs/>
          <w:color w:val="FF0000"/>
          <w:sz w:val="22"/>
          <w:szCs w:val="22"/>
          <w:shd w:val="clear" w:color="auto" w:fill="FFFF00"/>
        </w:rPr>
        <w:t xml:space="preserve"> </w:t>
      </w:r>
      <w:r>
        <w:rPr>
          <w:rFonts w:ascii="Sylfaen" w:hAnsi="Sylfaen" w:cs="Sylfaen"/>
          <w:i/>
          <w:iCs/>
          <w:color w:val="FF0000"/>
          <w:sz w:val="22"/>
          <w:szCs w:val="22"/>
          <w:shd w:val="clear" w:color="auto" w:fill="FFFF00"/>
        </w:rPr>
        <w:t>ცხრილში</w:t>
      </w:r>
      <w:r>
        <w:rPr>
          <w:rFonts w:ascii="Calibri" w:hAnsi="Calibri"/>
          <w:i/>
          <w:iCs/>
          <w:color w:val="FF0000"/>
          <w:sz w:val="22"/>
          <w:szCs w:val="22"/>
          <w:shd w:val="clear" w:color="auto" w:fill="FFFF00"/>
        </w:rPr>
        <w:t> </w:t>
      </w:r>
      <w:r>
        <w:rPr>
          <w:rFonts w:ascii="Calibri" w:hAnsi="Calibri"/>
          <w:color w:val="000000"/>
          <w:sz w:val="22"/>
          <w:szCs w:val="22"/>
          <w:shd w:val="clear" w:color="auto" w:fill="FFFF00"/>
        </w:rPr>
        <w:t>.</w:t>
      </w:r>
    </w:p>
    <w:p w14:paraId="7717F68A" w14:textId="77777777" w:rsidR="00794BCC" w:rsidRPr="00E33FE7" w:rsidRDefault="00794BCC" w:rsidP="00794BCC">
      <w:pPr>
        <w:pBdr>
          <w:top w:val="single" w:sz="4" w:space="1" w:color="auto"/>
          <w:left w:val="single" w:sz="4" w:space="4" w:color="auto"/>
          <w:bottom w:val="single" w:sz="4" w:space="1" w:color="auto"/>
          <w:right w:val="single" w:sz="4" w:space="4" w:color="auto"/>
        </w:pBdr>
        <w:jc w:val="both"/>
        <w:rPr>
          <w:lang w:val="en-GB"/>
        </w:rPr>
      </w:pPr>
    </w:p>
    <w:p w14:paraId="21EFB336" w14:textId="77777777" w:rsidR="00794BCC" w:rsidRDefault="00794BCC" w:rsidP="00794BCC">
      <w:pPr>
        <w:rPr>
          <w:b/>
          <w:bCs/>
          <w:i/>
          <w:iCs/>
          <w:sz w:val="20"/>
          <w:szCs w:val="20"/>
          <w:lang w:val="en-GB"/>
        </w:rPr>
      </w:pPr>
    </w:p>
    <w:p w14:paraId="73E7CBFF" w14:textId="115CD22A" w:rsidR="00794BCC" w:rsidRPr="004D3943" w:rsidRDefault="004D3943" w:rsidP="00794BCC">
      <w:pPr>
        <w:rPr>
          <w:rFonts w:ascii="Sylfaen" w:hAnsi="Sylfaen"/>
          <w:b/>
          <w:bCs/>
          <w:i/>
          <w:iCs/>
          <w:sz w:val="20"/>
          <w:szCs w:val="20"/>
          <w:lang w:val="ka-GE"/>
        </w:rPr>
      </w:pPr>
      <w:r>
        <w:rPr>
          <w:rFonts w:ascii="Sylfaen" w:hAnsi="Sylfaen"/>
          <w:b/>
          <w:bCs/>
          <w:i/>
          <w:iCs/>
          <w:color w:val="FF0000"/>
          <w:sz w:val="20"/>
          <w:szCs w:val="20"/>
          <w:lang w:val="ka-GE"/>
        </w:rPr>
        <w:t>ცხრილი</w:t>
      </w:r>
      <w:r w:rsidR="00794BCC" w:rsidRPr="00794BCC">
        <w:rPr>
          <w:b/>
          <w:bCs/>
          <w:i/>
          <w:iCs/>
          <w:color w:val="FF0000"/>
          <w:sz w:val="20"/>
          <w:szCs w:val="20"/>
          <w:lang w:val="en-GB"/>
        </w:rPr>
        <w:t xml:space="preserve"> </w:t>
      </w:r>
      <w:r w:rsidR="00794BCC">
        <w:rPr>
          <w:b/>
          <w:bCs/>
          <w:i/>
          <w:iCs/>
          <w:color w:val="FF0000"/>
          <w:sz w:val="20"/>
          <w:szCs w:val="20"/>
          <w:lang w:val="en-GB"/>
        </w:rPr>
        <w:t>…</w:t>
      </w:r>
      <w:r w:rsidR="00794BCC" w:rsidRPr="00E33FE7">
        <w:rPr>
          <w:b/>
          <w:bCs/>
          <w:i/>
          <w:iCs/>
          <w:sz w:val="20"/>
          <w:szCs w:val="20"/>
          <w:lang w:val="en-GB"/>
        </w:rPr>
        <w:t xml:space="preserve"> SWOT </w:t>
      </w:r>
      <w:r>
        <w:rPr>
          <w:rFonts w:ascii="Sylfaen" w:hAnsi="Sylfaen"/>
          <w:b/>
          <w:bCs/>
          <w:i/>
          <w:iCs/>
          <w:sz w:val="20"/>
          <w:szCs w:val="20"/>
          <w:lang w:val="ka-GE"/>
        </w:rPr>
        <w:t>ანალიზი</w:t>
      </w:r>
    </w:p>
    <w:tbl>
      <w:tblPr>
        <w:tblStyle w:val="TableGrid"/>
        <w:tblW w:w="0" w:type="auto"/>
        <w:tblLook w:val="04A0" w:firstRow="1" w:lastRow="0" w:firstColumn="1" w:lastColumn="0" w:noHBand="0" w:noVBand="1"/>
      </w:tblPr>
      <w:tblGrid>
        <w:gridCol w:w="1690"/>
        <w:gridCol w:w="3845"/>
        <w:gridCol w:w="3527"/>
      </w:tblGrid>
      <w:tr w:rsidR="00876131" w:rsidRPr="00EA16AC" w14:paraId="3B1B60F5" w14:textId="77777777" w:rsidTr="00794BCC">
        <w:tc>
          <w:tcPr>
            <w:tcW w:w="2263" w:type="dxa"/>
          </w:tcPr>
          <w:p w14:paraId="1E89F23F" w14:textId="77777777" w:rsidR="00794BCC" w:rsidRPr="00EA16AC" w:rsidRDefault="00794BCC" w:rsidP="00794BCC">
            <w:pPr>
              <w:spacing w:line="276" w:lineRule="auto"/>
              <w:jc w:val="center"/>
              <w:rPr>
                <w:rFonts w:ascii="Arial Narrow" w:hAnsi="Arial Narrow"/>
                <w:b/>
                <w:bCs/>
                <w:sz w:val="20"/>
                <w:szCs w:val="20"/>
                <w:lang w:val="en-GB"/>
              </w:rPr>
            </w:pPr>
          </w:p>
        </w:tc>
        <w:tc>
          <w:tcPr>
            <w:tcW w:w="5366" w:type="dxa"/>
          </w:tcPr>
          <w:p w14:paraId="2D1F1110" w14:textId="1CDE40DB" w:rsidR="00794BCC" w:rsidRPr="004D3943" w:rsidRDefault="004D3943" w:rsidP="00794BCC">
            <w:pPr>
              <w:spacing w:line="276" w:lineRule="auto"/>
              <w:jc w:val="center"/>
              <w:rPr>
                <w:rFonts w:ascii="Sylfaen" w:hAnsi="Sylfaen"/>
                <w:b/>
                <w:bCs/>
                <w:sz w:val="20"/>
                <w:szCs w:val="20"/>
                <w:lang w:val="ka-GE"/>
              </w:rPr>
            </w:pPr>
            <w:r>
              <w:rPr>
                <w:rFonts w:ascii="Sylfaen" w:hAnsi="Sylfaen"/>
                <w:b/>
                <w:bCs/>
                <w:sz w:val="20"/>
                <w:szCs w:val="20"/>
                <w:lang w:val="ka-GE"/>
              </w:rPr>
              <w:t>პოზიტიური ფაქტორები</w:t>
            </w:r>
          </w:p>
        </w:tc>
        <w:tc>
          <w:tcPr>
            <w:tcW w:w="5367" w:type="dxa"/>
          </w:tcPr>
          <w:p w14:paraId="1BDE52CE" w14:textId="37252394" w:rsidR="00794BCC" w:rsidRPr="004D3943" w:rsidRDefault="004D3943" w:rsidP="00794BCC">
            <w:pPr>
              <w:spacing w:line="276" w:lineRule="auto"/>
              <w:jc w:val="center"/>
              <w:rPr>
                <w:rFonts w:ascii="Sylfaen" w:hAnsi="Sylfaen"/>
                <w:b/>
                <w:bCs/>
                <w:sz w:val="20"/>
                <w:szCs w:val="20"/>
                <w:lang w:val="ka-GE"/>
              </w:rPr>
            </w:pPr>
            <w:r>
              <w:rPr>
                <w:rFonts w:ascii="Sylfaen" w:hAnsi="Sylfaen"/>
                <w:b/>
                <w:bCs/>
                <w:sz w:val="20"/>
                <w:szCs w:val="20"/>
                <w:lang w:val="ka-GE"/>
              </w:rPr>
              <w:t>ნეგატიური ფაქტორები</w:t>
            </w:r>
          </w:p>
        </w:tc>
      </w:tr>
      <w:tr w:rsidR="00876131" w:rsidRPr="00EA16AC" w14:paraId="367F7AB2" w14:textId="77777777" w:rsidTr="00794BCC">
        <w:tc>
          <w:tcPr>
            <w:tcW w:w="2263" w:type="dxa"/>
          </w:tcPr>
          <w:p w14:paraId="246372B8" w14:textId="1F11FF6E" w:rsidR="00794BCC" w:rsidRPr="004D3943" w:rsidRDefault="004D3943" w:rsidP="00794BCC">
            <w:pPr>
              <w:spacing w:line="276" w:lineRule="auto"/>
              <w:rPr>
                <w:rFonts w:ascii="Sylfaen" w:hAnsi="Sylfaen"/>
                <w:b/>
                <w:bCs/>
                <w:sz w:val="20"/>
                <w:szCs w:val="20"/>
                <w:lang w:val="ka-GE"/>
              </w:rPr>
            </w:pPr>
            <w:r>
              <w:rPr>
                <w:rFonts w:ascii="Sylfaen" w:hAnsi="Sylfaen"/>
                <w:b/>
                <w:bCs/>
                <w:sz w:val="20"/>
                <w:szCs w:val="20"/>
                <w:lang w:val="ka-GE"/>
              </w:rPr>
              <w:t>შიდა ფაქტორები</w:t>
            </w:r>
          </w:p>
        </w:tc>
        <w:tc>
          <w:tcPr>
            <w:tcW w:w="5366" w:type="dxa"/>
          </w:tcPr>
          <w:p w14:paraId="464F8F88" w14:textId="77777777" w:rsidR="00DC001B" w:rsidRDefault="004D3943" w:rsidP="00DC001B">
            <w:pPr>
              <w:pStyle w:val="NormalWeb"/>
              <w:spacing w:before="0" w:beforeAutospacing="0" w:after="0" w:afterAutospacing="0" w:line="230" w:lineRule="atLeast"/>
              <w:rPr>
                <w:rFonts w:ascii="Times" w:hAnsi="Times"/>
                <w:color w:val="000000"/>
                <w:sz w:val="20"/>
                <w:szCs w:val="20"/>
              </w:rPr>
            </w:pPr>
            <w:r>
              <w:rPr>
                <w:rFonts w:ascii="Sylfaen" w:hAnsi="Sylfaen"/>
                <w:b/>
                <w:bCs/>
                <w:sz w:val="20"/>
                <w:szCs w:val="20"/>
                <w:highlight w:val="yellow"/>
                <w:lang w:val="ka-GE"/>
              </w:rPr>
              <w:t>ძლიერი მხარეები</w:t>
            </w:r>
            <w:r w:rsidR="00794BCC" w:rsidRPr="00794BCC">
              <w:rPr>
                <w:rFonts w:ascii="Arial Narrow" w:hAnsi="Arial Narrow"/>
                <w:b/>
                <w:bCs/>
                <w:sz w:val="20"/>
                <w:szCs w:val="20"/>
                <w:highlight w:val="yellow"/>
                <w:lang w:val="en-GB"/>
              </w:rPr>
              <w:t xml:space="preserve"> </w:t>
            </w:r>
            <w:r w:rsidR="00794BCC" w:rsidRPr="00794BCC">
              <w:rPr>
                <w:rFonts w:ascii="Arial Narrow" w:hAnsi="Arial Narrow"/>
                <w:sz w:val="20"/>
                <w:szCs w:val="20"/>
                <w:highlight w:val="yellow"/>
                <w:lang w:val="en-GB"/>
              </w:rPr>
              <w:t xml:space="preserve">– </w:t>
            </w:r>
            <w:r w:rsidR="00DC001B">
              <w:rPr>
                <w:rFonts w:ascii="Sylfaen" w:hAnsi="Sylfaen" w:cs="Sylfaen"/>
                <w:color w:val="000000"/>
                <w:sz w:val="20"/>
                <w:szCs w:val="20"/>
                <w:shd w:val="clear" w:color="auto" w:fill="FFFF00"/>
              </w:rPr>
              <w:t>სექტორის</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მისი</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ორგანიზაციების</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ინსტიტუტების</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ან</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პროგრამების</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მახასიათებლები</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რაც</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მათ</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უპირატესობას</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ანიჭებს</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სხვებთან</w:t>
            </w:r>
            <w:r w:rsidR="00DC001B">
              <w:rPr>
                <w:rFonts w:ascii="Arial Narrow" w:hAnsi="Arial Narrow"/>
                <w:color w:val="000000"/>
                <w:sz w:val="20"/>
                <w:szCs w:val="20"/>
                <w:shd w:val="clear" w:color="auto" w:fill="FFFF00"/>
              </w:rPr>
              <w:t xml:space="preserve"> </w:t>
            </w:r>
            <w:r w:rsidR="00DC001B">
              <w:rPr>
                <w:rFonts w:ascii="Sylfaen" w:hAnsi="Sylfaen" w:cs="Sylfaen"/>
                <w:color w:val="000000"/>
                <w:sz w:val="20"/>
                <w:szCs w:val="20"/>
                <w:shd w:val="clear" w:color="auto" w:fill="FFFF00"/>
              </w:rPr>
              <w:t>შედარებით</w:t>
            </w:r>
          </w:p>
          <w:p w14:paraId="75422C25" w14:textId="13213ABF" w:rsidR="00DC001B" w:rsidRDefault="00DC001B" w:rsidP="00DC001B">
            <w:pPr>
              <w:pStyle w:val="NormalWeb"/>
              <w:spacing w:before="0" w:beforeAutospacing="0" w:after="0" w:afterAutospacing="0" w:line="230" w:lineRule="atLeast"/>
              <w:rPr>
                <w:rFonts w:ascii="Times" w:hAnsi="Times"/>
                <w:color w:val="000000"/>
                <w:sz w:val="20"/>
                <w:szCs w:val="20"/>
              </w:rPr>
            </w:pPr>
            <w:r>
              <w:rPr>
                <w:rFonts w:ascii="Sylfaen" w:hAnsi="Sylfaen" w:cs="Sylfaen"/>
                <w:color w:val="000000"/>
                <w:sz w:val="20"/>
                <w:szCs w:val="20"/>
                <w:shd w:val="clear" w:color="auto" w:fill="FFFF00"/>
              </w:rPr>
              <w:t>კითხვები</w:t>
            </w:r>
            <w:r>
              <w:rPr>
                <w:rFonts w:ascii="Arial Narrow" w:hAnsi="Arial Narrow"/>
                <w:color w:val="000000"/>
                <w:sz w:val="20"/>
                <w:szCs w:val="20"/>
                <w:shd w:val="clear" w:color="auto" w:fill="FFFF00"/>
              </w:rPr>
              <w:t>:</w:t>
            </w:r>
          </w:p>
          <w:p w14:paraId="06A47C2F" w14:textId="00EE3FA8" w:rsidR="00DC001B" w:rsidRDefault="00DC001B" w:rsidP="00DC001B">
            <w:pPr>
              <w:pStyle w:val="NormalWeb"/>
              <w:spacing w:before="0" w:beforeAutospacing="0" w:after="0" w:afterAutospacing="0" w:line="230" w:lineRule="atLeast"/>
              <w:ind w:left="360" w:hanging="360"/>
              <w:rPr>
                <w:rFonts w:ascii="Times" w:hAnsi="Times"/>
                <w:color w:val="000000"/>
                <w:sz w:val="20"/>
                <w:szCs w:val="20"/>
              </w:rPr>
            </w:pPr>
            <w:r>
              <w:rPr>
                <w:rFonts w:ascii="Georgia" w:hAnsi="Georgia"/>
                <w:color w:val="000000"/>
                <w:shd w:val="clear" w:color="auto" w:fill="FFFF00"/>
              </w:rPr>
              <w:t>• </w:t>
            </w:r>
            <w:r>
              <w:rPr>
                <w:rFonts w:ascii="Sylfaen" w:hAnsi="Sylfaen" w:cs="Sylfaen"/>
                <w:color w:val="000000"/>
                <w:sz w:val="20"/>
                <w:szCs w:val="20"/>
                <w:shd w:val="clear" w:color="auto" w:fill="FFFF00"/>
              </w:rPr>
              <w:t>რა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უპირატესობა</w:t>
            </w:r>
            <w:r>
              <w:rPr>
                <w:rFonts w:ascii="Arial Narrow" w:hAnsi="Arial Narrow"/>
                <w:color w:val="000000"/>
                <w:sz w:val="20"/>
                <w:szCs w:val="20"/>
                <w:shd w:val="clear" w:color="auto" w:fill="FFFF00"/>
              </w:rPr>
              <w:t xml:space="preserve"> </w:t>
            </w:r>
            <w:r>
              <w:rPr>
                <w:rFonts w:ascii="Arial Narrow" w:hAnsi="Arial Narrow"/>
                <w:color w:val="000000"/>
                <w:sz w:val="20"/>
                <w:szCs w:val="20"/>
                <w:shd w:val="clear" w:color="auto" w:fill="FFFF00"/>
                <w:lang w:val="ka-GE"/>
              </w:rPr>
              <w:t>/</w:t>
            </w:r>
            <w:r>
              <w:rPr>
                <w:rFonts w:ascii="Sylfaen" w:hAnsi="Sylfaen"/>
                <w:color w:val="000000"/>
                <w:sz w:val="20"/>
                <w:szCs w:val="20"/>
                <w:shd w:val="clear" w:color="auto" w:fill="FFFF00"/>
                <w:lang w:val="ka-GE"/>
              </w:rPr>
              <w:t xml:space="preserve">ბი </w:t>
            </w:r>
            <w:r>
              <w:rPr>
                <w:rFonts w:ascii="Sylfaen" w:hAnsi="Sylfaen" w:cs="Sylfaen"/>
                <w:color w:val="000000"/>
                <w:sz w:val="20"/>
                <w:szCs w:val="20"/>
                <w:shd w:val="clear" w:color="auto" w:fill="FFFF00"/>
              </w:rPr>
              <w:t>აქვს</w:t>
            </w:r>
            <w:r>
              <w:rPr>
                <w:rFonts w:ascii="Arial Narrow" w:hAnsi="Arial Narrow"/>
                <w:color w:val="000000"/>
                <w:sz w:val="20"/>
                <w:szCs w:val="20"/>
                <w:shd w:val="clear" w:color="auto" w:fill="FFFF00"/>
              </w:rPr>
              <w:t>?</w:t>
            </w:r>
            <w:r>
              <w:rPr>
                <w:color w:val="000000"/>
                <w:sz w:val="14"/>
                <w:szCs w:val="14"/>
              </w:rPr>
              <w:t>         </w:t>
            </w:r>
          </w:p>
          <w:p w14:paraId="6F3CCA8C" w14:textId="15DA687A" w:rsidR="00DC001B" w:rsidRDefault="00DC001B" w:rsidP="00DC001B">
            <w:pPr>
              <w:pStyle w:val="NormalWeb"/>
              <w:spacing w:before="0" w:beforeAutospacing="0" w:after="0" w:afterAutospacing="0" w:line="230" w:lineRule="atLeast"/>
              <w:ind w:left="360" w:hanging="360"/>
              <w:rPr>
                <w:rFonts w:ascii="Times" w:hAnsi="Times"/>
                <w:color w:val="000000"/>
                <w:sz w:val="20"/>
                <w:szCs w:val="20"/>
              </w:rPr>
            </w:pPr>
            <w:r>
              <w:rPr>
                <w:rFonts w:ascii="Georgia" w:hAnsi="Georgia"/>
                <w:color w:val="000000"/>
                <w:shd w:val="clear" w:color="auto" w:fill="FFFF00"/>
              </w:rPr>
              <w:t>• </w:t>
            </w:r>
            <w:r>
              <w:rPr>
                <w:rFonts w:ascii="Sylfaen" w:hAnsi="Sylfaen" w:cs="Sylfaen"/>
                <w:color w:val="000000"/>
                <w:sz w:val="20"/>
                <w:szCs w:val="20"/>
                <w:shd w:val="clear" w:color="auto" w:fill="FFFF00"/>
              </w:rPr>
              <w:t>რა</w:t>
            </w:r>
            <w:r>
              <w:rPr>
                <w:rFonts w:ascii="Sylfaen" w:hAnsi="Sylfaen" w:cs="Sylfaen"/>
                <w:color w:val="000000"/>
                <w:sz w:val="20"/>
                <w:szCs w:val="20"/>
                <w:shd w:val="clear" w:color="auto" w:fill="FFFF00"/>
                <w:lang w:val="ka-GE"/>
              </w:rPr>
              <w:t xml:space="preserve"> ხორციელდება/კეთდება </w:t>
            </w:r>
            <w:r>
              <w:rPr>
                <w:rFonts w:ascii="Sylfaen" w:hAnsi="Sylfaen" w:cs="Sylfaen"/>
                <w:color w:val="000000"/>
                <w:sz w:val="20"/>
                <w:szCs w:val="20"/>
                <w:shd w:val="clear" w:color="auto" w:fill="FFFF00"/>
              </w:rPr>
              <w:t>კარგად</w:t>
            </w:r>
            <w:r>
              <w:rPr>
                <w:rFonts w:ascii="Arial Narrow" w:hAnsi="Arial Narrow"/>
                <w:color w:val="000000"/>
                <w:sz w:val="20"/>
                <w:szCs w:val="20"/>
                <w:shd w:val="clear" w:color="auto" w:fill="FFFF00"/>
              </w:rPr>
              <w:t>?</w:t>
            </w:r>
            <w:r>
              <w:rPr>
                <w:color w:val="000000"/>
                <w:sz w:val="14"/>
                <w:szCs w:val="14"/>
              </w:rPr>
              <w:t>         </w:t>
            </w:r>
          </w:p>
          <w:p w14:paraId="449F5F45" w14:textId="0A3354E6" w:rsidR="00794BCC" w:rsidRPr="00794BCC" w:rsidRDefault="00794BCC" w:rsidP="00106CBC">
            <w:pPr>
              <w:pStyle w:val="ListParagraph"/>
              <w:numPr>
                <w:ilvl w:val="0"/>
                <w:numId w:val="13"/>
              </w:numPr>
              <w:spacing w:line="276" w:lineRule="auto"/>
              <w:rPr>
                <w:rFonts w:ascii="Arial Narrow" w:hAnsi="Arial Narrow"/>
                <w:sz w:val="20"/>
                <w:szCs w:val="20"/>
                <w:highlight w:val="yellow"/>
                <w:lang w:val="en-GB"/>
              </w:rPr>
            </w:pPr>
          </w:p>
        </w:tc>
        <w:tc>
          <w:tcPr>
            <w:tcW w:w="5367" w:type="dxa"/>
          </w:tcPr>
          <w:p w14:paraId="42ACF756" w14:textId="6CC731C9" w:rsidR="00876131" w:rsidRPr="00876131" w:rsidRDefault="004D3943" w:rsidP="00876131">
            <w:pPr>
              <w:pStyle w:val="NormalWeb"/>
              <w:spacing w:before="0" w:beforeAutospacing="0" w:after="0" w:afterAutospacing="0" w:line="230" w:lineRule="atLeast"/>
              <w:rPr>
                <w:rFonts w:ascii="Times" w:hAnsi="Times"/>
                <w:color w:val="000000"/>
                <w:sz w:val="20"/>
                <w:szCs w:val="20"/>
                <w:lang w:val="ka-GE"/>
              </w:rPr>
            </w:pPr>
            <w:r>
              <w:rPr>
                <w:rFonts w:ascii="Sylfaen" w:hAnsi="Sylfaen"/>
                <w:b/>
                <w:bCs/>
                <w:sz w:val="20"/>
                <w:szCs w:val="20"/>
                <w:highlight w:val="yellow"/>
                <w:lang w:val="ka-GE"/>
              </w:rPr>
              <w:t>სისუსტეები</w:t>
            </w:r>
            <w:r w:rsidR="00794BCC" w:rsidRPr="00794BCC">
              <w:rPr>
                <w:rFonts w:ascii="Arial Narrow" w:hAnsi="Arial Narrow"/>
                <w:b/>
                <w:bCs/>
                <w:sz w:val="20"/>
                <w:szCs w:val="20"/>
                <w:highlight w:val="yellow"/>
                <w:lang w:val="en-GB"/>
              </w:rPr>
              <w:t xml:space="preserve"> </w:t>
            </w:r>
            <w:r w:rsidR="00794BCC" w:rsidRPr="00794BCC">
              <w:rPr>
                <w:rFonts w:ascii="Arial Narrow" w:hAnsi="Arial Narrow"/>
                <w:sz w:val="20"/>
                <w:szCs w:val="20"/>
                <w:highlight w:val="yellow"/>
                <w:lang w:val="en-GB"/>
              </w:rPr>
              <w:t>–</w:t>
            </w:r>
            <w:r w:rsidR="00876131">
              <w:rPr>
                <w:rFonts w:ascii="Sylfaen" w:hAnsi="Sylfaen" w:cs="Sylfaen"/>
                <w:color w:val="000000"/>
                <w:sz w:val="20"/>
                <w:szCs w:val="20"/>
                <w:shd w:val="clear" w:color="auto" w:fill="FFFF00"/>
              </w:rPr>
              <w:t>მახასიათებლები</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რომლებიც</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სექტორს</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მის</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ორგანიზაციებს</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ინსტიტუტებს</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ან</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პროგრამებს</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არახელსაყრელ</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პირობებ</w:t>
            </w:r>
            <w:r w:rsidR="00876131">
              <w:rPr>
                <w:rFonts w:ascii="Sylfaen" w:hAnsi="Sylfaen" w:cs="Sylfaen"/>
                <w:color w:val="000000"/>
                <w:sz w:val="20"/>
                <w:szCs w:val="20"/>
                <w:shd w:val="clear" w:color="auto" w:fill="FFFF00"/>
                <w:lang w:val="en-US"/>
              </w:rPr>
              <w:t xml:space="preserve">s </w:t>
            </w:r>
            <w:r w:rsidR="00876131">
              <w:rPr>
                <w:rFonts w:ascii="Sylfaen" w:hAnsi="Sylfaen" w:cs="Sylfaen"/>
                <w:color w:val="000000"/>
                <w:sz w:val="20"/>
                <w:szCs w:val="20"/>
                <w:shd w:val="clear" w:color="auto" w:fill="FFFF00"/>
                <w:lang w:val="ka-GE"/>
              </w:rPr>
              <w:t>უქმნის</w:t>
            </w:r>
            <w:r w:rsidR="00876131">
              <w:rPr>
                <w:rFonts w:ascii="Sylfaen" w:hAnsi="Sylfaen"/>
                <w:color w:val="000000"/>
                <w:sz w:val="20"/>
                <w:szCs w:val="20"/>
                <w:shd w:val="clear" w:color="auto" w:fill="FFFF00"/>
                <w:lang w:val="ka-GE"/>
              </w:rPr>
              <w:t xml:space="preserve">. </w:t>
            </w:r>
          </w:p>
          <w:p w14:paraId="00996714" w14:textId="0D148D35" w:rsidR="00876131" w:rsidRDefault="00876131" w:rsidP="00876131">
            <w:pPr>
              <w:pStyle w:val="NormalWeb"/>
              <w:spacing w:before="0" w:beforeAutospacing="0" w:after="0" w:afterAutospacing="0" w:line="230" w:lineRule="atLeast"/>
              <w:rPr>
                <w:rFonts w:ascii="Times" w:hAnsi="Times"/>
                <w:color w:val="000000"/>
                <w:sz w:val="20"/>
                <w:szCs w:val="20"/>
              </w:rPr>
            </w:pPr>
            <w:r>
              <w:rPr>
                <w:rFonts w:ascii="Sylfaen" w:hAnsi="Sylfaen" w:cs="Sylfaen"/>
                <w:color w:val="000000"/>
                <w:sz w:val="20"/>
                <w:szCs w:val="20"/>
                <w:shd w:val="clear" w:color="auto" w:fill="FFFF00"/>
              </w:rPr>
              <w:t>კითხვები</w:t>
            </w:r>
            <w:r>
              <w:rPr>
                <w:rFonts w:ascii="Arial Narrow" w:hAnsi="Arial Narrow"/>
                <w:color w:val="000000"/>
                <w:sz w:val="20"/>
                <w:szCs w:val="20"/>
                <w:shd w:val="clear" w:color="auto" w:fill="FFFF00"/>
              </w:rPr>
              <w:t>:</w:t>
            </w:r>
          </w:p>
          <w:p w14:paraId="18140CA9" w14:textId="77777777" w:rsidR="00876131" w:rsidRDefault="00876131" w:rsidP="00876131">
            <w:pPr>
              <w:pStyle w:val="NormalWeb"/>
              <w:spacing w:before="0" w:beforeAutospacing="0" w:after="0" w:afterAutospacing="0" w:line="230" w:lineRule="atLeast"/>
              <w:ind w:left="360" w:hanging="360"/>
              <w:rPr>
                <w:rFonts w:ascii="Times" w:hAnsi="Times"/>
                <w:color w:val="000000"/>
                <w:sz w:val="20"/>
                <w:szCs w:val="20"/>
              </w:rPr>
            </w:pPr>
            <w:r>
              <w:rPr>
                <w:rFonts w:ascii="Georgia" w:hAnsi="Georgia"/>
                <w:color w:val="000000"/>
                <w:shd w:val="clear" w:color="auto" w:fill="FFFF00"/>
              </w:rPr>
              <w:t>• </w:t>
            </w:r>
            <w:r>
              <w:rPr>
                <w:rFonts w:ascii="Sylfaen" w:hAnsi="Sylfaen" w:cs="Sylfaen"/>
                <w:color w:val="000000"/>
                <w:sz w:val="20"/>
                <w:szCs w:val="20"/>
                <w:shd w:val="clear" w:color="auto" w:fill="FFFF00"/>
              </w:rPr>
              <w:t>რისი</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გაუმჯობესება</w:t>
            </w:r>
            <w:r>
              <w:rPr>
                <w:rFonts w:ascii="Arial Narrow" w:hAnsi="Arial Narrow"/>
                <w:color w:val="000000"/>
                <w:sz w:val="20"/>
                <w:szCs w:val="20"/>
                <w:shd w:val="clear" w:color="auto" w:fill="FFFF00"/>
              </w:rPr>
              <w:t xml:space="preserve"> </w:t>
            </w:r>
            <w:r>
              <w:rPr>
                <w:rFonts w:ascii="Sylfaen" w:hAnsi="Sylfaen" w:cs="Sylfaen"/>
                <w:color w:val="000000"/>
                <w:sz w:val="20"/>
                <w:szCs w:val="20"/>
                <w:shd w:val="clear" w:color="auto" w:fill="FFFF00"/>
              </w:rPr>
              <w:t>შეიძლება</w:t>
            </w:r>
            <w:r>
              <w:rPr>
                <w:rFonts w:ascii="Arial Narrow" w:hAnsi="Arial Narrow"/>
                <w:color w:val="000000"/>
                <w:sz w:val="20"/>
                <w:szCs w:val="20"/>
                <w:shd w:val="clear" w:color="auto" w:fill="FFFF00"/>
              </w:rPr>
              <w:t>?</w:t>
            </w:r>
            <w:r>
              <w:rPr>
                <w:color w:val="000000"/>
                <w:sz w:val="14"/>
                <w:szCs w:val="14"/>
              </w:rPr>
              <w:t>         </w:t>
            </w:r>
          </w:p>
          <w:p w14:paraId="5436712F" w14:textId="411C58CC" w:rsidR="00876131" w:rsidRPr="00876131" w:rsidRDefault="00876131" w:rsidP="00876131">
            <w:pPr>
              <w:pStyle w:val="NormalWeb"/>
              <w:spacing w:before="0" w:beforeAutospacing="0" w:after="0" w:afterAutospacing="0" w:line="230" w:lineRule="atLeast"/>
              <w:ind w:left="360" w:hanging="360"/>
              <w:rPr>
                <w:rFonts w:ascii="Sylfaen" w:hAnsi="Sylfaen" w:cs="Sylfaen"/>
                <w:color w:val="000000"/>
                <w:sz w:val="20"/>
                <w:szCs w:val="20"/>
                <w:shd w:val="clear" w:color="auto" w:fill="FFFF00"/>
                <w:lang w:val="ka-GE"/>
              </w:rPr>
            </w:pPr>
            <w:r w:rsidRPr="00876131">
              <w:rPr>
                <w:rFonts w:ascii="Sylfaen" w:hAnsi="Sylfaen" w:cs="Sylfaen"/>
                <w:color w:val="000000"/>
                <w:sz w:val="20"/>
                <w:szCs w:val="20"/>
                <w:shd w:val="clear" w:color="auto" w:fill="FFFF00"/>
                <w:lang w:val="ka-GE"/>
              </w:rPr>
              <w:t>• რა ხარვეზებია?         </w:t>
            </w:r>
          </w:p>
          <w:p w14:paraId="0A0D2CE1" w14:textId="53BFAEBE" w:rsidR="00794BCC" w:rsidRPr="00876131" w:rsidRDefault="00876131" w:rsidP="00876131">
            <w:pPr>
              <w:pStyle w:val="NormalWeb"/>
              <w:spacing w:before="0" w:beforeAutospacing="0" w:after="0" w:afterAutospacing="0" w:line="230" w:lineRule="atLeast"/>
              <w:ind w:left="360" w:hanging="360"/>
              <w:rPr>
                <w:rFonts w:ascii="Sylfaen" w:hAnsi="Sylfaen" w:cs="Sylfaen"/>
                <w:color w:val="000000"/>
                <w:sz w:val="20"/>
                <w:szCs w:val="20"/>
                <w:shd w:val="clear" w:color="auto" w:fill="FFFF00"/>
                <w:lang w:val="ka-GE"/>
              </w:rPr>
            </w:pPr>
            <w:r w:rsidRPr="00876131">
              <w:rPr>
                <w:rFonts w:ascii="Sylfaen" w:hAnsi="Sylfaen" w:cs="Sylfaen"/>
                <w:color w:val="000000"/>
                <w:sz w:val="20"/>
                <w:szCs w:val="20"/>
                <w:shd w:val="clear" w:color="auto" w:fill="FFFF00"/>
              </w:rPr>
              <w:t>• </w:t>
            </w:r>
            <w:r>
              <w:rPr>
                <w:rFonts w:ascii="Sylfaen" w:hAnsi="Sylfaen" w:cs="Sylfaen"/>
                <w:color w:val="000000"/>
                <w:sz w:val="20"/>
                <w:szCs w:val="20"/>
                <w:shd w:val="clear" w:color="auto" w:fill="FFFF00"/>
                <w:lang w:val="ka-GE"/>
              </w:rPr>
              <w:t>როგორ ავიცილოთ ისინი თავიდან?</w:t>
            </w:r>
            <w:r w:rsidR="00794BCC" w:rsidRPr="00876131">
              <w:rPr>
                <w:rFonts w:ascii="Arial Narrow" w:hAnsi="Arial Narrow"/>
                <w:sz w:val="20"/>
                <w:szCs w:val="20"/>
                <w:highlight w:val="yellow"/>
                <w:lang w:val="en-GB"/>
              </w:rPr>
              <w:t xml:space="preserve"> </w:t>
            </w:r>
          </w:p>
        </w:tc>
      </w:tr>
      <w:tr w:rsidR="00876131" w:rsidRPr="00EA16AC" w14:paraId="19C2E696" w14:textId="77777777" w:rsidTr="00794BCC">
        <w:tc>
          <w:tcPr>
            <w:tcW w:w="2263" w:type="dxa"/>
          </w:tcPr>
          <w:p w14:paraId="5392D907" w14:textId="2B1B260F" w:rsidR="00794BCC" w:rsidRPr="004D3943" w:rsidRDefault="004D3943" w:rsidP="00794BCC">
            <w:pPr>
              <w:spacing w:line="276" w:lineRule="auto"/>
              <w:rPr>
                <w:rFonts w:ascii="Sylfaen" w:hAnsi="Sylfaen"/>
                <w:b/>
                <w:bCs/>
                <w:sz w:val="20"/>
                <w:szCs w:val="20"/>
                <w:lang w:val="ka-GE"/>
              </w:rPr>
            </w:pPr>
            <w:r>
              <w:rPr>
                <w:rFonts w:ascii="Sylfaen" w:hAnsi="Sylfaen"/>
                <w:b/>
                <w:bCs/>
                <w:sz w:val="20"/>
                <w:szCs w:val="20"/>
                <w:lang w:val="ka-GE"/>
              </w:rPr>
              <w:t>გარე ფაქტორები</w:t>
            </w:r>
          </w:p>
        </w:tc>
        <w:tc>
          <w:tcPr>
            <w:tcW w:w="5366" w:type="dxa"/>
          </w:tcPr>
          <w:p w14:paraId="439CBDA1" w14:textId="3A647F1A" w:rsidR="00794BCC" w:rsidRPr="00876131" w:rsidRDefault="004D3943" w:rsidP="00876131">
            <w:pPr>
              <w:rPr>
                <w:rFonts w:ascii="Sylfaen" w:hAnsi="Sylfaen"/>
                <w:lang w:val="ka-GE"/>
              </w:rPr>
            </w:pPr>
            <w:r>
              <w:rPr>
                <w:rFonts w:ascii="Sylfaen" w:hAnsi="Sylfaen"/>
                <w:b/>
                <w:bCs/>
                <w:sz w:val="20"/>
                <w:szCs w:val="20"/>
                <w:highlight w:val="yellow"/>
                <w:lang w:val="ka-GE"/>
              </w:rPr>
              <w:t>შესაძლებლობები</w:t>
            </w:r>
            <w:r w:rsidR="00794BCC" w:rsidRPr="00794BCC">
              <w:rPr>
                <w:rFonts w:ascii="Arial Narrow" w:hAnsi="Arial Narrow"/>
                <w:b/>
                <w:bCs/>
                <w:sz w:val="20"/>
                <w:szCs w:val="20"/>
                <w:highlight w:val="yellow"/>
                <w:lang w:val="en-GB"/>
              </w:rPr>
              <w:t xml:space="preserve"> </w:t>
            </w:r>
            <w:r w:rsidR="00794BCC" w:rsidRPr="00794BCC">
              <w:rPr>
                <w:rFonts w:ascii="Arial Narrow" w:hAnsi="Arial Narrow"/>
                <w:sz w:val="20"/>
                <w:szCs w:val="20"/>
                <w:highlight w:val="yellow"/>
                <w:lang w:val="en-GB"/>
              </w:rPr>
              <w:t>–</w:t>
            </w:r>
            <w:r w:rsidR="00876131">
              <w:rPr>
                <w:rFonts w:ascii="Sylfaen" w:hAnsi="Sylfaen"/>
                <w:color w:val="000000"/>
                <w:sz w:val="20"/>
                <w:szCs w:val="20"/>
                <w:shd w:val="clear" w:color="auto" w:fill="FFFF00"/>
                <w:lang w:val="ka-GE"/>
              </w:rPr>
              <w:t xml:space="preserve">გარე ფაქტორები რომლებმაც გავლენა შეიძლება იქონიონ </w:t>
            </w:r>
            <w:r w:rsidR="00876131">
              <w:rPr>
                <w:rFonts w:ascii="Sylfaen" w:hAnsi="Sylfaen" w:cs="Sylfaen"/>
                <w:color w:val="000000"/>
                <w:sz w:val="20"/>
                <w:szCs w:val="20"/>
                <w:shd w:val="clear" w:color="auto" w:fill="FFFF00"/>
              </w:rPr>
              <w:t>სექტორის</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მისი</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ორგანიზაციების</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ინსტიტუტებისა</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თუ</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პროგრამები</w:t>
            </w:r>
            <w:r w:rsidR="00876131">
              <w:rPr>
                <w:rFonts w:ascii="Sylfaen" w:hAnsi="Sylfaen" w:cs="Sylfaen"/>
                <w:color w:val="000000"/>
                <w:sz w:val="20"/>
                <w:szCs w:val="20"/>
                <w:shd w:val="clear" w:color="auto" w:fill="FFFF00"/>
                <w:lang w:val="ka-GE"/>
              </w:rPr>
              <w:t>ს წარმატებაზე</w:t>
            </w:r>
          </w:p>
          <w:p w14:paraId="6F23AC64" w14:textId="4EB03999" w:rsidR="00794BCC" w:rsidRPr="00876131" w:rsidRDefault="00876131" w:rsidP="00794BCC">
            <w:pPr>
              <w:spacing w:line="276" w:lineRule="auto"/>
              <w:rPr>
                <w:rFonts w:ascii="Sylfaen" w:hAnsi="Sylfaen"/>
                <w:sz w:val="20"/>
                <w:szCs w:val="20"/>
                <w:highlight w:val="yellow"/>
                <w:lang w:val="ka-GE"/>
              </w:rPr>
            </w:pPr>
            <w:r>
              <w:rPr>
                <w:rFonts w:ascii="Sylfaen" w:hAnsi="Sylfaen"/>
                <w:sz w:val="20"/>
                <w:szCs w:val="20"/>
                <w:highlight w:val="yellow"/>
                <w:lang w:val="ka-GE"/>
              </w:rPr>
              <w:t>კითხვები</w:t>
            </w:r>
          </w:p>
          <w:p w14:paraId="46996F8A" w14:textId="0B28367B" w:rsidR="00794BCC" w:rsidRPr="00794BCC" w:rsidRDefault="00876131" w:rsidP="00106CBC">
            <w:pPr>
              <w:pStyle w:val="ListParagraph"/>
              <w:numPr>
                <w:ilvl w:val="0"/>
                <w:numId w:val="15"/>
              </w:numPr>
              <w:spacing w:line="276" w:lineRule="auto"/>
              <w:rPr>
                <w:rFonts w:ascii="Arial Narrow" w:hAnsi="Arial Narrow"/>
                <w:sz w:val="20"/>
                <w:szCs w:val="20"/>
                <w:highlight w:val="yellow"/>
                <w:lang w:val="en-GB"/>
              </w:rPr>
            </w:pPr>
            <w:r>
              <w:rPr>
                <w:rFonts w:ascii="Sylfaen" w:hAnsi="Sylfaen"/>
                <w:sz w:val="20"/>
                <w:szCs w:val="20"/>
                <w:highlight w:val="yellow"/>
                <w:lang w:val="ka-GE"/>
              </w:rPr>
              <w:t>სად არის კარგი შესაძლებლობები დაინტერესებული მხარეებისათვის</w:t>
            </w:r>
            <w:r w:rsidR="00794BCC" w:rsidRPr="00794BCC">
              <w:rPr>
                <w:rFonts w:ascii="Arial Narrow" w:hAnsi="Arial Narrow"/>
                <w:sz w:val="20"/>
                <w:szCs w:val="20"/>
                <w:highlight w:val="yellow"/>
                <w:lang w:val="en-GB"/>
              </w:rPr>
              <w:t xml:space="preserve">? </w:t>
            </w:r>
          </w:p>
          <w:p w14:paraId="0758DAAD" w14:textId="2043226C" w:rsidR="00794BCC" w:rsidRPr="00794BCC" w:rsidRDefault="00876131" w:rsidP="00106CBC">
            <w:pPr>
              <w:pStyle w:val="ListParagraph"/>
              <w:numPr>
                <w:ilvl w:val="0"/>
                <w:numId w:val="15"/>
              </w:numPr>
              <w:spacing w:line="276" w:lineRule="auto"/>
              <w:rPr>
                <w:rFonts w:ascii="Arial Narrow" w:hAnsi="Arial Narrow"/>
                <w:sz w:val="20"/>
                <w:szCs w:val="20"/>
                <w:highlight w:val="yellow"/>
                <w:lang w:val="en-GB"/>
              </w:rPr>
            </w:pPr>
            <w:r>
              <w:rPr>
                <w:rFonts w:ascii="Sylfaen" w:hAnsi="Sylfaen"/>
                <w:sz w:val="20"/>
                <w:szCs w:val="20"/>
                <w:highlight w:val="yellow"/>
                <w:lang w:val="ka-GE"/>
              </w:rPr>
              <w:t>რა ტენდენციებია დღეს</w:t>
            </w:r>
            <w:r w:rsidR="00794BCC" w:rsidRPr="00794BCC">
              <w:rPr>
                <w:rFonts w:ascii="Arial Narrow" w:hAnsi="Arial Narrow"/>
                <w:sz w:val="20"/>
                <w:szCs w:val="20"/>
                <w:highlight w:val="yellow"/>
                <w:lang w:val="en-GB"/>
              </w:rPr>
              <w:t xml:space="preserve">? </w:t>
            </w:r>
          </w:p>
        </w:tc>
        <w:tc>
          <w:tcPr>
            <w:tcW w:w="5367" w:type="dxa"/>
          </w:tcPr>
          <w:p w14:paraId="6E659E82" w14:textId="76AAFF1C" w:rsidR="00876131" w:rsidRDefault="004D3943" w:rsidP="00876131">
            <w:pPr>
              <w:pStyle w:val="NormalWeb"/>
              <w:spacing w:before="0" w:beforeAutospacing="0" w:after="0" w:afterAutospacing="0" w:line="230" w:lineRule="atLeast"/>
              <w:rPr>
                <w:rFonts w:ascii="Sylfaen" w:hAnsi="Sylfaen" w:cs="Sylfaen"/>
                <w:color w:val="000000"/>
                <w:sz w:val="20"/>
                <w:szCs w:val="20"/>
                <w:shd w:val="clear" w:color="auto" w:fill="FFFF00"/>
                <w:lang w:val="ka-GE"/>
              </w:rPr>
            </w:pPr>
            <w:r w:rsidRPr="004D3943">
              <w:rPr>
                <w:rFonts w:ascii="Sylfaen" w:hAnsi="Sylfaen"/>
                <w:b/>
                <w:bCs/>
                <w:sz w:val="20"/>
                <w:szCs w:val="20"/>
                <w:highlight w:val="yellow"/>
                <w:lang w:val="ka-GE"/>
              </w:rPr>
              <w:t>საფრთხეები</w:t>
            </w:r>
            <w:r w:rsidR="00794BCC" w:rsidRPr="00794BCC">
              <w:rPr>
                <w:rFonts w:ascii="Arial Narrow" w:hAnsi="Arial Narrow"/>
                <w:sz w:val="20"/>
                <w:szCs w:val="20"/>
                <w:highlight w:val="yellow"/>
                <w:lang w:val="en-GB"/>
              </w:rPr>
              <w:t xml:space="preserve">– </w:t>
            </w:r>
            <w:r w:rsidR="00876131">
              <w:rPr>
                <w:rFonts w:ascii="Sylfaen" w:hAnsi="Sylfaen"/>
                <w:sz w:val="20"/>
                <w:szCs w:val="20"/>
                <w:highlight w:val="yellow"/>
                <w:lang w:val="ka-GE"/>
              </w:rPr>
              <w:t xml:space="preserve">გარე ფაქტორები, რომლებმაც შეიძლება საფრთხის წინაშე დააყენოს </w:t>
            </w:r>
            <w:r w:rsidR="00876131">
              <w:rPr>
                <w:rFonts w:ascii="Sylfaen" w:hAnsi="Sylfaen" w:cs="Sylfaen"/>
                <w:color w:val="000000"/>
                <w:sz w:val="20"/>
                <w:szCs w:val="20"/>
                <w:shd w:val="clear" w:color="auto" w:fill="FFFF00"/>
              </w:rPr>
              <w:t>სექტორ</w:t>
            </w:r>
            <w:r w:rsidR="00876131">
              <w:rPr>
                <w:rFonts w:ascii="Sylfaen" w:hAnsi="Sylfaen" w:cs="Sylfaen"/>
                <w:color w:val="000000"/>
                <w:sz w:val="20"/>
                <w:szCs w:val="20"/>
                <w:shd w:val="clear" w:color="auto" w:fill="FFFF00"/>
                <w:lang w:val="ka-GE"/>
              </w:rPr>
              <w:t>ი</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მის</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ორგანიზაციებ</w:t>
            </w:r>
            <w:r w:rsidR="00876131">
              <w:rPr>
                <w:rFonts w:ascii="Sylfaen" w:hAnsi="Sylfaen" w:cs="Sylfaen"/>
                <w:color w:val="000000"/>
                <w:sz w:val="20"/>
                <w:szCs w:val="20"/>
                <w:shd w:val="clear" w:color="auto" w:fill="FFFF00"/>
                <w:lang w:val="ka-GE"/>
              </w:rPr>
              <w:t>ი</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ინსტიტუტებ</w:t>
            </w:r>
            <w:r w:rsidR="00876131">
              <w:rPr>
                <w:rFonts w:ascii="Sylfaen" w:hAnsi="Sylfaen" w:cs="Sylfaen"/>
                <w:color w:val="000000"/>
                <w:sz w:val="20"/>
                <w:szCs w:val="20"/>
                <w:shd w:val="clear" w:color="auto" w:fill="FFFF00"/>
                <w:lang w:val="ka-GE"/>
              </w:rPr>
              <w:t>ი</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ან</w:t>
            </w:r>
            <w:r w:rsidR="00876131">
              <w:rPr>
                <w:rFonts w:ascii="Arial Narrow" w:hAnsi="Arial Narrow"/>
                <w:color w:val="000000"/>
                <w:sz w:val="20"/>
                <w:szCs w:val="20"/>
                <w:shd w:val="clear" w:color="auto" w:fill="FFFF00"/>
              </w:rPr>
              <w:t xml:space="preserve"> </w:t>
            </w:r>
            <w:r w:rsidR="00876131">
              <w:rPr>
                <w:rFonts w:ascii="Sylfaen" w:hAnsi="Sylfaen" w:cs="Sylfaen"/>
                <w:color w:val="000000"/>
                <w:sz w:val="20"/>
                <w:szCs w:val="20"/>
                <w:shd w:val="clear" w:color="auto" w:fill="FFFF00"/>
              </w:rPr>
              <w:t>პროგრამე</w:t>
            </w:r>
            <w:r w:rsidR="00876131">
              <w:rPr>
                <w:rFonts w:ascii="Sylfaen" w:hAnsi="Sylfaen" w:cs="Sylfaen"/>
                <w:color w:val="000000"/>
                <w:sz w:val="20"/>
                <w:szCs w:val="20"/>
                <w:shd w:val="clear" w:color="auto" w:fill="FFFF00"/>
                <w:lang w:val="ka-GE"/>
              </w:rPr>
              <w:t xml:space="preserve">ბი. </w:t>
            </w:r>
          </w:p>
          <w:p w14:paraId="1909D766" w14:textId="099545F5" w:rsidR="00876131" w:rsidRPr="00876131" w:rsidRDefault="00876131" w:rsidP="00876131">
            <w:pPr>
              <w:pStyle w:val="NormalWeb"/>
              <w:spacing w:before="0" w:beforeAutospacing="0" w:after="0" w:afterAutospacing="0" w:line="230" w:lineRule="atLeast"/>
              <w:rPr>
                <w:rFonts w:ascii="Sylfaen" w:hAnsi="Sylfaen" w:cs="Sylfaen"/>
                <w:color w:val="000000"/>
                <w:sz w:val="20"/>
                <w:szCs w:val="20"/>
                <w:shd w:val="clear" w:color="auto" w:fill="FFFF00"/>
                <w:lang w:val="ka-GE"/>
              </w:rPr>
            </w:pPr>
            <w:r>
              <w:rPr>
                <w:rFonts w:ascii="Sylfaen" w:hAnsi="Sylfaen" w:cs="Sylfaen"/>
                <w:color w:val="000000"/>
                <w:sz w:val="20"/>
                <w:szCs w:val="20"/>
                <w:shd w:val="clear" w:color="auto" w:fill="FFFF00"/>
                <w:lang w:val="ka-GE"/>
              </w:rPr>
              <w:t>კითხვები:</w:t>
            </w:r>
          </w:p>
          <w:p w14:paraId="3A38A6A9" w14:textId="7B2259AA" w:rsidR="00876131" w:rsidRDefault="00876131" w:rsidP="00106CBC">
            <w:pPr>
              <w:pStyle w:val="ListParagraph"/>
              <w:numPr>
                <w:ilvl w:val="0"/>
                <w:numId w:val="16"/>
              </w:numPr>
              <w:spacing w:line="276" w:lineRule="auto"/>
              <w:rPr>
                <w:rFonts w:ascii="Arial Narrow" w:hAnsi="Arial Narrow"/>
                <w:sz w:val="20"/>
                <w:szCs w:val="20"/>
                <w:highlight w:val="yellow"/>
                <w:lang w:val="en-GB"/>
              </w:rPr>
            </w:pPr>
            <w:r>
              <w:rPr>
                <w:rFonts w:ascii="Sylfaen" w:hAnsi="Sylfaen"/>
                <w:sz w:val="20"/>
                <w:szCs w:val="20"/>
                <w:highlight w:val="yellow"/>
                <w:lang w:val="ka-GE"/>
              </w:rPr>
              <w:t>რა დაბრკოლებლები არსებობს?</w:t>
            </w:r>
          </w:p>
          <w:p w14:paraId="7918C560" w14:textId="48FAD0A6" w:rsidR="00794BCC" w:rsidRPr="00794BCC" w:rsidRDefault="00876131" w:rsidP="00106CBC">
            <w:pPr>
              <w:pStyle w:val="ListParagraph"/>
              <w:numPr>
                <w:ilvl w:val="0"/>
                <w:numId w:val="16"/>
              </w:numPr>
              <w:spacing w:line="276" w:lineRule="auto"/>
              <w:rPr>
                <w:rFonts w:ascii="Arial Narrow" w:hAnsi="Arial Narrow"/>
                <w:sz w:val="20"/>
                <w:szCs w:val="20"/>
                <w:highlight w:val="yellow"/>
                <w:lang w:val="en-GB"/>
              </w:rPr>
            </w:pPr>
            <w:r>
              <w:rPr>
                <w:rFonts w:ascii="Sylfaen" w:hAnsi="Sylfaen"/>
                <w:sz w:val="20"/>
                <w:szCs w:val="20"/>
                <w:highlight w:val="yellow"/>
                <w:lang w:val="ka-GE"/>
              </w:rPr>
              <w:t>როგორია კონკურენტების მიდგომები</w:t>
            </w:r>
            <w:r w:rsidR="00794BCC" w:rsidRPr="00794BCC">
              <w:rPr>
                <w:rFonts w:ascii="Arial Narrow" w:hAnsi="Arial Narrow"/>
                <w:sz w:val="20"/>
                <w:szCs w:val="20"/>
                <w:highlight w:val="yellow"/>
                <w:lang w:val="en-GB"/>
              </w:rPr>
              <w:t xml:space="preserve">? </w:t>
            </w:r>
          </w:p>
          <w:p w14:paraId="4658E7CA" w14:textId="7AD6ED03" w:rsidR="00794BCC" w:rsidRPr="00794BCC" w:rsidRDefault="00876131" w:rsidP="00106CBC">
            <w:pPr>
              <w:pStyle w:val="ListParagraph"/>
              <w:numPr>
                <w:ilvl w:val="0"/>
                <w:numId w:val="16"/>
              </w:numPr>
              <w:spacing w:line="276" w:lineRule="auto"/>
              <w:rPr>
                <w:rFonts w:ascii="Arial Narrow" w:hAnsi="Arial Narrow"/>
                <w:sz w:val="20"/>
                <w:szCs w:val="20"/>
                <w:highlight w:val="yellow"/>
                <w:lang w:val="en-GB"/>
              </w:rPr>
            </w:pPr>
            <w:r>
              <w:rPr>
                <w:rFonts w:ascii="Sylfaen" w:hAnsi="Sylfaen"/>
                <w:sz w:val="20"/>
                <w:szCs w:val="20"/>
                <w:highlight w:val="yellow"/>
                <w:lang w:val="ka-GE"/>
              </w:rPr>
              <w:lastRenderedPageBreak/>
              <w:t>იცვლება თუარა რეგულავიები და საკანონმდებლო გარემო</w:t>
            </w:r>
            <w:r w:rsidR="00794BCC" w:rsidRPr="00794BCC">
              <w:rPr>
                <w:rFonts w:ascii="Arial Narrow" w:hAnsi="Arial Narrow"/>
                <w:sz w:val="20"/>
                <w:szCs w:val="20"/>
                <w:highlight w:val="yellow"/>
                <w:lang w:val="en-GB"/>
              </w:rPr>
              <w:t xml:space="preserve">? </w:t>
            </w:r>
          </w:p>
          <w:p w14:paraId="5BC11802" w14:textId="1A5EB081" w:rsidR="00794BCC" w:rsidRPr="00794BCC" w:rsidRDefault="00876131" w:rsidP="00106CBC">
            <w:pPr>
              <w:pStyle w:val="ListParagraph"/>
              <w:numPr>
                <w:ilvl w:val="0"/>
                <w:numId w:val="16"/>
              </w:numPr>
              <w:spacing w:line="276" w:lineRule="auto"/>
              <w:rPr>
                <w:rFonts w:ascii="Arial Narrow" w:hAnsi="Arial Narrow"/>
                <w:sz w:val="20"/>
                <w:szCs w:val="20"/>
                <w:highlight w:val="yellow"/>
                <w:lang w:val="en-GB"/>
              </w:rPr>
            </w:pPr>
            <w:r>
              <w:rPr>
                <w:rFonts w:ascii="Sylfaen" w:hAnsi="Sylfaen"/>
                <w:sz w:val="20"/>
                <w:szCs w:val="20"/>
                <w:highlight w:val="yellow"/>
                <w:lang w:val="ka-GE"/>
              </w:rPr>
              <w:t>არსებობს ფინანსური რისკები მომსახურების მიწოდებასთან დაკავშირებით</w:t>
            </w:r>
            <w:r w:rsidR="00794BCC" w:rsidRPr="00794BCC">
              <w:rPr>
                <w:rFonts w:ascii="Arial Narrow" w:hAnsi="Arial Narrow"/>
                <w:sz w:val="20"/>
                <w:szCs w:val="20"/>
                <w:highlight w:val="yellow"/>
                <w:lang w:val="en-GB"/>
              </w:rPr>
              <w:t xml:space="preserve">? </w:t>
            </w:r>
          </w:p>
        </w:tc>
      </w:tr>
    </w:tbl>
    <w:p w14:paraId="6514C482" w14:textId="29EC5C23" w:rsidR="00794BCC" w:rsidRPr="00876131" w:rsidRDefault="00C47567" w:rsidP="00794BCC">
      <w:pPr>
        <w:jc w:val="both"/>
        <w:rPr>
          <w:lang w:val="ka-GE"/>
        </w:rPr>
      </w:pPr>
      <w:r>
        <w:rPr>
          <w:lang w:val="ka-GE"/>
        </w:rPr>
        <w:lastRenderedPageBreak/>
        <w:t xml:space="preserve">  </w:t>
      </w:r>
    </w:p>
    <w:p w14:paraId="7F29DA65" w14:textId="03AC5798" w:rsidR="00794BCC" w:rsidRDefault="00794BCC">
      <w:pPr>
        <w:rPr>
          <w:lang w:val="en-GB"/>
        </w:rPr>
      </w:pPr>
      <w:r>
        <w:rPr>
          <w:lang w:val="en-GB"/>
        </w:rPr>
        <w:br w:type="page"/>
      </w:r>
    </w:p>
    <w:p w14:paraId="5B8FFA38" w14:textId="62145B82" w:rsidR="00794BCC" w:rsidRDefault="00876131" w:rsidP="00876131">
      <w:pPr>
        <w:pStyle w:val="Heading1"/>
        <w:spacing w:after="240"/>
        <w:rPr>
          <w:rFonts w:ascii="Sylfaen" w:hAnsi="Sylfaen"/>
          <w:lang w:val="ka-GE" w:bidi="en-GB"/>
        </w:rPr>
      </w:pPr>
      <w:bookmarkStart w:id="66" w:name="_Toc51604058"/>
      <w:bookmarkStart w:id="67" w:name="_Toc68639312"/>
      <w:r>
        <w:rPr>
          <w:rFonts w:ascii="Sylfaen" w:hAnsi="Sylfaen"/>
          <w:lang w:val="ka-GE" w:bidi="en-GB"/>
        </w:rPr>
        <w:lastRenderedPageBreak/>
        <w:t xml:space="preserve">დანართი </w:t>
      </w:r>
      <w:r w:rsidR="00794BCC">
        <w:rPr>
          <w:lang w:val="en-GB" w:bidi="en-GB"/>
        </w:rPr>
        <w:t xml:space="preserve">3 </w:t>
      </w:r>
      <w:bookmarkEnd w:id="66"/>
      <w:r>
        <w:rPr>
          <w:rFonts w:ascii="Sylfaen" w:hAnsi="Sylfaen"/>
          <w:lang w:val="ka-GE" w:bidi="en-GB"/>
        </w:rPr>
        <w:t>დაინტერესებული მხარეების ანალიზი</w:t>
      </w:r>
      <w:bookmarkStart w:id="68" w:name="_Hlk65944456"/>
      <w:bookmarkEnd w:id="67"/>
    </w:p>
    <w:p w14:paraId="42077034" w14:textId="77777777" w:rsidR="00876131" w:rsidRPr="00876131" w:rsidRDefault="00876131" w:rsidP="00876131">
      <w:pPr>
        <w:rPr>
          <w:lang w:val="ka-GE" w:bidi="en-GB"/>
        </w:rPr>
      </w:pPr>
    </w:p>
    <w:bookmarkEnd w:id="68"/>
    <w:p w14:paraId="10F46B97" w14:textId="77EA22F5" w:rsidR="00876131" w:rsidRDefault="00876131" w:rsidP="00631639">
      <w:pPr>
        <w:pBdr>
          <w:top w:val="single" w:sz="4" w:space="1" w:color="auto"/>
          <w:left w:val="single" w:sz="4" w:space="4" w:color="auto"/>
          <w:bottom w:val="single" w:sz="4" w:space="1" w:color="auto"/>
          <w:right w:val="single" w:sz="4" w:space="4" w:color="auto"/>
        </w:pBdr>
        <w:jc w:val="both"/>
        <w:rPr>
          <w:rFonts w:ascii="Sylfaen" w:hAnsi="Sylfaen"/>
          <w:highlight w:val="yellow"/>
          <w:lang w:val="ka-GE" w:bidi="en-GB"/>
        </w:rPr>
      </w:pPr>
      <w:r>
        <w:rPr>
          <w:rFonts w:ascii="Sylfaen" w:hAnsi="Sylfaen"/>
          <w:highlight w:val="yellow"/>
          <w:lang w:val="ka-GE" w:bidi="en-GB"/>
        </w:rPr>
        <w:t>აღწერა</w:t>
      </w:r>
    </w:p>
    <w:p w14:paraId="6C4C0AAF" w14:textId="77777777" w:rsidR="00876131" w:rsidRPr="00876131" w:rsidRDefault="00876131" w:rsidP="00631639">
      <w:pPr>
        <w:pBdr>
          <w:top w:val="single" w:sz="4" w:space="1" w:color="auto"/>
          <w:left w:val="single" w:sz="4" w:space="4" w:color="auto"/>
          <w:bottom w:val="single" w:sz="4" w:space="1" w:color="auto"/>
          <w:right w:val="single" w:sz="4" w:space="4" w:color="auto"/>
        </w:pBdr>
        <w:jc w:val="both"/>
        <w:rPr>
          <w:rFonts w:ascii="Sylfaen" w:hAnsi="Sylfaen"/>
          <w:highlight w:val="yellow"/>
          <w:lang w:val="ka-GE" w:bidi="en-GB"/>
        </w:rPr>
      </w:pPr>
    </w:p>
    <w:p w14:paraId="26E50C27" w14:textId="77777777" w:rsidR="00876131" w:rsidRDefault="00876131" w:rsidP="00876131">
      <w:pPr>
        <w:pBdr>
          <w:top w:val="single" w:sz="4" w:space="1" w:color="auto"/>
          <w:left w:val="single" w:sz="4" w:space="4" w:color="auto"/>
          <w:bottom w:val="single" w:sz="4" w:space="1" w:color="auto"/>
          <w:right w:val="single" w:sz="4" w:space="4" w:color="auto"/>
        </w:pBdr>
        <w:jc w:val="both"/>
        <w:rPr>
          <w:lang w:val="en-GB" w:bidi="en-GB"/>
        </w:rPr>
      </w:pPr>
    </w:p>
    <w:p w14:paraId="18C321A4" w14:textId="77777777" w:rsidR="00F060AD" w:rsidRDefault="00876131" w:rsidP="00F060AD">
      <w:pPr>
        <w:pBdr>
          <w:top w:val="single" w:sz="4" w:space="1" w:color="auto"/>
          <w:left w:val="single" w:sz="4" w:space="4" w:color="auto"/>
          <w:bottom w:val="single" w:sz="4" w:space="1" w:color="auto"/>
          <w:right w:val="single" w:sz="4" w:space="4" w:color="auto"/>
        </w:pBdr>
        <w:jc w:val="both"/>
        <w:rPr>
          <w:lang w:val="en-GB" w:bidi="en-GB"/>
        </w:rPr>
      </w:pPr>
      <w:r>
        <w:rPr>
          <w:rFonts w:ascii="Sylfaen" w:hAnsi="Sylfaen" w:cs="Sylfaen"/>
          <w:color w:val="000000"/>
          <w:sz w:val="22"/>
          <w:szCs w:val="22"/>
          <w:shd w:val="clear" w:color="auto" w:fill="FFFF00"/>
        </w:rPr>
        <w:t>დაინტერესებული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მხარეების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ანალიზი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წარმოადგენს</w:t>
      </w:r>
      <w:r w:rsidR="00F060AD">
        <w:rPr>
          <w:rFonts w:ascii="Sylfaen" w:hAnsi="Sylfaen" w:cs="Sylfaen"/>
          <w:color w:val="000000"/>
          <w:sz w:val="22"/>
          <w:szCs w:val="22"/>
          <w:shd w:val="clear" w:color="auto" w:fill="FFFF00"/>
          <w:lang w:val="ka-GE"/>
        </w:rPr>
        <w:t xml:space="preserve"> </w:t>
      </w:r>
      <w:r w:rsidR="00F060AD">
        <w:rPr>
          <w:rFonts w:ascii="Sylfaen" w:hAnsi="Sylfaen" w:cs="Sylfaen"/>
          <w:color w:val="000000"/>
          <w:sz w:val="22"/>
          <w:szCs w:val="22"/>
          <w:shd w:val="clear" w:color="auto" w:fill="FFFF00"/>
        </w:rPr>
        <w:t>სტრატეგიის</w:t>
      </w:r>
      <w:r w:rsidR="00F060AD">
        <w:rPr>
          <w:rFonts w:ascii="Calibri" w:hAnsi="Calibri"/>
          <w:color w:val="000000"/>
          <w:sz w:val="22"/>
          <w:szCs w:val="22"/>
          <w:shd w:val="clear" w:color="auto" w:fill="FFFF00"/>
        </w:rPr>
        <w:t xml:space="preserve"> </w:t>
      </w:r>
      <w:r w:rsidR="00F060AD">
        <w:rPr>
          <w:rFonts w:ascii="Sylfaen" w:hAnsi="Sylfaen" w:cs="Sylfaen"/>
          <w:color w:val="000000"/>
          <w:sz w:val="22"/>
          <w:szCs w:val="22"/>
          <w:shd w:val="clear" w:color="auto" w:fill="FFFF00"/>
        </w:rPr>
        <w:t>შემუშავების</w:t>
      </w:r>
      <w:r w:rsidR="00F060AD">
        <w:rPr>
          <w:rFonts w:ascii="Calibri" w:hAnsi="Calibri"/>
          <w:color w:val="000000"/>
          <w:sz w:val="22"/>
          <w:szCs w:val="22"/>
          <w:shd w:val="clear" w:color="auto" w:fill="FFFF00"/>
        </w:rPr>
        <w:t xml:space="preserve"> </w:t>
      </w:r>
      <w:r w:rsidR="00F060AD">
        <w:rPr>
          <w:rFonts w:ascii="Sylfaen" w:hAnsi="Sylfaen" w:cs="Sylfaen"/>
          <w:color w:val="000000"/>
          <w:sz w:val="22"/>
          <w:szCs w:val="22"/>
          <w:shd w:val="clear" w:color="auto" w:fill="FFFF00"/>
        </w:rPr>
        <w:t>პროცეს</w:t>
      </w:r>
      <w:r w:rsidR="00F060AD">
        <w:rPr>
          <w:rFonts w:ascii="Sylfaen" w:hAnsi="Sylfaen" w:cs="Sylfaen"/>
          <w:color w:val="000000"/>
          <w:sz w:val="22"/>
          <w:szCs w:val="22"/>
          <w:shd w:val="clear" w:color="auto" w:fill="FFFF00"/>
          <w:lang w:val="ka-GE"/>
        </w:rPr>
        <w:t>სა</w:t>
      </w:r>
      <w:r w:rsidR="00F060AD">
        <w:rPr>
          <w:rFonts w:ascii="Calibri" w:hAnsi="Calibri"/>
          <w:color w:val="000000"/>
          <w:sz w:val="22"/>
          <w:szCs w:val="22"/>
          <w:shd w:val="clear" w:color="auto" w:fill="FFFF00"/>
        </w:rPr>
        <w:t xml:space="preserve"> </w:t>
      </w:r>
      <w:r w:rsidR="00F060AD">
        <w:rPr>
          <w:rFonts w:ascii="Sylfaen" w:hAnsi="Sylfaen" w:cs="Sylfaen"/>
          <w:color w:val="000000"/>
          <w:sz w:val="22"/>
          <w:szCs w:val="22"/>
          <w:shd w:val="clear" w:color="auto" w:fill="FFFF00"/>
        </w:rPr>
        <w:t>და</w:t>
      </w:r>
      <w:r w:rsidR="00F060AD">
        <w:rPr>
          <w:rFonts w:ascii="Calibri" w:hAnsi="Calibri"/>
          <w:color w:val="000000"/>
          <w:sz w:val="22"/>
          <w:szCs w:val="22"/>
          <w:shd w:val="clear" w:color="auto" w:fill="FFFF00"/>
        </w:rPr>
        <w:t xml:space="preserve"> </w:t>
      </w:r>
      <w:r w:rsidR="00F060AD">
        <w:rPr>
          <w:rFonts w:ascii="Sylfaen" w:hAnsi="Sylfaen" w:cs="Sylfaen"/>
          <w:color w:val="000000"/>
          <w:sz w:val="22"/>
          <w:szCs w:val="22"/>
          <w:shd w:val="clear" w:color="auto" w:fill="FFFF00"/>
        </w:rPr>
        <w:t>მის</w:t>
      </w:r>
      <w:r w:rsidR="00F060AD">
        <w:rPr>
          <w:rFonts w:ascii="Calibri" w:hAnsi="Calibri"/>
          <w:color w:val="000000"/>
          <w:sz w:val="22"/>
          <w:szCs w:val="22"/>
          <w:shd w:val="clear" w:color="auto" w:fill="FFFF00"/>
        </w:rPr>
        <w:t xml:space="preserve"> </w:t>
      </w:r>
      <w:r w:rsidR="00F060AD">
        <w:rPr>
          <w:rFonts w:ascii="Sylfaen" w:hAnsi="Sylfaen" w:cs="Sylfaen"/>
          <w:color w:val="000000"/>
          <w:sz w:val="22"/>
          <w:szCs w:val="22"/>
          <w:shd w:val="clear" w:color="auto" w:fill="FFFF00"/>
        </w:rPr>
        <w:t>განხორციელებაში</w:t>
      </w:r>
      <w:r>
        <w:rPr>
          <w:rFonts w:ascii="Calibri" w:hAnsi="Calibri"/>
          <w:color w:val="000000"/>
          <w:sz w:val="22"/>
          <w:szCs w:val="22"/>
          <w:shd w:val="clear" w:color="auto" w:fill="FFFF00"/>
        </w:rPr>
        <w:t xml:space="preserve"> </w:t>
      </w:r>
      <w:r w:rsidR="00F060AD">
        <w:rPr>
          <w:rFonts w:ascii="Sylfaen" w:hAnsi="Sylfaen" w:cs="Sylfaen"/>
          <w:color w:val="000000"/>
          <w:sz w:val="22"/>
          <w:szCs w:val="22"/>
          <w:shd w:val="clear" w:color="auto" w:fill="FFFF00"/>
          <w:lang w:val="ka-GE"/>
        </w:rPr>
        <w:t>აქტიური მოთამაშეების</w:t>
      </w:r>
      <w:r w:rsidR="00F060AD">
        <w:rPr>
          <w:rFonts w:ascii="Sylfaen" w:hAnsi="Sylfaen"/>
          <w:color w:val="000000"/>
          <w:sz w:val="22"/>
          <w:szCs w:val="22"/>
          <w:shd w:val="clear" w:color="auto" w:fill="FFFF00"/>
          <w:lang w:val="ka-GE"/>
        </w:rPr>
        <w:t xml:space="preserve"> და </w:t>
      </w:r>
      <w:r>
        <w:rPr>
          <w:rFonts w:ascii="Sylfaen" w:hAnsi="Sylfaen" w:cs="Sylfaen"/>
          <w:color w:val="000000"/>
          <w:sz w:val="22"/>
          <w:szCs w:val="22"/>
          <w:shd w:val="clear" w:color="auto" w:fill="FFFF00"/>
        </w:rPr>
        <w:t>მათი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გავლენ</w:t>
      </w:r>
      <w:r w:rsidR="00F060AD">
        <w:rPr>
          <w:rFonts w:ascii="Sylfaen" w:hAnsi="Sylfaen" w:cs="Sylfaen"/>
          <w:color w:val="000000"/>
          <w:sz w:val="22"/>
          <w:szCs w:val="22"/>
          <w:shd w:val="clear" w:color="auto" w:fill="FFFF00"/>
          <w:lang w:val="ka-GE"/>
        </w:rPr>
        <w:t>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ანალიზს</w:t>
      </w:r>
      <w:r>
        <w:rPr>
          <w:rFonts w:ascii="Calibri" w:hAnsi="Calibri"/>
          <w:color w:val="000000"/>
          <w:sz w:val="22"/>
          <w:szCs w:val="22"/>
          <w:shd w:val="clear" w:color="auto" w:fill="FFFF00"/>
        </w:rPr>
        <w:t>.</w:t>
      </w:r>
      <w:r>
        <w:rPr>
          <w:rFonts w:ascii="Sylfaen" w:hAnsi="Sylfaen" w:cs="Sylfaen"/>
          <w:color w:val="000000"/>
          <w:sz w:val="22"/>
          <w:szCs w:val="22"/>
          <w:shd w:val="clear" w:color="auto" w:fill="FFFF00"/>
        </w:rPr>
        <w:t>დაინტერესებულ</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მხარეებში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შედიან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ჯგუფები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პირები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ინსტიტუტები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რომლებიც</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გავლენას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მოახდენენ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გავლენას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იქონიებენ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სტრატეგიის</w:t>
      </w:r>
      <w:r>
        <w:rPr>
          <w:rFonts w:ascii="Calibri" w:hAnsi="Calibri"/>
          <w:color w:val="000000"/>
          <w:sz w:val="22"/>
          <w:szCs w:val="22"/>
          <w:shd w:val="clear" w:color="auto" w:fill="FFFF00"/>
        </w:rPr>
        <w:t xml:space="preserve"> </w:t>
      </w:r>
      <w:r w:rsidR="00F060AD">
        <w:rPr>
          <w:rFonts w:ascii="Sylfaen" w:hAnsi="Sylfaen"/>
          <w:color w:val="000000"/>
          <w:sz w:val="22"/>
          <w:szCs w:val="22"/>
          <w:shd w:val="clear" w:color="auto" w:fill="FFFF00"/>
          <w:lang w:val="ka-GE"/>
        </w:rPr>
        <w:t xml:space="preserve">შემუშავებისა და განხორციელების </w:t>
      </w:r>
      <w:r>
        <w:rPr>
          <w:rFonts w:ascii="Sylfaen" w:hAnsi="Sylfaen" w:cs="Sylfaen"/>
          <w:color w:val="000000"/>
          <w:sz w:val="22"/>
          <w:szCs w:val="22"/>
          <w:shd w:val="clear" w:color="auto" w:fill="FFFF00"/>
        </w:rPr>
        <w:t>შედეგებზე</w:t>
      </w:r>
      <w:r>
        <w:rPr>
          <w:rFonts w:ascii="Calibri" w:hAnsi="Calibri"/>
          <w:color w:val="000000"/>
          <w:sz w:val="22"/>
          <w:szCs w:val="22"/>
          <w:shd w:val="clear" w:color="auto" w:fill="FFFF00"/>
        </w:rPr>
        <w:t>. </w:t>
      </w:r>
      <w:r>
        <w:rPr>
          <w:rFonts w:ascii="Sylfaen" w:hAnsi="Sylfaen" w:cs="Sylfaen"/>
          <w:color w:val="000000"/>
          <w:sz w:val="22"/>
          <w:szCs w:val="22"/>
          <w:shd w:val="clear" w:color="auto" w:fill="FFFF00"/>
        </w:rPr>
        <w:t>დაინტერესებულ</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მხარეებში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შეიძლება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შევიდნენ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სამთავრობო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უწყებები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მომსახურების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მიმწოდებლები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მომსახურების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მომხმარებლები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კერძო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არასამთავრობო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საზოგადოების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ჯგუფები</w:t>
      </w:r>
      <w:r>
        <w:rPr>
          <w:rFonts w:ascii="Calibri" w:hAnsi="Calibri"/>
          <w:color w:val="000000"/>
          <w:sz w:val="22"/>
          <w:szCs w:val="22"/>
          <w:shd w:val="clear" w:color="auto" w:fill="FFFF00"/>
        </w:rPr>
        <w:t xml:space="preserve"> / </w:t>
      </w:r>
      <w:r>
        <w:rPr>
          <w:rFonts w:ascii="Sylfaen" w:hAnsi="Sylfaen" w:cs="Sylfaen"/>
          <w:color w:val="000000"/>
          <w:sz w:val="22"/>
          <w:szCs w:val="22"/>
          <w:shd w:val="clear" w:color="auto" w:fill="FFFF00"/>
        </w:rPr>
        <w:t>პირები</w:t>
      </w:r>
      <w:r>
        <w:rPr>
          <w:rFonts w:ascii="Calibri" w:hAnsi="Calibri"/>
          <w:color w:val="000000"/>
          <w:sz w:val="22"/>
          <w:szCs w:val="22"/>
          <w:shd w:val="clear" w:color="auto" w:fill="FFFF00"/>
        </w:rPr>
        <w:t>.</w:t>
      </w:r>
    </w:p>
    <w:p w14:paraId="1EAD2AA8" w14:textId="77777777" w:rsidR="00F060AD" w:rsidRDefault="00F060AD" w:rsidP="00F060AD">
      <w:pPr>
        <w:pBdr>
          <w:top w:val="single" w:sz="4" w:space="1" w:color="auto"/>
          <w:left w:val="single" w:sz="4" w:space="4" w:color="auto"/>
          <w:bottom w:val="single" w:sz="4" w:space="1" w:color="auto"/>
          <w:right w:val="single" w:sz="4" w:space="4" w:color="auto"/>
        </w:pBdr>
        <w:jc w:val="both"/>
        <w:rPr>
          <w:lang w:val="en-GB" w:bidi="en-GB"/>
        </w:rPr>
      </w:pPr>
    </w:p>
    <w:p w14:paraId="3C4334E5" w14:textId="3233FF67" w:rsidR="00F060AD" w:rsidRPr="00F060AD" w:rsidRDefault="00F060AD" w:rsidP="00F060AD">
      <w:pPr>
        <w:pBdr>
          <w:top w:val="single" w:sz="4" w:space="1" w:color="auto"/>
          <w:left w:val="single" w:sz="4" w:space="4" w:color="auto"/>
          <w:bottom w:val="single" w:sz="4" w:space="1" w:color="auto"/>
          <w:right w:val="single" w:sz="4" w:space="4" w:color="auto"/>
        </w:pBdr>
        <w:jc w:val="both"/>
        <w:rPr>
          <w:highlight w:val="yellow"/>
          <w:lang w:val="en-GB" w:bidi="en-GB"/>
        </w:rPr>
      </w:pPr>
      <w:r>
        <w:rPr>
          <w:rFonts w:ascii="Sylfaen" w:hAnsi="Sylfaen" w:cs="Sylfaen"/>
          <w:color w:val="000000"/>
          <w:sz w:val="22"/>
          <w:szCs w:val="22"/>
          <w:shd w:val="clear" w:color="auto" w:fill="FFFF00"/>
        </w:rPr>
        <w:t>გთხოვთ</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აგრეთვე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გაეცნოთ</w:t>
      </w:r>
      <w:r>
        <w:rPr>
          <w:rFonts w:ascii="Calibri" w:hAnsi="Calibri"/>
          <w:b/>
          <w:bCs/>
          <w:color w:val="000000"/>
          <w:sz w:val="22"/>
          <w:szCs w:val="22"/>
          <w:shd w:val="clear" w:color="auto" w:fill="FFFF00"/>
        </w:rPr>
        <w:t xml:space="preserve"> </w:t>
      </w:r>
      <w:r>
        <w:rPr>
          <w:rFonts w:ascii="Sylfaen" w:hAnsi="Sylfaen" w:cs="Sylfaen"/>
          <w:b/>
          <w:bCs/>
          <w:color w:val="000000"/>
          <w:sz w:val="22"/>
          <w:szCs w:val="22"/>
          <w:shd w:val="clear" w:color="auto" w:fill="FFFF00"/>
        </w:rPr>
        <w:t>დაინტერესებული</w:t>
      </w:r>
      <w:r>
        <w:rPr>
          <w:rFonts w:ascii="Calibri" w:hAnsi="Calibri"/>
          <w:b/>
          <w:bCs/>
          <w:color w:val="000000"/>
          <w:sz w:val="22"/>
          <w:szCs w:val="22"/>
          <w:shd w:val="clear" w:color="auto" w:fill="FFFF00"/>
        </w:rPr>
        <w:t xml:space="preserve"> </w:t>
      </w:r>
      <w:r>
        <w:rPr>
          <w:rFonts w:ascii="Sylfaen" w:hAnsi="Sylfaen" w:cs="Sylfaen"/>
          <w:b/>
          <w:bCs/>
          <w:color w:val="000000"/>
          <w:sz w:val="22"/>
          <w:szCs w:val="22"/>
          <w:shd w:val="clear" w:color="auto" w:fill="FFFF00"/>
        </w:rPr>
        <w:t>მხარეების</w:t>
      </w:r>
      <w:r>
        <w:rPr>
          <w:rFonts w:ascii="Calibri" w:hAnsi="Calibri"/>
          <w:b/>
          <w:bCs/>
          <w:color w:val="000000"/>
          <w:sz w:val="22"/>
          <w:szCs w:val="22"/>
          <w:shd w:val="clear" w:color="auto" w:fill="FFFF00"/>
        </w:rPr>
        <w:t xml:space="preserve"> </w:t>
      </w:r>
      <w:r>
        <w:rPr>
          <w:rFonts w:ascii="Sylfaen" w:hAnsi="Sylfaen" w:cs="Sylfaen"/>
          <w:b/>
          <w:bCs/>
          <w:color w:val="000000"/>
          <w:sz w:val="22"/>
          <w:szCs w:val="22"/>
          <w:shd w:val="clear" w:color="auto" w:fill="FFFF00"/>
        </w:rPr>
        <w:t>ანალიზის</w:t>
      </w:r>
      <w:r>
        <w:rPr>
          <w:rFonts w:ascii="Calibri" w:hAnsi="Calibri"/>
          <w:b/>
          <w:bCs/>
          <w:color w:val="000000"/>
          <w:sz w:val="22"/>
          <w:szCs w:val="22"/>
          <w:shd w:val="clear" w:color="auto" w:fill="FFFF00"/>
        </w:rPr>
        <w:t xml:space="preserve"> </w:t>
      </w:r>
      <w:r>
        <w:rPr>
          <w:rFonts w:ascii="Sylfaen" w:hAnsi="Sylfaen" w:cs="Sylfaen"/>
          <w:b/>
          <w:bCs/>
          <w:color w:val="000000"/>
          <w:sz w:val="22"/>
          <w:szCs w:val="22"/>
          <w:shd w:val="clear" w:color="auto" w:fill="FFFF00"/>
        </w:rPr>
        <w:t>მეთოდოლოგია</w:t>
      </w:r>
      <w:r>
        <w:rPr>
          <w:rFonts w:ascii="Sylfaen" w:hAnsi="Sylfaen" w:cs="Sylfaen"/>
          <w:b/>
          <w:bCs/>
          <w:color w:val="000000"/>
          <w:sz w:val="22"/>
          <w:szCs w:val="22"/>
          <w:shd w:val="clear" w:color="auto" w:fill="FFFF00"/>
          <w:lang w:val="ka-GE"/>
        </w:rPr>
        <w:t>ს</w:t>
      </w:r>
      <w:r>
        <w:rPr>
          <w:rFonts w:ascii="Calibri" w:hAnsi="Calibri"/>
          <w:b/>
          <w:bCs/>
          <w:color w:val="000000"/>
          <w:sz w:val="22"/>
          <w:szCs w:val="22"/>
          <w:shd w:val="clear" w:color="auto" w:fill="FFFF00"/>
        </w:rPr>
        <w:t> </w:t>
      </w:r>
      <w:r>
        <w:rPr>
          <w:rFonts w:ascii="Calibri" w:hAnsi="Calibri"/>
          <w:color w:val="000000"/>
          <w:sz w:val="22"/>
          <w:szCs w:val="22"/>
          <w:shd w:val="clear" w:color="auto" w:fill="FFFF00"/>
        </w:rPr>
        <w:t>( </w:t>
      </w:r>
      <w:r>
        <w:rPr>
          <w:rFonts w:ascii="Sylfaen" w:hAnsi="Sylfaen" w:cs="Sylfaen"/>
          <w:i/>
          <w:iCs/>
          <w:color w:val="000000"/>
          <w:sz w:val="22"/>
          <w:szCs w:val="22"/>
          <w:shd w:val="clear" w:color="auto" w:fill="FFFF00"/>
        </w:rPr>
        <w:t>თანდართული</w:t>
      </w:r>
      <w:r>
        <w:rPr>
          <w:rFonts w:ascii="Calibri" w:hAnsi="Calibri"/>
          <w:i/>
          <w:iCs/>
          <w:color w:val="000000"/>
          <w:sz w:val="22"/>
          <w:szCs w:val="22"/>
          <w:shd w:val="clear" w:color="auto" w:fill="FFFF00"/>
        </w:rPr>
        <w:t> </w:t>
      </w:r>
      <w:r>
        <w:rPr>
          <w:rFonts w:ascii="Calibri" w:hAnsi="Calibri"/>
          <w:color w:val="000000"/>
          <w:sz w:val="22"/>
          <w:szCs w:val="22"/>
          <w:shd w:val="clear" w:color="auto" w:fill="FFFF00"/>
        </w:rPr>
        <w:t>)</w:t>
      </w:r>
    </w:p>
    <w:p w14:paraId="4C9270C5" w14:textId="77777777" w:rsidR="006C450A" w:rsidRDefault="006C450A" w:rsidP="00631639">
      <w:pPr>
        <w:pBdr>
          <w:top w:val="single" w:sz="4" w:space="1" w:color="auto"/>
          <w:left w:val="single" w:sz="4" w:space="4" w:color="auto"/>
          <w:bottom w:val="single" w:sz="4" w:space="1" w:color="auto"/>
          <w:right w:val="single" w:sz="4" w:space="4" w:color="auto"/>
        </w:pBdr>
        <w:jc w:val="both"/>
        <w:rPr>
          <w:lang w:val="en-GB" w:bidi="en-GB"/>
        </w:rPr>
      </w:pPr>
    </w:p>
    <w:p w14:paraId="4B54B08B" w14:textId="1D2F2766" w:rsidR="00631639" w:rsidRDefault="00631639" w:rsidP="006C450A">
      <w:pPr>
        <w:jc w:val="both"/>
        <w:rPr>
          <w:lang w:val="en-GB" w:bidi="en-GB"/>
        </w:rPr>
      </w:pPr>
    </w:p>
    <w:p w14:paraId="3507462E" w14:textId="0271DC8F" w:rsidR="006C450A" w:rsidRDefault="006C450A" w:rsidP="006C450A">
      <w:pPr>
        <w:jc w:val="both"/>
        <w:rPr>
          <w:lang w:val="en-GB" w:bidi="en-GB"/>
        </w:rPr>
      </w:pPr>
      <w:r w:rsidRPr="006C450A">
        <w:rPr>
          <w:highlight w:val="yellow"/>
          <w:lang w:val="en-GB" w:bidi="en-GB"/>
        </w:rPr>
        <w:t>…</w:t>
      </w:r>
    </w:p>
    <w:p w14:paraId="190BA43C" w14:textId="77777777" w:rsidR="006C450A" w:rsidRDefault="006C450A" w:rsidP="006C450A">
      <w:pPr>
        <w:jc w:val="both"/>
        <w:rPr>
          <w:lang w:val="en-GB" w:bidi="en-GB"/>
        </w:rPr>
      </w:pPr>
    </w:p>
    <w:p w14:paraId="4B404C2D" w14:textId="02735276" w:rsidR="00794BCC" w:rsidRDefault="00794BCC" w:rsidP="00631639">
      <w:pPr>
        <w:pBdr>
          <w:top w:val="single" w:sz="4" w:space="1" w:color="auto"/>
          <w:left w:val="single" w:sz="4" w:space="4" w:color="auto"/>
          <w:bottom w:val="single" w:sz="4" w:space="1" w:color="auto"/>
          <w:right w:val="single" w:sz="4" w:space="4" w:color="auto"/>
        </w:pBdr>
        <w:rPr>
          <w:lang w:val="en-GB" w:bidi="en-GB"/>
        </w:rPr>
      </w:pPr>
      <w:r>
        <w:rPr>
          <w:lang w:val="en-GB" w:bidi="en-GB"/>
        </w:rPr>
        <w:br w:type="page"/>
      </w:r>
    </w:p>
    <w:p w14:paraId="1122FF72" w14:textId="008A949F" w:rsidR="00794BCC" w:rsidRPr="00F060AD" w:rsidRDefault="00F060AD" w:rsidP="006C450A">
      <w:pPr>
        <w:pStyle w:val="Heading1"/>
        <w:spacing w:after="240"/>
        <w:rPr>
          <w:rFonts w:ascii="Sylfaen" w:hAnsi="Sylfaen"/>
          <w:lang w:val="ka-GE"/>
        </w:rPr>
      </w:pPr>
      <w:bookmarkStart w:id="69" w:name="_Toc51604059"/>
      <w:bookmarkStart w:id="70" w:name="_Toc68639313"/>
      <w:r>
        <w:rPr>
          <w:rFonts w:ascii="Sylfaen" w:hAnsi="Sylfaen"/>
          <w:lang w:val="ka-GE"/>
        </w:rPr>
        <w:lastRenderedPageBreak/>
        <w:t>დანართი</w:t>
      </w:r>
      <w:r w:rsidR="006C450A">
        <w:rPr>
          <w:lang w:val="en-GB"/>
        </w:rPr>
        <w:t xml:space="preserve"> 4 </w:t>
      </w:r>
      <w:bookmarkEnd w:id="69"/>
      <w:r>
        <w:rPr>
          <w:rFonts w:ascii="Sylfaen" w:hAnsi="Sylfaen"/>
          <w:lang w:val="ka-GE"/>
        </w:rPr>
        <w:t>პრობლემის ხის ანალიზი</w:t>
      </w:r>
      <w:bookmarkEnd w:id="70"/>
    </w:p>
    <w:p w14:paraId="6FF2029E" w14:textId="652703E8" w:rsidR="006C450A" w:rsidRDefault="006C450A" w:rsidP="006C450A">
      <w:pPr>
        <w:pBdr>
          <w:top w:val="single" w:sz="4" w:space="1" w:color="auto"/>
          <w:left w:val="single" w:sz="4" w:space="4" w:color="auto"/>
          <w:bottom w:val="single" w:sz="4" w:space="1" w:color="auto"/>
          <w:right w:val="single" w:sz="4" w:space="4" w:color="auto"/>
        </w:pBdr>
        <w:jc w:val="both"/>
        <w:rPr>
          <w:lang w:val="en-GB"/>
        </w:rPr>
      </w:pPr>
    </w:p>
    <w:p w14:paraId="2F8D5DFB" w14:textId="1CE20ADA" w:rsidR="006C450A" w:rsidRPr="00F060AD" w:rsidRDefault="00F060AD" w:rsidP="006C450A">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r>
        <w:rPr>
          <w:rFonts w:ascii="Sylfaen" w:hAnsi="Sylfaen"/>
          <w:b/>
          <w:bCs/>
          <w:highlight w:val="yellow"/>
          <w:lang w:val="ka-GE" w:bidi="en-GB"/>
        </w:rPr>
        <w:t>აღწერა</w:t>
      </w:r>
    </w:p>
    <w:p w14:paraId="2357869A" w14:textId="49D80310" w:rsidR="00F060AD" w:rsidRDefault="00794BCC" w:rsidP="00F060AD">
      <w:pPr>
        <w:pBdr>
          <w:top w:val="single" w:sz="4" w:space="1" w:color="auto"/>
          <w:left w:val="single" w:sz="4" w:space="4" w:color="auto"/>
          <w:bottom w:val="single" w:sz="4" w:space="1" w:color="auto"/>
          <w:right w:val="single" w:sz="4" w:space="4" w:color="auto"/>
        </w:pBdr>
        <w:jc w:val="both"/>
        <w:rPr>
          <w:lang w:val="en-GB"/>
        </w:rPr>
      </w:pPr>
      <w:r w:rsidRPr="006C450A">
        <w:rPr>
          <w:highlight w:val="yellow"/>
          <w:lang w:val="en-GB"/>
        </w:rPr>
        <w:t>.</w:t>
      </w:r>
    </w:p>
    <w:p w14:paraId="00DC26D3" w14:textId="51912F7F" w:rsidR="00F060AD" w:rsidRPr="00F060AD" w:rsidRDefault="00F060AD" w:rsidP="00F060AD">
      <w:pPr>
        <w:pBdr>
          <w:top w:val="single" w:sz="4" w:space="1" w:color="auto"/>
          <w:left w:val="single" w:sz="4" w:space="4" w:color="auto"/>
          <w:bottom w:val="single" w:sz="4" w:space="1" w:color="auto"/>
          <w:right w:val="single" w:sz="4" w:space="4" w:color="auto"/>
        </w:pBdr>
        <w:jc w:val="both"/>
        <w:rPr>
          <w:highlight w:val="yellow"/>
          <w:lang w:val="en-GB"/>
        </w:rPr>
      </w:pPr>
      <w:r>
        <w:rPr>
          <w:rFonts w:ascii="Sylfaen" w:hAnsi="Sylfaen"/>
          <w:lang w:val="ka-GE"/>
        </w:rPr>
        <w:t>პ</w:t>
      </w:r>
      <w:r>
        <w:rPr>
          <w:rFonts w:ascii="Sylfaen" w:hAnsi="Sylfaen" w:cs="Sylfaen"/>
          <w:color w:val="000000"/>
          <w:sz w:val="22"/>
          <w:szCs w:val="22"/>
          <w:shd w:val="clear" w:color="auto" w:fill="FFFF00"/>
        </w:rPr>
        <w:t>რობლემის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ანალიზი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არის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პრობლემის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მისი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მასშტაბისა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მიზეზების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განსაზღვრის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მეთოდი</w:t>
      </w:r>
      <w:r>
        <w:rPr>
          <w:rFonts w:ascii="Calibri" w:hAnsi="Calibri"/>
          <w:color w:val="000000"/>
          <w:sz w:val="22"/>
          <w:szCs w:val="22"/>
          <w:shd w:val="clear" w:color="auto" w:fill="FFFF00"/>
        </w:rPr>
        <w:t>. </w:t>
      </w:r>
      <w:r>
        <w:rPr>
          <w:rFonts w:ascii="Sylfaen" w:hAnsi="Sylfaen" w:cs="Sylfaen"/>
          <w:color w:val="000000"/>
          <w:sz w:val="22"/>
          <w:szCs w:val="22"/>
          <w:shd w:val="clear" w:color="auto" w:fill="FFFF00"/>
        </w:rPr>
        <w:t>პრობლემის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მიმოიხილავს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პრობლემის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ყველა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ძირეულ</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მიზეზს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შედეგს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ასახავს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პრობლემის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განვითარების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კონტექსტს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ასევე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პოტენციურ</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გადაჭრ</w:t>
      </w:r>
      <w:r>
        <w:rPr>
          <w:rFonts w:ascii="Sylfaen" w:hAnsi="Sylfaen" w:cs="Sylfaen"/>
          <w:color w:val="000000"/>
          <w:sz w:val="22"/>
          <w:szCs w:val="22"/>
          <w:shd w:val="clear" w:color="auto" w:fill="FFFF00"/>
          <w:lang w:val="ka-GE"/>
        </w:rPr>
        <w:t>ის გზებს</w:t>
      </w:r>
      <w:r>
        <w:rPr>
          <w:rFonts w:ascii="Calibri" w:hAnsi="Calibri"/>
          <w:color w:val="000000"/>
          <w:sz w:val="22"/>
          <w:szCs w:val="22"/>
          <w:shd w:val="clear" w:color="auto" w:fill="FFFF00"/>
        </w:rPr>
        <w:t>). </w:t>
      </w:r>
      <w:r>
        <w:rPr>
          <w:rFonts w:ascii="Sylfaen" w:hAnsi="Sylfaen" w:cs="Sylfaen"/>
          <w:color w:val="000000"/>
          <w:sz w:val="22"/>
          <w:szCs w:val="22"/>
          <w:shd w:val="clear" w:color="auto" w:fill="FFFF00"/>
        </w:rPr>
        <w:t>ეს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მეთოდი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საშუალებას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იძლევა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ვიფიქროთ</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პრობლემის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მნიშვნელობაზე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კონტექსტზე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შესაბამისი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ემპირიული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მტკიცებულებების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შეგროვებით</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დაინტერესებულ</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მხარეებთან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კომუნიკაციით</w:t>
      </w:r>
      <w:r>
        <w:rPr>
          <w:rFonts w:ascii="Calibri" w:hAnsi="Calibri"/>
          <w:color w:val="000000"/>
          <w:sz w:val="22"/>
          <w:szCs w:val="22"/>
          <w:shd w:val="clear" w:color="auto" w:fill="FFFF00"/>
          <w:lang w:val="ka-GE"/>
        </w:rPr>
        <w:t xml:space="preserve">. </w:t>
      </w:r>
      <w:r>
        <w:rPr>
          <w:rFonts w:ascii="Sylfaen" w:hAnsi="Sylfaen" w:cs="Sylfaen"/>
          <w:color w:val="000000"/>
          <w:sz w:val="22"/>
          <w:szCs w:val="22"/>
          <w:shd w:val="clear" w:color="auto" w:fill="FFFF00"/>
        </w:rPr>
        <w:t>პრობლემის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ანალიზი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არის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სიტუაციის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ანალიზის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ძირითადი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კომპონენტი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განსაკუთრებით</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ლოგიკური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ჩარჩოს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შესადგენად</w:t>
      </w:r>
      <w:r>
        <w:rPr>
          <w:rFonts w:ascii="Calibri" w:hAnsi="Calibri"/>
          <w:color w:val="000000"/>
          <w:sz w:val="22"/>
          <w:szCs w:val="22"/>
          <w:shd w:val="clear" w:color="auto" w:fill="FFFF00"/>
        </w:rPr>
        <w:t>.</w:t>
      </w:r>
    </w:p>
    <w:p w14:paraId="3DD8BC7B" w14:textId="77777777" w:rsidR="00F060AD" w:rsidRPr="006C450A" w:rsidRDefault="00F060AD" w:rsidP="006C450A">
      <w:pPr>
        <w:pBdr>
          <w:top w:val="single" w:sz="4" w:space="1" w:color="auto"/>
          <w:left w:val="single" w:sz="4" w:space="4" w:color="auto"/>
          <w:bottom w:val="single" w:sz="4" w:space="1" w:color="auto"/>
          <w:right w:val="single" w:sz="4" w:space="4" w:color="auto"/>
        </w:pBdr>
        <w:jc w:val="both"/>
        <w:rPr>
          <w:highlight w:val="yellow"/>
          <w:lang w:val="en-GB"/>
        </w:rPr>
      </w:pPr>
    </w:p>
    <w:p w14:paraId="0A4B7E0A" w14:textId="09AE66CA" w:rsidR="00075D60" w:rsidRDefault="00794BCC" w:rsidP="00F060AD">
      <w:pPr>
        <w:pBdr>
          <w:top w:val="single" w:sz="4" w:space="1" w:color="auto"/>
          <w:left w:val="single" w:sz="4" w:space="4" w:color="auto"/>
          <w:bottom w:val="single" w:sz="4" w:space="1" w:color="auto"/>
          <w:right w:val="single" w:sz="4" w:space="4" w:color="auto"/>
        </w:pBdr>
        <w:jc w:val="both"/>
        <w:rPr>
          <w:rFonts w:ascii="Sylfaen" w:hAnsi="Sylfaen"/>
          <w:color w:val="000000"/>
          <w:lang w:val="ka-GE"/>
        </w:rPr>
      </w:pPr>
      <w:r w:rsidRPr="006C450A">
        <w:rPr>
          <w:rStyle w:val="A5"/>
          <w:highlight w:val="yellow"/>
          <w:lang w:val="en-GB"/>
        </w:rPr>
        <w:t xml:space="preserve">The problem tree explains key problems and their respective cause and effects, in order to develop clear strategies for addressing the issue. </w:t>
      </w:r>
      <w:r w:rsidRPr="006C450A">
        <w:rPr>
          <w:color w:val="000000"/>
          <w:highlight w:val="yellow"/>
          <w:lang w:val="en-GB"/>
        </w:rPr>
        <w:t>Immediate causes are those that directly affect individuals and households, and underlying causes normally involve service delivery and behaviour. Root causes include tradition, economic resources, and ideology, among other</w:t>
      </w:r>
      <w:r w:rsidR="00F060AD">
        <w:rPr>
          <w:color w:val="000000"/>
          <w:lang w:val="ka-GE"/>
        </w:rPr>
        <w:t>.</w:t>
      </w:r>
      <w:r w:rsidR="00F060AD">
        <w:rPr>
          <w:rFonts w:ascii="Sylfaen" w:hAnsi="Sylfaen"/>
          <w:color w:val="000000"/>
          <w:lang w:val="ka-GE"/>
        </w:rPr>
        <w:t xml:space="preserve"> </w:t>
      </w:r>
    </w:p>
    <w:p w14:paraId="3B1AF792" w14:textId="513E5D28" w:rsidR="00075D60" w:rsidRDefault="00794BCC" w:rsidP="00075D60">
      <w:pPr>
        <w:pBdr>
          <w:top w:val="single" w:sz="4" w:space="1" w:color="auto"/>
          <w:left w:val="single" w:sz="4" w:space="4" w:color="auto"/>
          <w:bottom w:val="single" w:sz="4" w:space="1" w:color="auto"/>
          <w:right w:val="single" w:sz="4" w:space="4" w:color="auto"/>
        </w:pBdr>
        <w:jc w:val="both"/>
        <w:rPr>
          <w:lang w:val="en-GB"/>
        </w:rPr>
      </w:pPr>
      <w:r w:rsidRPr="006C450A">
        <w:rPr>
          <w:highlight w:val="yellow"/>
          <w:lang w:val="en-GB"/>
        </w:rPr>
        <w:t>.</w:t>
      </w:r>
    </w:p>
    <w:p w14:paraId="35F8010B" w14:textId="77777777" w:rsidR="00075D60" w:rsidRDefault="00075D60" w:rsidP="00075D60">
      <w:pPr>
        <w:pBdr>
          <w:top w:val="single" w:sz="4" w:space="1" w:color="auto"/>
          <w:left w:val="single" w:sz="4" w:space="4" w:color="auto"/>
          <w:bottom w:val="single" w:sz="4" w:space="1" w:color="auto"/>
          <w:right w:val="single" w:sz="4" w:space="4" w:color="auto"/>
        </w:pBdr>
        <w:jc w:val="both"/>
        <w:rPr>
          <w:lang w:val="en-GB"/>
        </w:rPr>
      </w:pPr>
    </w:p>
    <w:p w14:paraId="28701547" w14:textId="25A87A30" w:rsidR="00075D60" w:rsidRPr="00075D60" w:rsidRDefault="00075D60" w:rsidP="00075D60">
      <w:pPr>
        <w:pBdr>
          <w:top w:val="single" w:sz="4" w:space="1" w:color="auto"/>
          <w:left w:val="single" w:sz="4" w:space="4" w:color="auto"/>
          <w:bottom w:val="single" w:sz="4" w:space="1" w:color="auto"/>
          <w:right w:val="single" w:sz="4" w:space="4" w:color="auto"/>
        </w:pBdr>
        <w:jc w:val="both"/>
        <w:rPr>
          <w:highlight w:val="yellow"/>
          <w:lang w:val="ka-GE"/>
        </w:rPr>
      </w:pPr>
      <w:r>
        <w:rPr>
          <w:rFonts w:ascii="Sylfaen" w:hAnsi="Sylfaen" w:cs="Sylfaen"/>
          <w:color w:val="000000"/>
          <w:sz w:val="22"/>
          <w:szCs w:val="22"/>
          <w:shd w:val="clear" w:color="auto" w:fill="FFFF00"/>
          <w:lang w:val="ka-GE"/>
        </w:rPr>
        <w:t>პ</w:t>
      </w:r>
      <w:r>
        <w:rPr>
          <w:rFonts w:ascii="Sylfaen" w:hAnsi="Sylfaen" w:cs="Sylfaen"/>
          <w:color w:val="000000"/>
          <w:sz w:val="22"/>
          <w:szCs w:val="22"/>
          <w:shd w:val="clear" w:color="auto" w:fill="FFFF00"/>
        </w:rPr>
        <w:t>რობლემის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აჩვენებს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თუ</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როგორ</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უკავშირდება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ერთი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პრობლემა</w:t>
      </w:r>
      <w:r>
        <w:rPr>
          <w:rFonts w:ascii="Sylfaen" w:hAnsi="Sylfaen"/>
          <w:color w:val="000000"/>
          <w:sz w:val="22"/>
          <w:szCs w:val="22"/>
          <w:shd w:val="clear" w:color="auto" w:fill="FFFF00"/>
          <w:lang w:val="ka-GE"/>
        </w:rPr>
        <w:t xml:space="preserve"> მოერეს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როგორ</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არიან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ისინი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დაკავშირებული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მთავარ</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პრობლემასთან</w:t>
      </w:r>
      <w:r>
        <w:rPr>
          <w:rFonts w:ascii="Calibri" w:hAnsi="Calibri"/>
          <w:color w:val="000000"/>
          <w:sz w:val="22"/>
          <w:szCs w:val="22"/>
          <w:shd w:val="clear" w:color="auto" w:fill="FFFF00"/>
        </w:rPr>
        <w:t>.  </w:t>
      </w:r>
      <w:r>
        <w:rPr>
          <w:rFonts w:ascii="Sylfaen" w:hAnsi="Sylfaen" w:cs="Sylfaen"/>
          <w:color w:val="000000"/>
          <w:sz w:val="22"/>
          <w:szCs w:val="22"/>
          <w:shd w:val="clear" w:color="auto" w:fill="FFFF00"/>
        </w:rPr>
        <w:t>მიზეზებსა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შედეგებს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შორის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კავშირი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ხშირად</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ორმხრივია</w:t>
      </w:r>
      <w:r>
        <w:rPr>
          <w:rFonts w:ascii="Calibri" w:hAnsi="Calibri"/>
          <w:color w:val="000000"/>
          <w:sz w:val="22"/>
          <w:szCs w:val="22"/>
          <w:shd w:val="clear" w:color="auto" w:fill="FFFF00"/>
          <w:lang w:val="ka-GE"/>
        </w:rPr>
        <w:t xml:space="preserve">, </w:t>
      </w:r>
      <w:r>
        <w:rPr>
          <w:rFonts w:ascii="Sylfaen" w:hAnsi="Sylfaen"/>
          <w:color w:val="000000"/>
          <w:sz w:val="22"/>
          <w:szCs w:val="22"/>
          <w:shd w:val="clear" w:color="auto" w:fill="FFFF00"/>
          <w:lang w:val="ka-GE"/>
        </w:rPr>
        <w:t xml:space="preserve">ზოგჯერ სწორედ ეს წარმოადგეენს </w:t>
      </w:r>
      <w:r>
        <w:rPr>
          <w:rFonts w:ascii="Sylfaen" w:hAnsi="Sylfaen" w:cs="Sylfaen"/>
          <w:color w:val="000000"/>
          <w:sz w:val="22"/>
          <w:szCs w:val="22"/>
          <w:shd w:val="clear" w:color="auto" w:fill="FFFF00"/>
          <w:lang w:val="ka-GE"/>
        </w:rPr>
        <w:t>თავად</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პრობლე</w:t>
      </w:r>
      <w:r>
        <w:rPr>
          <w:rFonts w:ascii="Sylfaen" w:hAnsi="Sylfaen" w:cs="Sylfaen"/>
          <w:color w:val="000000"/>
          <w:sz w:val="22"/>
          <w:szCs w:val="22"/>
          <w:shd w:val="clear" w:color="auto" w:fill="FFFF00"/>
          <w:lang w:val="ka-GE"/>
        </w:rPr>
        <w:t>მას</w:t>
      </w:r>
      <w:r>
        <w:rPr>
          <w:rFonts w:ascii="Calibri" w:hAnsi="Calibri"/>
          <w:color w:val="000000"/>
          <w:sz w:val="22"/>
          <w:szCs w:val="22"/>
          <w:shd w:val="clear" w:color="auto" w:fill="FFFF00"/>
        </w:rPr>
        <w:t>. </w:t>
      </w:r>
      <w:r>
        <w:rPr>
          <w:rFonts w:ascii="Sylfaen" w:hAnsi="Sylfaen" w:cs="Sylfaen"/>
          <w:color w:val="000000"/>
          <w:sz w:val="22"/>
          <w:szCs w:val="22"/>
          <w:shd w:val="clear" w:color="auto" w:fill="FFFF00"/>
        </w:rPr>
        <w:t>პრობლემ</w:t>
      </w:r>
      <w:r>
        <w:rPr>
          <w:rFonts w:ascii="Sylfaen" w:hAnsi="Sylfaen" w:cs="Sylfaen"/>
          <w:color w:val="000000"/>
          <w:sz w:val="22"/>
          <w:szCs w:val="22"/>
          <w:shd w:val="clear" w:color="auto" w:fill="FFFF00"/>
          <w:lang w:val="ka-GE"/>
        </w:rPr>
        <w:t xml:space="preserve">ის </w:t>
      </w:r>
      <w:r>
        <w:rPr>
          <w:rFonts w:ascii="Sylfaen" w:hAnsi="Sylfaen" w:cs="Sylfaen"/>
          <w:color w:val="000000"/>
          <w:sz w:val="22"/>
          <w:szCs w:val="22"/>
          <w:shd w:val="clear" w:color="auto" w:fill="FFFF00"/>
        </w:rPr>
        <w:t>ხის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გადატვირთვა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lang w:val="ka-GE"/>
        </w:rPr>
        <w:t xml:space="preserve">ამ მეთოდის ეფექტურობას შეამცირებს. </w:t>
      </w:r>
    </w:p>
    <w:p w14:paraId="507CB018" w14:textId="77777777" w:rsidR="00075D60" w:rsidRPr="006C450A" w:rsidRDefault="00075D60" w:rsidP="006C450A">
      <w:pPr>
        <w:pBdr>
          <w:top w:val="single" w:sz="4" w:space="1" w:color="auto"/>
          <w:left w:val="single" w:sz="4" w:space="4" w:color="auto"/>
          <w:bottom w:val="single" w:sz="4" w:space="1" w:color="auto"/>
          <w:right w:val="single" w:sz="4" w:space="4" w:color="auto"/>
        </w:pBdr>
        <w:jc w:val="both"/>
        <w:rPr>
          <w:highlight w:val="yellow"/>
          <w:lang w:val="en-GB"/>
        </w:rPr>
      </w:pPr>
    </w:p>
    <w:p w14:paraId="044BC1AD" w14:textId="29A09934" w:rsidR="00794BCC" w:rsidRPr="00434722" w:rsidRDefault="00075D60" w:rsidP="006C450A">
      <w:pPr>
        <w:pBdr>
          <w:top w:val="single" w:sz="4" w:space="1" w:color="auto"/>
          <w:left w:val="single" w:sz="4" w:space="4" w:color="auto"/>
          <w:bottom w:val="single" w:sz="4" w:space="1" w:color="auto"/>
          <w:right w:val="single" w:sz="4" w:space="4" w:color="auto"/>
        </w:pBdr>
        <w:jc w:val="both"/>
        <w:rPr>
          <w:rFonts w:ascii="Sylfaen" w:hAnsi="Sylfaen" w:cs="Sylfaen"/>
          <w:color w:val="000000"/>
          <w:sz w:val="22"/>
          <w:szCs w:val="22"/>
          <w:shd w:val="clear" w:color="auto" w:fill="FFFF00"/>
        </w:rPr>
      </w:pPr>
      <w:r w:rsidRPr="00434722">
        <w:rPr>
          <w:rFonts w:ascii="Sylfaen" w:hAnsi="Sylfaen" w:cs="Sylfaen"/>
          <w:color w:val="000000"/>
          <w:sz w:val="22"/>
          <w:szCs w:val="22"/>
          <w:shd w:val="clear" w:color="auto" w:fill="FFFF00"/>
        </w:rPr>
        <w:t xml:space="preserve">პრობლემის ზის დიზაინი მოცემულია ქვემოთ </w:t>
      </w:r>
      <w:r w:rsidR="00794BCC" w:rsidRPr="00434722">
        <w:rPr>
          <w:rFonts w:ascii="Sylfaen" w:hAnsi="Sylfaen" w:cs="Sylfaen"/>
          <w:color w:val="000000"/>
          <w:sz w:val="22"/>
          <w:szCs w:val="22"/>
          <w:shd w:val="clear" w:color="auto" w:fill="FFFF00"/>
        </w:rPr>
        <w:t>(</w:t>
      </w:r>
      <w:r w:rsidRPr="00434722">
        <w:rPr>
          <w:rFonts w:ascii="Sylfaen" w:hAnsi="Sylfaen" w:cs="Sylfaen"/>
          <w:color w:val="000000"/>
          <w:sz w:val="22"/>
          <w:szCs w:val="22"/>
          <w:shd w:val="clear" w:color="auto" w:fill="FFFF00"/>
        </w:rPr>
        <w:t>ცხრილი</w:t>
      </w:r>
      <w:r w:rsidR="00794BCC" w:rsidRPr="00434722">
        <w:rPr>
          <w:rFonts w:ascii="Sylfaen" w:hAnsi="Sylfaen" w:cs="Sylfaen"/>
          <w:color w:val="000000"/>
          <w:sz w:val="22"/>
          <w:szCs w:val="22"/>
          <w:shd w:val="clear" w:color="auto" w:fill="FFFF00"/>
        </w:rPr>
        <w:t xml:space="preserve"> 5 and </w:t>
      </w:r>
      <w:r w:rsidRPr="00434722">
        <w:rPr>
          <w:rFonts w:ascii="Sylfaen" w:hAnsi="Sylfaen" w:cs="Sylfaen"/>
          <w:color w:val="000000"/>
          <w:sz w:val="22"/>
          <w:szCs w:val="22"/>
          <w:shd w:val="clear" w:color="auto" w:fill="FFFF00"/>
        </w:rPr>
        <w:t>სურათი</w:t>
      </w:r>
      <w:r w:rsidR="00794BCC" w:rsidRPr="00434722">
        <w:rPr>
          <w:rFonts w:ascii="Sylfaen" w:hAnsi="Sylfaen" w:cs="Sylfaen"/>
          <w:color w:val="000000"/>
          <w:sz w:val="22"/>
          <w:szCs w:val="22"/>
          <w:shd w:val="clear" w:color="auto" w:fill="FFFF00"/>
        </w:rPr>
        <w:t xml:space="preserve"> 3).</w:t>
      </w:r>
    </w:p>
    <w:p w14:paraId="11221E29" w14:textId="77777777" w:rsidR="00075D60" w:rsidRPr="00434722" w:rsidRDefault="00075D60" w:rsidP="006C450A">
      <w:pPr>
        <w:pBdr>
          <w:top w:val="single" w:sz="4" w:space="1" w:color="auto"/>
          <w:left w:val="single" w:sz="4" w:space="4" w:color="auto"/>
          <w:bottom w:val="single" w:sz="4" w:space="1" w:color="auto"/>
          <w:right w:val="single" w:sz="4" w:space="4" w:color="auto"/>
        </w:pBdr>
        <w:jc w:val="both"/>
        <w:rPr>
          <w:rFonts w:ascii="Sylfaen" w:hAnsi="Sylfaen" w:cs="Sylfaen"/>
          <w:color w:val="000000"/>
          <w:sz w:val="22"/>
          <w:szCs w:val="22"/>
          <w:shd w:val="clear" w:color="auto" w:fill="FFFF00"/>
        </w:rPr>
      </w:pPr>
    </w:p>
    <w:p w14:paraId="70087F48" w14:textId="35581381" w:rsidR="00075D60" w:rsidRPr="00434722" w:rsidRDefault="00075D60" w:rsidP="00434722">
      <w:pPr>
        <w:pBdr>
          <w:top w:val="single" w:sz="4" w:space="1" w:color="auto"/>
          <w:left w:val="single" w:sz="4" w:space="4" w:color="auto"/>
          <w:bottom w:val="single" w:sz="4" w:space="1" w:color="auto"/>
          <w:right w:val="single" w:sz="4" w:space="4" w:color="auto"/>
        </w:pBdr>
        <w:jc w:val="both"/>
        <w:rPr>
          <w:rFonts w:ascii="Sylfaen" w:hAnsi="Sylfaen" w:cs="Sylfaen"/>
          <w:color w:val="000000"/>
          <w:sz w:val="22"/>
          <w:szCs w:val="22"/>
          <w:shd w:val="clear" w:color="auto" w:fill="FFFF00"/>
        </w:rPr>
      </w:pPr>
      <w:r w:rsidRPr="00434722">
        <w:rPr>
          <w:rFonts w:ascii="Sylfaen" w:hAnsi="Sylfaen" w:cs="Sylfaen"/>
          <w:color w:val="000000"/>
          <w:sz w:val="22"/>
          <w:szCs w:val="22"/>
          <w:shd w:val="clear" w:color="auto" w:fill="FFFF00"/>
        </w:rPr>
        <w:t>პრობლემის ხის შექმნის შემდეგ, სტრატეგიული დაგეგმვის პროცესში ხშირად გამოიყენება " </w:t>
      </w:r>
      <w:r w:rsidR="00434722">
        <w:rPr>
          <w:rFonts w:ascii="Sylfaen" w:hAnsi="Sylfaen" w:cs="Sylfaen"/>
          <w:color w:val="000000"/>
          <w:sz w:val="22"/>
          <w:szCs w:val="22"/>
          <w:shd w:val="clear" w:color="auto" w:fill="FFFF00"/>
          <w:lang w:val="ka-GE"/>
        </w:rPr>
        <w:t>ამოცანათა</w:t>
      </w:r>
      <w:r w:rsidRPr="00434722">
        <w:rPr>
          <w:rFonts w:ascii="Sylfaen" w:hAnsi="Sylfaen" w:cs="Sylfaen"/>
          <w:color w:val="000000"/>
          <w:sz w:val="22"/>
          <w:szCs w:val="22"/>
          <w:shd w:val="clear" w:color="auto" w:fill="FFFF00"/>
        </w:rPr>
        <w:t xml:space="preserve"> ხ</w:t>
      </w:r>
      <w:r w:rsidR="00434722">
        <w:rPr>
          <w:rFonts w:ascii="Sylfaen" w:hAnsi="Sylfaen" w:cs="Sylfaen"/>
          <w:color w:val="000000"/>
          <w:sz w:val="22"/>
          <w:szCs w:val="22"/>
          <w:shd w:val="clear" w:color="auto" w:fill="FFFF00"/>
          <w:lang w:val="ka-GE"/>
        </w:rPr>
        <w:t>ის</w:t>
      </w:r>
      <w:r w:rsidRPr="00434722">
        <w:rPr>
          <w:rFonts w:ascii="Sylfaen" w:hAnsi="Sylfaen" w:cs="Sylfaen"/>
          <w:color w:val="000000"/>
          <w:sz w:val="22"/>
          <w:szCs w:val="22"/>
          <w:shd w:val="clear" w:color="auto" w:fill="FFFF00"/>
        </w:rPr>
        <w:t> " ინსტრუმენტიც</w:t>
      </w:r>
      <w:r w:rsidR="00434722">
        <w:rPr>
          <w:rFonts w:ascii="Sylfaen" w:hAnsi="Sylfaen" w:cs="Sylfaen"/>
          <w:color w:val="000000"/>
          <w:sz w:val="22"/>
          <w:szCs w:val="22"/>
          <w:shd w:val="clear" w:color="auto" w:fill="FFFF00"/>
          <w:lang w:val="ka-GE"/>
        </w:rPr>
        <w:t>. ის</w:t>
      </w:r>
      <w:r w:rsidRPr="00434722">
        <w:rPr>
          <w:rFonts w:ascii="Sylfaen" w:hAnsi="Sylfaen" w:cs="Sylfaen"/>
          <w:color w:val="000000"/>
          <w:sz w:val="22"/>
          <w:szCs w:val="22"/>
          <w:shd w:val="clear" w:color="auto" w:fill="FFFF00"/>
        </w:rPr>
        <w:t xml:space="preserve"> უზრუნველყოფს პრობლემის ხეში გამოვლენილი საკითხების პოზიტიურ ფორმულირებას და შეიძლება გახდეს ლოგიკური ჩარჩოს სტრუქტურ</w:t>
      </w:r>
      <w:r w:rsidR="00434722">
        <w:rPr>
          <w:rFonts w:ascii="Sylfaen" w:hAnsi="Sylfaen" w:cs="Sylfaen"/>
          <w:color w:val="000000"/>
          <w:sz w:val="22"/>
          <w:szCs w:val="22"/>
          <w:shd w:val="clear" w:color="auto" w:fill="FFFF00"/>
          <w:lang w:val="ka-GE"/>
        </w:rPr>
        <w:t>ის ნაწილი და განსაზღვროს</w:t>
      </w:r>
      <w:r w:rsidRPr="00434722">
        <w:rPr>
          <w:rFonts w:ascii="Sylfaen" w:hAnsi="Sylfaen" w:cs="Sylfaen"/>
          <w:color w:val="000000"/>
          <w:sz w:val="22"/>
          <w:szCs w:val="22"/>
          <w:shd w:val="clear" w:color="auto" w:fill="FFFF00"/>
        </w:rPr>
        <w:t xml:space="preserve"> პოლიტიკის დოკუმენტის სტრატეგიუ</w:t>
      </w:r>
      <w:r w:rsidR="00434722">
        <w:rPr>
          <w:rFonts w:ascii="Sylfaen" w:hAnsi="Sylfaen" w:cs="Sylfaen"/>
          <w:color w:val="000000"/>
          <w:sz w:val="22"/>
          <w:szCs w:val="22"/>
          <w:shd w:val="clear" w:color="auto" w:fill="FFFF00"/>
          <w:lang w:val="ka-GE"/>
        </w:rPr>
        <w:t>ი</w:t>
      </w:r>
      <w:r w:rsidRPr="00434722">
        <w:rPr>
          <w:rFonts w:ascii="Sylfaen" w:hAnsi="Sylfaen" w:cs="Sylfaen"/>
          <w:color w:val="000000"/>
          <w:sz w:val="22"/>
          <w:szCs w:val="22"/>
          <w:shd w:val="clear" w:color="auto" w:fill="FFFF00"/>
        </w:rPr>
        <w:t xml:space="preserve"> ნაწილ</w:t>
      </w:r>
      <w:r w:rsidR="00434722">
        <w:rPr>
          <w:rFonts w:ascii="Sylfaen" w:hAnsi="Sylfaen" w:cs="Sylfaen"/>
          <w:color w:val="000000"/>
          <w:sz w:val="22"/>
          <w:szCs w:val="22"/>
          <w:shd w:val="clear" w:color="auto" w:fill="FFFF00"/>
          <w:lang w:val="ka-GE"/>
        </w:rPr>
        <w:t>ი</w:t>
      </w:r>
      <w:r w:rsidRPr="00434722">
        <w:rPr>
          <w:rFonts w:ascii="Sylfaen" w:hAnsi="Sylfaen" w:cs="Sylfaen"/>
          <w:color w:val="000000"/>
          <w:sz w:val="22"/>
          <w:szCs w:val="22"/>
          <w:shd w:val="clear" w:color="auto" w:fill="FFFF00"/>
        </w:rPr>
        <w:t>.</w:t>
      </w:r>
    </w:p>
    <w:p w14:paraId="782A1593" w14:textId="77777777" w:rsidR="00075D60" w:rsidRPr="00434722" w:rsidRDefault="00075D60" w:rsidP="006C450A">
      <w:pPr>
        <w:pBdr>
          <w:top w:val="single" w:sz="4" w:space="1" w:color="auto"/>
          <w:left w:val="single" w:sz="4" w:space="4" w:color="auto"/>
          <w:bottom w:val="single" w:sz="4" w:space="1" w:color="auto"/>
          <w:right w:val="single" w:sz="4" w:space="4" w:color="auto"/>
        </w:pBdr>
        <w:jc w:val="both"/>
        <w:rPr>
          <w:rFonts w:ascii="Sylfaen" w:hAnsi="Sylfaen" w:cs="Sylfaen"/>
          <w:color w:val="000000"/>
          <w:sz w:val="22"/>
          <w:szCs w:val="22"/>
          <w:shd w:val="clear" w:color="auto" w:fill="FFFF00"/>
        </w:rPr>
      </w:pPr>
    </w:p>
    <w:p w14:paraId="107E37A6" w14:textId="77777777" w:rsidR="006C450A" w:rsidRPr="00434722" w:rsidRDefault="006C450A" w:rsidP="006C450A">
      <w:pPr>
        <w:pBdr>
          <w:top w:val="single" w:sz="4" w:space="1" w:color="auto"/>
          <w:left w:val="single" w:sz="4" w:space="4" w:color="auto"/>
          <w:bottom w:val="single" w:sz="4" w:space="1" w:color="auto"/>
          <w:right w:val="single" w:sz="4" w:space="4" w:color="auto"/>
        </w:pBdr>
        <w:jc w:val="both"/>
        <w:rPr>
          <w:rFonts w:ascii="Sylfaen" w:hAnsi="Sylfaen" w:cs="Sylfaen"/>
          <w:color w:val="000000"/>
          <w:sz w:val="22"/>
          <w:szCs w:val="22"/>
          <w:shd w:val="clear" w:color="auto" w:fill="FFFF00"/>
        </w:rPr>
      </w:pPr>
    </w:p>
    <w:p w14:paraId="6BCBBC97" w14:textId="77777777" w:rsidR="006C450A" w:rsidRPr="00EA16AC" w:rsidRDefault="006C450A" w:rsidP="00794BCC">
      <w:pPr>
        <w:jc w:val="both"/>
        <w:rPr>
          <w:lang w:val="en-GB"/>
        </w:rPr>
      </w:pPr>
    </w:p>
    <w:p w14:paraId="0015481D" w14:textId="23FDF805" w:rsidR="00794BCC" w:rsidRPr="00434722" w:rsidRDefault="00434722" w:rsidP="00794BCC">
      <w:pPr>
        <w:rPr>
          <w:rFonts w:ascii="Sylfaen" w:hAnsi="Sylfaen"/>
          <w:b/>
          <w:bCs/>
          <w:i/>
          <w:iCs/>
          <w:sz w:val="20"/>
          <w:szCs w:val="20"/>
          <w:lang w:val="ka-GE"/>
        </w:rPr>
      </w:pPr>
      <w:r>
        <w:rPr>
          <w:rFonts w:ascii="Sylfaen" w:hAnsi="Sylfaen"/>
          <w:b/>
          <w:bCs/>
          <w:i/>
          <w:iCs/>
          <w:sz w:val="20"/>
          <w:szCs w:val="20"/>
          <w:lang w:val="ka-GE"/>
        </w:rPr>
        <w:t>ცხრილი</w:t>
      </w:r>
      <w:r w:rsidR="00794BCC" w:rsidRPr="00E33FE7">
        <w:rPr>
          <w:b/>
          <w:bCs/>
          <w:i/>
          <w:iCs/>
          <w:sz w:val="20"/>
          <w:szCs w:val="20"/>
          <w:lang w:val="en-GB"/>
        </w:rPr>
        <w:t xml:space="preserve"> 5 </w:t>
      </w:r>
      <w:r>
        <w:rPr>
          <w:rFonts w:ascii="Sylfaen" w:hAnsi="Sylfaen"/>
          <w:b/>
          <w:bCs/>
          <w:i/>
          <w:iCs/>
          <w:sz w:val="20"/>
          <w:szCs w:val="20"/>
          <w:lang w:val="ka-GE"/>
        </w:rPr>
        <w:t>პრობლემის ხის ანალიზი</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
        <w:gridCol w:w="3479"/>
        <w:gridCol w:w="5275"/>
      </w:tblGrid>
      <w:tr w:rsidR="00794BCC" w:rsidRPr="00EA16AC" w14:paraId="18E9D47F" w14:textId="77777777" w:rsidTr="00794BCC">
        <w:trPr>
          <w:trHeight w:val="508"/>
        </w:trPr>
        <w:tc>
          <w:tcPr>
            <w:tcW w:w="300" w:type="pct"/>
            <w:shd w:val="clear" w:color="auto" w:fill="BEBEBE"/>
          </w:tcPr>
          <w:p w14:paraId="4B7C29BF" w14:textId="77777777" w:rsidR="00794BCC" w:rsidRPr="00EA16AC" w:rsidRDefault="00794BCC" w:rsidP="00794BCC">
            <w:pPr>
              <w:rPr>
                <w:rFonts w:ascii="Arial Narrow" w:hAnsi="Arial Narrow"/>
                <w:b/>
                <w:sz w:val="20"/>
                <w:szCs w:val="20"/>
                <w:lang w:val="en-GB"/>
              </w:rPr>
            </w:pPr>
          </w:p>
        </w:tc>
        <w:tc>
          <w:tcPr>
            <w:tcW w:w="1517" w:type="pct"/>
            <w:shd w:val="clear" w:color="auto" w:fill="BEBEBE"/>
          </w:tcPr>
          <w:p w14:paraId="755A5A7A" w14:textId="14D3E746" w:rsidR="00794BCC" w:rsidRPr="00434722" w:rsidRDefault="00434722" w:rsidP="00794BCC">
            <w:pPr>
              <w:rPr>
                <w:rFonts w:ascii="Sylfaen" w:hAnsi="Sylfaen"/>
                <w:b/>
                <w:sz w:val="20"/>
                <w:szCs w:val="20"/>
                <w:lang w:val="ka-GE"/>
              </w:rPr>
            </w:pPr>
            <w:r>
              <w:rPr>
                <w:rFonts w:ascii="Sylfaen" w:hAnsi="Sylfaen"/>
                <w:b/>
                <w:sz w:val="20"/>
                <w:szCs w:val="20"/>
                <w:lang w:val="ka-GE"/>
              </w:rPr>
              <w:t>მიმდინარეობა</w:t>
            </w:r>
          </w:p>
        </w:tc>
        <w:tc>
          <w:tcPr>
            <w:tcW w:w="3183" w:type="pct"/>
            <w:shd w:val="clear" w:color="auto" w:fill="BEBEBE"/>
          </w:tcPr>
          <w:p w14:paraId="264DFCD9" w14:textId="1B4C2832" w:rsidR="00794BCC" w:rsidRPr="00434722" w:rsidRDefault="00434722" w:rsidP="00794BCC">
            <w:pPr>
              <w:rPr>
                <w:rFonts w:ascii="Sylfaen" w:hAnsi="Sylfaen"/>
                <w:b/>
                <w:sz w:val="20"/>
                <w:szCs w:val="20"/>
                <w:highlight w:val="yellow"/>
                <w:lang w:val="ka-GE"/>
              </w:rPr>
            </w:pPr>
            <w:r>
              <w:rPr>
                <w:rFonts w:ascii="Sylfaen" w:hAnsi="Sylfaen"/>
                <w:b/>
                <w:sz w:val="20"/>
                <w:szCs w:val="20"/>
                <w:highlight w:val="yellow"/>
                <w:lang w:val="ka-GE"/>
              </w:rPr>
              <w:t>განმარტება</w:t>
            </w:r>
          </w:p>
        </w:tc>
      </w:tr>
      <w:tr w:rsidR="00794BCC" w:rsidRPr="00EA16AC" w14:paraId="2CEB29EF" w14:textId="77777777" w:rsidTr="00794BCC">
        <w:trPr>
          <w:trHeight w:val="793"/>
        </w:trPr>
        <w:tc>
          <w:tcPr>
            <w:tcW w:w="300" w:type="pct"/>
          </w:tcPr>
          <w:p w14:paraId="5D89C06F" w14:textId="77777777" w:rsidR="00794BCC" w:rsidRPr="00EA16AC" w:rsidRDefault="00794BCC" w:rsidP="00794BCC">
            <w:pPr>
              <w:rPr>
                <w:rFonts w:ascii="Arial Narrow" w:hAnsi="Arial Narrow"/>
                <w:sz w:val="20"/>
                <w:szCs w:val="20"/>
                <w:lang w:val="en-GB"/>
              </w:rPr>
            </w:pPr>
            <w:r w:rsidRPr="00EA16AC">
              <w:rPr>
                <w:rFonts w:ascii="Arial Narrow" w:hAnsi="Arial Narrow"/>
                <w:sz w:val="20"/>
                <w:szCs w:val="20"/>
                <w:lang w:val="en-GB"/>
              </w:rPr>
              <w:t>1</w:t>
            </w:r>
          </w:p>
        </w:tc>
        <w:tc>
          <w:tcPr>
            <w:tcW w:w="1517" w:type="pct"/>
          </w:tcPr>
          <w:p w14:paraId="08A85A4A" w14:textId="4C3C003F" w:rsidR="00794BCC" w:rsidRPr="00434722" w:rsidRDefault="00434722" w:rsidP="00794BCC">
            <w:pPr>
              <w:rPr>
                <w:rFonts w:ascii="Arial Narrow" w:hAnsi="Arial Narrow"/>
                <w:sz w:val="20"/>
                <w:szCs w:val="20"/>
                <w:lang w:val="ka-GE"/>
              </w:rPr>
            </w:pPr>
            <w:r w:rsidRPr="00434722">
              <w:rPr>
                <w:rFonts w:ascii="Sylfaen" w:hAnsi="Sylfaen" w:cs="Sylfaen"/>
                <w:sz w:val="20"/>
                <w:szCs w:val="20"/>
                <w:lang w:val="en-GB"/>
              </w:rPr>
              <w:t>სექტორში</w:t>
            </w:r>
            <w:r w:rsidRPr="00434722">
              <w:rPr>
                <w:rFonts w:ascii="Arial Narrow" w:hAnsi="Arial Narrow"/>
                <w:sz w:val="20"/>
                <w:szCs w:val="20"/>
                <w:lang w:val="en-GB"/>
              </w:rPr>
              <w:t> </w:t>
            </w:r>
            <w:r w:rsidRPr="00434722">
              <w:rPr>
                <w:rFonts w:ascii="Sylfaen" w:hAnsi="Sylfaen" w:cs="Sylfaen"/>
                <w:b/>
                <w:bCs/>
                <w:sz w:val="20"/>
                <w:szCs w:val="20"/>
                <w:lang w:val="en-GB"/>
              </w:rPr>
              <w:t>ძირითადი</w:t>
            </w:r>
            <w:r w:rsidRPr="00434722">
              <w:rPr>
                <w:rFonts w:ascii="Arial Narrow" w:hAnsi="Arial Narrow"/>
                <w:b/>
                <w:bCs/>
                <w:sz w:val="20"/>
                <w:szCs w:val="20"/>
                <w:lang w:val="en-GB"/>
              </w:rPr>
              <w:t xml:space="preserve"> </w:t>
            </w:r>
            <w:r w:rsidRPr="00434722">
              <w:rPr>
                <w:rFonts w:ascii="Sylfaen" w:hAnsi="Sylfaen" w:cs="Sylfaen"/>
                <w:b/>
                <w:bCs/>
                <w:sz w:val="20"/>
                <w:szCs w:val="20"/>
                <w:lang w:val="en-GB"/>
              </w:rPr>
              <w:t>პრობლემის</w:t>
            </w:r>
            <w:r w:rsidRPr="00434722">
              <w:rPr>
                <w:rFonts w:ascii="Arial Narrow" w:hAnsi="Arial Narrow"/>
                <w:sz w:val="20"/>
                <w:szCs w:val="20"/>
                <w:lang w:val="en-GB"/>
              </w:rPr>
              <w:t> </w:t>
            </w:r>
            <w:r w:rsidRPr="00434722">
              <w:rPr>
                <w:rFonts w:ascii="Sylfaen" w:hAnsi="Sylfaen" w:cs="Sylfaen"/>
                <w:sz w:val="20"/>
                <w:szCs w:val="20"/>
                <w:lang w:val="en-GB"/>
              </w:rPr>
              <w:t>იდენტიფიცირება</w:t>
            </w:r>
            <w:r w:rsidRPr="00434722">
              <w:rPr>
                <w:rFonts w:ascii="Arial Narrow" w:hAnsi="Arial Narrow"/>
                <w:sz w:val="20"/>
                <w:szCs w:val="20"/>
                <w:lang w:val="en-GB"/>
              </w:rPr>
              <w:t xml:space="preserve"> </w:t>
            </w:r>
            <w:r w:rsidRPr="00434722">
              <w:rPr>
                <w:rFonts w:ascii="Sylfaen" w:hAnsi="Sylfaen" w:cs="Sylfaen"/>
                <w:sz w:val="20"/>
                <w:szCs w:val="20"/>
                <w:lang w:val="en-GB"/>
              </w:rPr>
              <w:t>და</w:t>
            </w:r>
            <w:r w:rsidRPr="00434722">
              <w:rPr>
                <w:rFonts w:ascii="Arial Narrow" w:hAnsi="Arial Narrow"/>
                <w:sz w:val="20"/>
                <w:szCs w:val="20"/>
                <w:lang w:val="en-GB"/>
              </w:rPr>
              <w:t xml:space="preserve"> </w:t>
            </w:r>
            <w:r>
              <w:rPr>
                <w:rFonts w:ascii="Arial Narrow" w:hAnsi="Arial Narrow"/>
                <w:sz w:val="20"/>
                <w:szCs w:val="20"/>
                <w:lang w:val="ka-GE"/>
              </w:rPr>
              <w:t xml:space="preserve"> </w:t>
            </w:r>
            <w:r w:rsidRPr="00434722">
              <w:rPr>
                <w:rFonts w:ascii="Sylfaen" w:hAnsi="Sylfaen" w:cs="Sylfaen"/>
                <w:sz w:val="20"/>
                <w:szCs w:val="20"/>
                <w:lang w:val="en-GB"/>
              </w:rPr>
              <w:t>შეთანხმებ</w:t>
            </w:r>
            <w:r>
              <w:rPr>
                <w:rFonts w:ascii="Sylfaen" w:hAnsi="Sylfaen" w:cs="Sylfaen"/>
                <w:sz w:val="20"/>
                <w:szCs w:val="20"/>
                <w:lang w:val="ka-GE"/>
              </w:rPr>
              <w:t>ის მიღწევა</w:t>
            </w:r>
          </w:p>
        </w:tc>
        <w:tc>
          <w:tcPr>
            <w:tcW w:w="3183" w:type="pct"/>
          </w:tcPr>
          <w:p w14:paraId="0DCC389C" w14:textId="770A2BCF" w:rsidR="00794BCC" w:rsidRDefault="00434722" w:rsidP="00794BCC">
            <w:pPr>
              <w:rPr>
                <w:rFonts w:ascii="Sylfaen" w:hAnsi="Sylfaen"/>
                <w:sz w:val="20"/>
                <w:szCs w:val="20"/>
                <w:highlight w:val="yellow"/>
                <w:lang w:val="ka-GE"/>
              </w:rPr>
            </w:pPr>
            <w:r>
              <w:rPr>
                <w:rFonts w:ascii="Sylfaen" w:hAnsi="Sylfaen"/>
                <w:sz w:val="20"/>
                <w:szCs w:val="20"/>
                <w:highlight w:val="yellow"/>
                <w:lang w:val="ka-GE"/>
              </w:rPr>
              <w:t xml:space="preserve">გამართეთ დისკუსიია და მიაღწიეთ შეთანხმებას ყველა მნიშვნელოვან პრობლემასთან დაკავშირებით. </w:t>
            </w:r>
          </w:p>
          <w:p w14:paraId="3CAB4E10" w14:textId="5166FD24" w:rsidR="00434722" w:rsidRPr="00434722" w:rsidRDefault="00434722" w:rsidP="00794BCC">
            <w:pPr>
              <w:rPr>
                <w:rFonts w:ascii="Sylfaen" w:hAnsi="Sylfaen"/>
                <w:sz w:val="20"/>
                <w:szCs w:val="20"/>
                <w:highlight w:val="yellow"/>
                <w:lang w:val="ka-GE"/>
              </w:rPr>
            </w:pPr>
            <w:r>
              <w:rPr>
                <w:rFonts w:ascii="Sylfaen" w:hAnsi="Sylfaen"/>
                <w:sz w:val="20"/>
                <w:szCs w:val="20"/>
                <w:highlight w:val="yellow"/>
                <w:lang w:val="ka-GE"/>
              </w:rPr>
              <w:t>ძირითადი პრობლემა ხის შტამბაში იწერება</w:t>
            </w:r>
          </w:p>
          <w:p w14:paraId="363F13E6" w14:textId="6CDA4D16" w:rsidR="00434722" w:rsidRPr="006C450A" w:rsidRDefault="00434722" w:rsidP="00794BCC">
            <w:pPr>
              <w:rPr>
                <w:rFonts w:ascii="Arial Narrow" w:hAnsi="Arial Narrow"/>
                <w:sz w:val="20"/>
                <w:szCs w:val="20"/>
                <w:highlight w:val="yellow"/>
                <w:lang w:val="en-GB"/>
              </w:rPr>
            </w:pPr>
          </w:p>
        </w:tc>
      </w:tr>
      <w:tr w:rsidR="00794BCC" w:rsidRPr="00EA16AC" w14:paraId="1516E592" w14:textId="77777777" w:rsidTr="00794BCC">
        <w:trPr>
          <w:trHeight w:val="691"/>
        </w:trPr>
        <w:tc>
          <w:tcPr>
            <w:tcW w:w="300" w:type="pct"/>
          </w:tcPr>
          <w:p w14:paraId="54B48552" w14:textId="77777777" w:rsidR="00794BCC" w:rsidRPr="00EA16AC" w:rsidRDefault="00794BCC" w:rsidP="00794BCC">
            <w:pPr>
              <w:rPr>
                <w:rFonts w:ascii="Arial Narrow" w:hAnsi="Arial Narrow"/>
                <w:sz w:val="20"/>
                <w:szCs w:val="20"/>
                <w:lang w:val="en-GB"/>
              </w:rPr>
            </w:pPr>
            <w:r w:rsidRPr="00EA16AC">
              <w:rPr>
                <w:rFonts w:ascii="Arial Narrow" w:hAnsi="Arial Narrow"/>
                <w:sz w:val="20"/>
                <w:szCs w:val="20"/>
                <w:lang w:val="en-GB"/>
              </w:rPr>
              <w:t>2</w:t>
            </w:r>
          </w:p>
        </w:tc>
        <w:tc>
          <w:tcPr>
            <w:tcW w:w="1517" w:type="pct"/>
          </w:tcPr>
          <w:p w14:paraId="2C6B9047" w14:textId="04D8B628" w:rsidR="00794BCC" w:rsidRPr="00434722" w:rsidRDefault="00434722" w:rsidP="00794BCC">
            <w:pPr>
              <w:rPr>
                <w:rFonts w:ascii="Sylfaen" w:hAnsi="Sylfaen" w:cs="Sylfaen"/>
                <w:sz w:val="20"/>
                <w:szCs w:val="20"/>
                <w:lang w:val="en-GB"/>
              </w:rPr>
            </w:pPr>
            <w:r w:rsidRPr="00434722">
              <w:rPr>
                <w:rFonts w:ascii="Sylfaen" w:hAnsi="Sylfaen" w:cs="Sylfaen"/>
                <w:sz w:val="20"/>
                <w:szCs w:val="20"/>
                <w:lang w:val="en-GB"/>
              </w:rPr>
              <w:t>ძირითადი პრობლემის </w:t>
            </w:r>
            <w:r w:rsidRPr="00434722">
              <w:rPr>
                <w:rFonts w:ascii="Sylfaen" w:hAnsi="Sylfaen" w:cs="Sylfaen"/>
                <w:b/>
                <w:bCs/>
                <w:sz w:val="20"/>
                <w:szCs w:val="20"/>
                <w:lang w:val="en-GB"/>
              </w:rPr>
              <w:t>ძირითადი მიზეზების</w:t>
            </w:r>
            <w:r w:rsidRPr="00434722">
              <w:rPr>
                <w:rFonts w:ascii="Sylfaen" w:hAnsi="Sylfaen" w:cs="Sylfaen"/>
                <w:sz w:val="20"/>
                <w:szCs w:val="20"/>
                <w:lang w:val="en-GB"/>
              </w:rPr>
              <w:t> გამოვლენა და შეთანხმე</w:t>
            </w:r>
            <w:r>
              <w:rPr>
                <w:rFonts w:ascii="Sylfaen" w:hAnsi="Sylfaen" w:cs="Sylfaen"/>
                <w:sz w:val="20"/>
                <w:szCs w:val="20"/>
                <w:lang w:val="ka-GE"/>
              </w:rPr>
              <w:t>ბის მიღწევა</w:t>
            </w:r>
            <w:r w:rsidRPr="00434722">
              <w:rPr>
                <w:rFonts w:ascii="Sylfaen" w:hAnsi="Sylfaen" w:cs="Sylfaen"/>
                <w:sz w:val="20"/>
                <w:szCs w:val="20"/>
                <w:lang w:val="en-GB"/>
              </w:rPr>
              <w:t>.</w:t>
            </w:r>
          </w:p>
        </w:tc>
        <w:tc>
          <w:tcPr>
            <w:tcW w:w="3183" w:type="pct"/>
          </w:tcPr>
          <w:p w14:paraId="118B6792" w14:textId="41A1AF34" w:rsidR="00794BCC" w:rsidRDefault="00434722" w:rsidP="00794BCC">
            <w:pPr>
              <w:rPr>
                <w:rFonts w:ascii="Sylfaen" w:hAnsi="Sylfaen"/>
                <w:sz w:val="20"/>
                <w:szCs w:val="20"/>
                <w:highlight w:val="yellow"/>
                <w:lang w:val="ka-GE"/>
              </w:rPr>
            </w:pPr>
            <w:r>
              <w:rPr>
                <w:rFonts w:ascii="Sylfaen" w:hAnsi="Sylfaen"/>
                <w:sz w:val="20"/>
                <w:szCs w:val="20"/>
                <w:highlight w:val="yellow"/>
                <w:lang w:val="ka-GE"/>
              </w:rPr>
              <w:t>მოახდინეთ იდენტიფიკაცია პრობლემის პირველადი და მეორადი ძირითადი მიზეზების</w:t>
            </w:r>
          </w:p>
          <w:p w14:paraId="27EB9DF1" w14:textId="5369429A" w:rsidR="00434722" w:rsidRPr="00434722" w:rsidRDefault="00434722" w:rsidP="00794BCC">
            <w:pPr>
              <w:rPr>
                <w:rFonts w:ascii="Sylfaen" w:hAnsi="Sylfaen"/>
                <w:sz w:val="20"/>
                <w:szCs w:val="20"/>
                <w:highlight w:val="yellow"/>
                <w:lang w:val="ka-GE"/>
              </w:rPr>
            </w:pPr>
            <w:r>
              <w:rPr>
                <w:rFonts w:ascii="Sylfaen" w:hAnsi="Sylfaen"/>
                <w:sz w:val="20"/>
                <w:szCs w:val="20"/>
                <w:highlight w:val="yellow"/>
                <w:lang w:val="ka-GE"/>
              </w:rPr>
              <w:t>ძირეული მიზეზები იწერება ხის ფესვების ნაწილში.</w:t>
            </w:r>
          </w:p>
        </w:tc>
      </w:tr>
      <w:tr w:rsidR="00794BCC" w:rsidRPr="00EA16AC" w14:paraId="30E73114" w14:textId="77777777" w:rsidTr="00794BCC">
        <w:trPr>
          <w:trHeight w:val="520"/>
        </w:trPr>
        <w:tc>
          <w:tcPr>
            <w:tcW w:w="300" w:type="pct"/>
          </w:tcPr>
          <w:p w14:paraId="2A71BC4D" w14:textId="77777777" w:rsidR="00794BCC" w:rsidRPr="00EA16AC" w:rsidRDefault="00794BCC" w:rsidP="00794BCC">
            <w:pPr>
              <w:rPr>
                <w:rFonts w:ascii="Arial Narrow" w:hAnsi="Arial Narrow"/>
                <w:sz w:val="20"/>
                <w:szCs w:val="20"/>
                <w:lang w:val="en-GB"/>
              </w:rPr>
            </w:pPr>
            <w:r w:rsidRPr="00EA16AC">
              <w:rPr>
                <w:rFonts w:ascii="Arial Narrow" w:hAnsi="Arial Narrow"/>
                <w:sz w:val="20"/>
                <w:szCs w:val="20"/>
                <w:lang w:val="en-GB"/>
              </w:rPr>
              <w:t>3</w:t>
            </w:r>
          </w:p>
        </w:tc>
        <w:tc>
          <w:tcPr>
            <w:tcW w:w="1517" w:type="pct"/>
          </w:tcPr>
          <w:p w14:paraId="68519A88" w14:textId="7389143D" w:rsidR="00794BCC" w:rsidRPr="00434722" w:rsidRDefault="00434722" w:rsidP="00794BCC">
            <w:r>
              <w:rPr>
                <w:rFonts w:ascii="Sylfaen" w:hAnsi="Sylfaen" w:cs="Sylfaen"/>
                <w:color w:val="000000"/>
                <w:sz w:val="20"/>
                <w:szCs w:val="20"/>
              </w:rPr>
              <w:t>ძირითადი</w:t>
            </w:r>
            <w:r>
              <w:rPr>
                <w:rFonts w:ascii="Arial Narrow" w:hAnsi="Arial Narrow"/>
                <w:color w:val="000000"/>
                <w:sz w:val="20"/>
                <w:szCs w:val="20"/>
              </w:rPr>
              <w:t xml:space="preserve"> </w:t>
            </w:r>
            <w:r>
              <w:rPr>
                <w:rFonts w:ascii="Sylfaen" w:hAnsi="Sylfaen" w:cs="Sylfaen"/>
                <w:color w:val="000000"/>
                <w:sz w:val="20"/>
                <w:szCs w:val="20"/>
              </w:rPr>
              <w:t>პრობლემის</w:t>
            </w:r>
            <w:r>
              <w:rPr>
                <w:rFonts w:ascii="Arial Narrow" w:hAnsi="Arial Narrow"/>
                <w:color w:val="000000"/>
                <w:sz w:val="20"/>
                <w:szCs w:val="20"/>
              </w:rPr>
              <w:t> </w:t>
            </w:r>
            <w:r>
              <w:rPr>
                <w:rFonts w:ascii="Sylfaen" w:hAnsi="Sylfaen" w:cs="Sylfaen"/>
                <w:b/>
                <w:bCs/>
                <w:color w:val="000000"/>
                <w:sz w:val="20"/>
                <w:szCs w:val="20"/>
                <w:lang w:val="ka-GE"/>
              </w:rPr>
              <w:t xml:space="preserve">ნეგატიური/უარყოფითი </w:t>
            </w:r>
            <w:r>
              <w:rPr>
                <w:rFonts w:ascii="Sylfaen" w:hAnsi="Sylfaen" w:cs="Sylfaen"/>
                <w:b/>
                <w:bCs/>
                <w:color w:val="000000"/>
                <w:sz w:val="20"/>
                <w:szCs w:val="20"/>
              </w:rPr>
              <w:t>შედეგების</w:t>
            </w:r>
            <w:r>
              <w:rPr>
                <w:rFonts w:ascii="Arial Narrow" w:hAnsi="Arial Narrow"/>
                <w:b/>
                <w:bCs/>
                <w:color w:val="000000"/>
                <w:sz w:val="20"/>
                <w:szCs w:val="20"/>
              </w:rPr>
              <w:t> </w:t>
            </w:r>
            <w:r>
              <w:rPr>
                <w:rFonts w:ascii="Sylfaen" w:hAnsi="Sylfaen" w:cs="Sylfaen"/>
                <w:color w:val="000000"/>
                <w:sz w:val="20"/>
                <w:szCs w:val="20"/>
              </w:rPr>
              <w:t>გამოვლენა</w:t>
            </w:r>
            <w:r>
              <w:rPr>
                <w:rFonts w:ascii="Arial Narrow" w:hAnsi="Arial Narrow"/>
                <w:color w:val="000000"/>
                <w:sz w:val="20"/>
                <w:szCs w:val="20"/>
              </w:rPr>
              <w:t xml:space="preserve"> </w:t>
            </w:r>
            <w:r>
              <w:rPr>
                <w:rFonts w:ascii="Sylfaen" w:hAnsi="Sylfaen" w:cs="Sylfaen"/>
                <w:color w:val="000000"/>
                <w:sz w:val="20"/>
                <w:szCs w:val="20"/>
              </w:rPr>
              <w:t>და</w:t>
            </w:r>
            <w:r>
              <w:rPr>
                <w:rFonts w:ascii="Arial Narrow" w:hAnsi="Arial Narrow"/>
                <w:color w:val="000000"/>
                <w:sz w:val="20"/>
                <w:szCs w:val="20"/>
              </w:rPr>
              <w:t xml:space="preserve"> </w:t>
            </w:r>
            <w:r>
              <w:rPr>
                <w:rFonts w:ascii="Sylfaen" w:hAnsi="Sylfaen" w:cs="Sylfaen"/>
                <w:color w:val="000000"/>
                <w:sz w:val="20"/>
                <w:szCs w:val="20"/>
              </w:rPr>
              <w:t>შეთანხმება</w:t>
            </w:r>
          </w:p>
        </w:tc>
        <w:tc>
          <w:tcPr>
            <w:tcW w:w="3183" w:type="pct"/>
          </w:tcPr>
          <w:p w14:paraId="72D6AE3C" w14:textId="54B67F7C" w:rsidR="00434722" w:rsidRPr="00434722" w:rsidRDefault="00434722" w:rsidP="00794BCC">
            <w:pPr>
              <w:rPr>
                <w:rFonts w:ascii="Sylfaen" w:hAnsi="Sylfaen"/>
                <w:sz w:val="20"/>
                <w:szCs w:val="20"/>
                <w:highlight w:val="yellow"/>
                <w:lang w:val="ka-GE"/>
              </w:rPr>
            </w:pPr>
            <w:r>
              <w:rPr>
                <w:rFonts w:ascii="Sylfaen" w:hAnsi="Sylfaen"/>
                <w:sz w:val="20"/>
                <w:szCs w:val="20"/>
                <w:highlight w:val="yellow"/>
                <w:lang w:val="ka-GE"/>
              </w:rPr>
              <w:t xml:space="preserve">მოახდინეთ პირტაპიდი ეფექტების იდენტიფიცირება. ნეგატიური </w:t>
            </w:r>
            <w:r w:rsidR="00E42DC2">
              <w:rPr>
                <w:rFonts w:ascii="Sylfaen" w:hAnsi="Sylfaen"/>
                <w:sz w:val="20"/>
                <w:szCs w:val="20"/>
                <w:highlight w:val="yellow"/>
                <w:lang w:val="ka-GE"/>
              </w:rPr>
              <w:t xml:space="preserve">შედეგები ხვდება ხის ტოტების ნაწილში. </w:t>
            </w:r>
          </w:p>
        </w:tc>
      </w:tr>
    </w:tbl>
    <w:p w14:paraId="30529AB8" w14:textId="77777777" w:rsidR="00794BCC" w:rsidRDefault="00794BCC" w:rsidP="00794BCC">
      <w:pPr>
        <w:rPr>
          <w:lang w:val="en-GB"/>
        </w:rPr>
      </w:pPr>
    </w:p>
    <w:p w14:paraId="7EC4401C" w14:textId="77777777" w:rsidR="00794BCC" w:rsidRPr="00EA16AC" w:rsidRDefault="00794BCC" w:rsidP="00794BCC">
      <w:pPr>
        <w:rPr>
          <w:lang w:val="en-GB"/>
        </w:rPr>
      </w:pPr>
    </w:p>
    <w:p w14:paraId="49DC699B" w14:textId="04FD0D72" w:rsidR="00794BCC" w:rsidRPr="00E42DC2" w:rsidRDefault="00E42DC2" w:rsidP="00794BCC">
      <w:pPr>
        <w:jc w:val="center"/>
        <w:rPr>
          <w:rFonts w:ascii="Sylfaen" w:hAnsi="Sylfaen"/>
          <w:b/>
          <w:bCs/>
          <w:i/>
          <w:sz w:val="20"/>
          <w:szCs w:val="20"/>
          <w:lang w:val="ka-GE"/>
        </w:rPr>
      </w:pPr>
      <w:r>
        <w:rPr>
          <w:rFonts w:ascii="Sylfaen" w:hAnsi="Sylfaen"/>
          <w:b/>
          <w:bCs/>
          <w:i/>
          <w:sz w:val="20"/>
          <w:szCs w:val="20"/>
          <w:lang w:val="ka-GE"/>
        </w:rPr>
        <w:t>სურათი</w:t>
      </w:r>
      <w:r w:rsidR="00794BCC" w:rsidRPr="00E33FE7">
        <w:rPr>
          <w:b/>
          <w:bCs/>
          <w:i/>
          <w:sz w:val="20"/>
          <w:szCs w:val="20"/>
          <w:lang w:val="en-GB"/>
        </w:rPr>
        <w:t xml:space="preserve"> 3 </w:t>
      </w:r>
      <w:r>
        <w:rPr>
          <w:rFonts w:ascii="Sylfaen" w:hAnsi="Sylfaen"/>
          <w:b/>
          <w:bCs/>
          <w:i/>
          <w:sz w:val="20"/>
          <w:szCs w:val="20"/>
          <w:lang w:val="ka-GE"/>
        </w:rPr>
        <w:t>პრობლემის ხე</w:t>
      </w:r>
    </w:p>
    <w:p w14:paraId="27CC4DD4" w14:textId="77777777" w:rsidR="00794BCC" w:rsidRPr="00EA16AC" w:rsidRDefault="00794BCC" w:rsidP="00794BCC">
      <w:pPr>
        <w:jc w:val="center"/>
        <w:rPr>
          <w:lang w:val="en-GB"/>
        </w:rPr>
      </w:pPr>
      <w:r w:rsidRPr="00EA16AC">
        <w:rPr>
          <w:noProof/>
          <w:lang w:val="en-GB"/>
        </w:rPr>
        <w:drawing>
          <wp:inline distT="0" distB="0" distL="0" distR="0" wp14:anchorId="39D53881" wp14:editId="43E58AAD">
            <wp:extent cx="2747010" cy="2826899"/>
            <wp:effectExtent l="19050" t="19050" r="15240" b="12065"/>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grayscl/>
                    </a:blip>
                    <a:stretch>
                      <a:fillRect/>
                    </a:stretch>
                  </pic:blipFill>
                  <pic:spPr>
                    <a:xfrm>
                      <a:off x="0" y="0"/>
                      <a:ext cx="2771967" cy="2852582"/>
                    </a:xfrm>
                    <a:prstGeom prst="rect">
                      <a:avLst/>
                    </a:prstGeom>
                    <a:ln>
                      <a:solidFill>
                        <a:schemeClr val="tx1"/>
                      </a:solidFill>
                    </a:ln>
                  </pic:spPr>
                </pic:pic>
              </a:graphicData>
            </a:graphic>
          </wp:inline>
        </w:drawing>
      </w:r>
    </w:p>
    <w:p w14:paraId="63D294C8" w14:textId="55299BE5" w:rsidR="00794BCC" w:rsidRDefault="00794BCC" w:rsidP="00794BCC">
      <w:pPr>
        <w:rPr>
          <w:lang w:val="en-GB"/>
        </w:rPr>
      </w:pPr>
    </w:p>
    <w:p w14:paraId="384E80B3" w14:textId="36AC2B12" w:rsidR="006C450A" w:rsidRDefault="006C450A">
      <w:pPr>
        <w:rPr>
          <w:lang w:val="en-GB"/>
        </w:rPr>
      </w:pPr>
      <w:r>
        <w:rPr>
          <w:lang w:val="en-GB"/>
        </w:rPr>
        <w:br w:type="page"/>
      </w:r>
    </w:p>
    <w:p w14:paraId="20A2A389" w14:textId="2287C61E" w:rsidR="00794BCC" w:rsidRPr="00E42DC2" w:rsidRDefault="00E42DC2" w:rsidP="00E42DC2">
      <w:pPr>
        <w:pStyle w:val="Heading1"/>
        <w:spacing w:after="240" w:line="346" w:lineRule="atLeast"/>
        <w:rPr>
          <w:lang w:val="en-GB" w:bidi="en-GB"/>
        </w:rPr>
      </w:pPr>
      <w:bookmarkStart w:id="71" w:name="_Toc51604060"/>
      <w:bookmarkStart w:id="72" w:name="_Toc68639314"/>
      <w:r>
        <w:rPr>
          <w:rFonts w:ascii="Sylfaen" w:hAnsi="Sylfaen"/>
          <w:lang w:val="ka-GE" w:bidi="en-GB"/>
        </w:rPr>
        <w:lastRenderedPageBreak/>
        <w:t xml:space="preserve">დანართი </w:t>
      </w:r>
      <w:r w:rsidR="006C450A">
        <w:rPr>
          <w:lang w:val="en-GB" w:bidi="en-GB"/>
        </w:rPr>
        <w:t xml:space="preserve">5 </w:t>
      </w:r>
      <w:bookmarkEnd w:id="71"/>
      <w:r w:rsidRPr="00E42DC2">
        <w:rPr>
          <w:rFonts w:ascii="Sylfaen" w:hAnsi="Sylfaen" w:cs="Sylfaen"/>
          <w:lang w:val="en-GB" w:bidi="en-GB"/>
        </w:rPr>
        <w:t>ჯანმრთელობის</w:t>
      </w:r>
      <w:r w:rsidRPr="00E42DC2">
        <w:rPr>
          <w:lang w:val="en-GB" w:bidi="en-GB"/>
        </w:rPr>
        <w:t xml:space="preserve"> </w:t>
      </w:r>
      <w:r w:rsidRPr="00E42DC2">
        <w:rPr>
          <w:rFonts w:ascii="Sylfaen" w:hAnsi="Sylfaen" w:cs="Sylfaen"/>
          <w:lang w:val="en-GB" w:bidi="en-GB"/>
        </w:rPr>
        <w:t>სისტემის</w:t>
      </w:r>
      <w:r w:rsidRPr="00E42DC2">
        <w:rPr>
          <w:lang w:val="en-GB" w:bidi="en-GB"/>
        </w:rPr>
        <w:t xml:space="preserve"> </w:t>
      </w:r>
      <w:r w:rsidRPr="00E42DC2">
        <w:rPr>
          <w:rFonts w:ascii="Sylfaen" w:hAnsi="Sylfaen" w:cs="Sylfaen"/>
          <w:lang w:val="en-GB" w:bidi="en-GB"/>
        </w:rPr>
        <w:t>ფუნქციების</w:t>
      </w:r>
      <w:r w:rsidRPr="00E42DC2">
        <w:rPr>
          <w:lang w:val="en-GB" w:bidi="en-GB"/>
        </w:rPr>
        <w:t xml:space="preserve"> </w:t>
      </w:r>
      <w:r w:rsidRPr="00E42DC2">
        <w:rPr>
          <w:rFonts w:ascii="Sylfaen" w:hAnsi="Sylfaen" w:cs="Sylfaen"/>
          <w:lang w:val="en-GB" w:bidi="en-GB"/>
        </w:rPr>
        <w:t>და</w:t>
      </w:r>
      <w:r w:rsidRPr="00E42DC2">
        <w:rPr>
          <w:lang w:val="en-GB" w:bidi="en-GB"/>
        </w:rPr>
        <w:t xml:space="preserve"> </w:t>
      </w:r>
      <w:r w:rsidRPr="00E42DC2">
        <w:rPr>
          <w:rFonts w:ascii="Sylfaen" w:hAnsi="Sylfaen" w:cs="Sylfaen"/>
          <w:lang w:val="en-GB" w:bidi="en-GB"/>
        </w:rPr>
        <w:t>ბლოკების</w:t>
      </w:r>
      <w:r w:rsidRPr="00E42DC2">
        <w:rPr>
          <w:lang w:val="en-GB" w:bidi="en-GB"/>
        </w:rPr>
        <w:t xml:space="preserve"> (</w:t>
      </w:r>
      <w:r w:rsidRPr="00EA16AC">
        <w:rPr>
          <w:lang w:val="en-GB" w:bidi="en-GB"/>
        </w:rPr>
        <w:t>building blocks</w:t>
      </w:r>
      <w:r w:rsidRPr="00E42DC2">
        <w:rPr>
          <w:lang w:val="en-GB" w:bidi="en-GB"/>
        </w:rPr>
        <w:t>)</w:t>
      </w:r>
      <w:r w:rsidRPr="00E42DC2">
        <w:rPr>
          <w:rFonts w:ascii="Sylfaen" w:hAnsi="Sylfaen" w:cs="Sylfaen"/>
          <w:lang w:val="en-GB" w:bidi="en-GB"/>
        </w:rPr>
        <w:t>შეფასება</w:t>
      </w:r>
      <w:bookmarkEnd w:id="72"/>
    </w:p>
    <w:p w14:paraId="5FAC9EFA" w14:textId="77777777" w:rsidR="006C450A" w:rsidRDefault="006C450A" w:rsidP="006C450A">
      <w:pPr>
        <w:pBdr>
          <w:top w:val="single" w:sz="4" w:space="1" w:color="auto"/>
          <w:left w:val="single" w:sz="4" w:space="4" w:color="auto"/>
          <w:bottom w:val="single" w:sz="4" w:space="1" w:color="auto"/>
          <w:right w:val="single" w:sz="4" w:space="4" w:color="auto"/>
        </w:pBdr>
        <w:jc w:val="both"/>
        <w:rPr>
          <w:lang w:val="en-GB" w:bidi="en-GB"/>
        </w:rPr>
      </w:pPr>
    </w:p>
    <w:p w14:paraId="641ECE36" w14:textId="2382B257" w:rsidR="006C450A" w:rsidRPr="00E42DC2" w:rsidRDefault="00E42DC2" w:rsidP="006C450A">
      <w:pPr>
        <w:pBdr>
          <w:top w:val="single" w:sz="4" w:space="1" w:color="auto"/>
          <w:left w:val="single" w:sz="4" w:space="4" w:color="auto"/>
          <w:bottom w:val="single" w:sz="4" w:space="1" w:color="auto"/>
          <w:right w:val="single" w:sz="4" w:space="4" w:color="auto"/>
        </w:pBdr>
        <w:jc w:val="both"/>
        <w:rPr>
          <w:rFonts w:ascii="Sylfaen" w:hAnsi="Sylfaen"/>
          <w:b/>
          <w:bCs/>
          <w:highlight w:val="yellow"/>
          <w:lang w:val="ka-GE" w:bidi="en-GB"/>
        </w:rPr>
      </w:pPr>
      <w:r>
        <w:rPr>
          <w:rFonts w:ascii="Sylfaen" w:hAnsi="Sylfaen"/>
          <w:b/>
          <w:bCs/>
          <w:highlight w:val="yellow"/>
          <w:lang w:val="ka-GE" w:bidi="en-GB"/>
        </w:rPr>
        <w:t>აღწერა</w:t>
      </w:r>
    </w:p>
    <w:p w14:paraId="439F8BA5" w14:textId="77777777" w:rsidR="00E42DC2" w:rsidRDefault="00E42DC2" w:rsidP="00E42DC2">
      <w:pPr>
        <w:pBdr>
          <w:top w:val="single" w:sz="4" w:space="1" w:color="auto"/>
          <w:left w:val="single" w:sz="4" w:space="4" w:color="auto"/>
          <w:bottom w:val="single" w:sz="4" w:space="1" w:color="auto"/>
          <w:right w:val="single" w:sz="4" w:space="4" w:color="auto"/>
        </w:pBdr>
        <w:jc w:val="both"/>
        <w:rPr>
          <w:lang w:val="en-GB" w:bidi="en-GB"/>
        </w:rPr>
      </w:pPr>
    </w:p>
    <w:p w14:paraId="0F0EAECB" w14:textId="05630429" w:rsidR="005B78C5" w:rsidRPr="005B78C5" w:rsidRDefault="00E42DC2" w:rsidP="005B78C5">
      <w:pPr>
        <w:pBdr>
          <w:top w:val="single" w:sz="4" w:space="1" w:color="auto"/>
          <w:left w:val="single" w:sz="4" w:space="4" w:color="auto"/>
          <w:bottom w:val="single" w:sz="4" w:space="1" w:color="auto"/>
          <w:right w:val="single" w:sz="4" w:space="4" w:color="auto"/>
        </w:pBdr>
        <w:jc w:val="both"/>
        <w:rPr>
          <w:rFonts w:ascii="Sylfaen" w:hAnsi="Sylfaen"/>
          <w:sz w:val="22"/>
          <w:szCs w:val="22"/>
          <w:highlight w:val="yellow"/>
          <w:lang w:val="ka-GE" w:bidi="en-GB"/>
        </w:rPr>
      </w:pPr>
      <w:r w:rsidRPr="00E42DC2">
        <w:rPr>
          <w:rFonts w:ascii="Sylfaen" w:hAnsi="Sylfaen" w:cs="Sylfaen"/>
          <w:sz w:val="22"/>
          <w:szCs w:val="22"/>
          <w:highlight w:val="yellow"/>
          <w:lang w:val="en-GB" w:bidi="en-GB"/>
        </w:rPr>
        <w:t>ჯანმრთელობის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ეროვნული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სტრატეგიის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შემუშავების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მიზნით</w:t>
      </w:r>
      <w:r w:rsidRPr="00E42DC2">
        <w:rPr>
          <w:sz w:val="22"/>
          <w:szCs w:val="22"/>
          <w:highlight w:val="yellow"/>
          <w:lang w:val="en-GB" w:bidi="en-GB"/>
        </w:rPr>
        <w:t>,</w:t>
      </w:r>
      <w:r w:rsidR="005B78C5">
        <w:rPr>
          <w:sz w:val="22"/>
          <w:szCs w:val="22"/>
          <w:highlight w:val="yellow"/>
          <w:lang w:val="ka-GE" w:bidi="en-GB"/>
        </w:rPr>
        <w:t xml:space="preserve"> </w:t>
      </w:r>
      <w:r w:rsidR="005B78C5">
        <w:rPr>
          <w:rFonts w:ascii="Sylfaen" w:hAnsi="Sylfaen"/>
          <w:sz w:val="22"/>
          <w:szCs w:val="22"/>
          <w:highlight w:val="yellow"/>
          <w:lang w:val="ka-GE" w:bidi="en-GB"/>
        </w:rPr>
        <w:t>საჭიროა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ჯანმრთელობის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სისტემის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ფუნქციების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და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სტრუქტურული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ბლოკების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აღსრულების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სისტემატური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შეფასება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და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მათი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გავლენა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სექტორის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საქმიანობაზე</w:t>
      </w:r>
      <w:r w:rsidR="005B78C5">
        <w:rPr>
          <w:sz w:val="22"/>
          <w:szCs w:val="22"/>
          <w:highlight w:val="yellow"/>
          <w:lang w:val="ka-GE" w:bidi="en-GB"/>
        </w:rPr>
        <w:t xml:space="preserve">. </w:t>
      </w:r>
      <w:r w:rsidR="005B78C5">
        <w:rPr>
          <w:rFonts w:ascii="Sylfaen" w:hAnsi="Sylfaen"/>
          <w:sz w:val="22"/>
          <w:szCs w:val="22"/>
          <w:highlight w:val="yellow"/>
          <w:lang w:val="ka-GE" w:bidi="en-GB"/>
        </w:rPr>
        <w:t>რაც თავის მხრივ გამოავლენს სისტემაში არსებულ ხარვეზებს.</w:t>
      </w:r>
    </w:p>
    <w:p w14:paraId="06CCC63A" w14:textId="480510D1" w:rsidR="005B78C5" w:rsidRPr="000070B1" w:rsidRDefault="005B78C5" w:rsidP="005B78C5">
      <w:pPr>
        <w:pBdr>
          <w:top w:val="single" w:sz="4" w:space="1" w:color="auto"/>
          <w:left w:val="single" w:sz="4" w:space="4" w:color="auto"/>
          <w:bottom w:val="single" w:sz="4" w:space="1" w:color="auto"/>
          <w:right w:val="single" w:sz="4" w:space="4" w:color="auto"/>
        </w:pBdr>
        <w:jc w:val="both"/>
        <w:rPr>
          <w:bCs/>
          <w:lang w:val="en-GB"/>
        </w:rPr>
      </w:pPr>
      <w:r>
        <w:rPr>
          <w:rFonts w:ascii="Sylfaen" w:hAnsi="Sylfaen" w:cs="Sylfaen"/>
          <w:color w:val="000000"/>
          <w:sz w:val="22"/>
          <w:szCs w:val="22"/>
          <w:shd w:val="clear" w:color="auto" w:fill="FFFF00"/>
        </w:rPr>
        <w:t>ჯანმო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განსაზღვრავს</w:t>
      </w:r>
      <w:r>
        <w:rPr>
          <w:rFonts w:ascii="Calibri" w:hAnsi="Calibri"/>
          <w:color w:val="000000"/>
          <w:sz w:val="22"/>
          <w:szCs w:val="22"/>
          <w:shd w:val="clear" w:color="auto" w:fill="FFFF00"/>
        </w:rPr>
        <w:t xml:space="preserve"> </w:t>
      </w:r>
      <w:r>
        <w:rPr>
          <w:rFonts w:ascii="Sylfaen" w:hAnsi="Sylfaen"/>
          <w:color w:val="000000"/>
          <w:sz w:val="22"/>
          <w:szCs w:val="22"/>
          <w:shd w:val="clear" w:color="auto" w:fill="FFFF00"/>
          <w:lang w:val="ka-GE"/>
        </w:rPr>
        <w:t xml:space="preserve">ჯანდაცვის სისტემის </w:t>
      </w:r>
      <w:r>
        <w:rPr>
          <w:rFonts w:ascii="Sylfaen" w:hAnsi="Sylfaen" w:cs="Sylfaen"/>
          <w:color w:val="000000"/>
          <w:sz w:val="22"/>
          <w:szCs w:val="22"/>
          <w:shd w:val="clear" w:color="auto" w:fill="FFFF00"/>
        </w:rPr>
        <w:t>ოთხი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lang w:val="ka-GE"/>
        </w:rPr>
        <w:t>მთავარ</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მიზ</w:t>
      </w:r>
      <w:r>
        <w:rPr>
          <w:rFonts w:ascii="Sylfaen" w:hAnsi="Sylfaen" w:cs="Sylfaen"/>
          <w:color w:val="000000"/>
          <w:sz w:val="22"/>
          <w:szCs w:val="22"/>
          <w:shd w:val="clear" w:color="auto" w:fill="FFFF00"/>
          <w:lang w:val="ka-GE"/>
        </w:rPr>
        <w:t>ანს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შედეგ</w:t>
      </w:r>
      <w:r>
        <w:rPr>
          <w:rFonts w:ascii="Sylfaen" w:hAnsi="Sylfaen" w:cs="Sylfaen"/>
          <w:color w:val="000000"/>
          <w:sz w:val="22"/>
          <w:szCs w:val="22"/>
          <w:shd w:val="clear" w:color="auto" w:fill="FFFF00"/>
          <w:lang w:val="ka-GE"/>
        </w:rPr>
        <w:t>ს</w:t>
      </w:r>
      <w:r>
        <w:rPr>
          <w:rFonts w:ascii="Calibri" w:hAnsi="Calibri"/>
          <w:color w:val="000000"/>
          <w:sz w:val="22"/>
          <w:szCs w:val="22"/>
          <w:shd w:val="clear" w:color="auto" w:fill="FFFF00"/>
          <w:lang w:val="ka-GE"/>
        </w:rPr>
        <w:t xml:space="preserve"> - </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გაუმჯობესებუ</w:t>
      </w:r>
      <w:r>
        <w:rPr>
          <w:rFonts w:ascii="Sylfaen" w:hAnsi="Sylfaen" w:cs="Sylfaen"/>
          <w:color w:val="000000"/>
          <w:sz w:val="22"/>
          <w:szCs w:val="22"/>
          <w:shd w:val="clear" w:color="auto" w:fill="FFFF00"/>
          <w:lang w:val="ka-GE"/>
        </w:rPr>
        <w:t>ლი ჯანმრთელობის მდომარეობა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რეაგირებ</w:t>
      </w:r>
      <w:r>
        <w:rPr>
          <w:rFonts w:ascii="Sylfaen" w:hAnsi="Sylfaen" w:cs="Sylfaen"/>
          <w:color w:val="000000"/>
          <w:sz w:val="22"/>
          <w:szCs w:val="22"/>
          <w:shd w:val="clear" w:color="auto" w:fill="FFFF00"/>
          <w:lang w:val="ka-GE"/>
        </w:rPr>
        <w:t>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ფინანსური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სამართლიანობ</w:t>
      </w:r>
      <w:r>
        <w:rPr>
          <w:rFonts w:ascii="Sylfaen" w:hAnsi="Sylfaen" w:cs="Sylfaen"/>
          <w:color w:val="000000"/>
          <w:sz w:val="22"/>
          <w:szCs w:val="22"/>
          <w:shd w:val="clear" w:color="auto" w:fill="FFFF00"/>
          <w:lang w:val="ka-GE"/>
        </w:rPr>
        <w:t>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lang w:val="ka-GE"/>
        </w:rPr>
        <w:t>რესურსების ეფექტური გამოყენება</w:t>
      </w:r>
      <w:r>
        <w:rPr>
          <w:rFonts w:ascii="Calibri" w:hAnsi="Calibri"/>
          <w:color w:val="000000"/>
          <w:sz w:val="22"/>
          <w:szCs w:val="22"/>
          <w:shd w:val="clear" w:color="auto" w:fill="FFFF00"/>
        </w:rPr>
        <w:t xml:space="preserve"> ( </w:t>
      </w:r>
      <w:r>
        <w:rPr>
          <w:rFonts w:ascii="Sylfaen" w:hAnsi="Sylfaen" w:cs="Sylfaen"/>
          <w:i/>
          <w:iCs/>
          <w:color w:val="FF0000"/>
          <w:sz w:val="22"/>
          <w:szCs w:val="22"/>
          <w:shd w:val="clear" w:color="auto" w:fill="FFFF00"/>
        </w:rPr>
        <w:t>ფიგურა</w:t>
      </w:r>
      <w:r>
        <w:rPr>
          <w:rFonts w:ascii="Calibri" w:hAnsi="Calibri"/>
          <w:i/>
          <w:iCs/>
          <w:color w:val="FF0000"/>
          <w:sz w:val="22"/>
          <w:szCs w:val="22"/>
          <w:shd w:val="clear" w:color="auto" w:fill="FFFF00"/>
        </w:rPr>
        <w:t> ... </w:t>
      </w:r>
      <w:r>
        <w:rPr>
          <w:rFonts w:ascii="Calibri" w:hAnsi="Calibri"/>
          <w:color w:val="000000"/>
          <w:sz w:val="22"/>
          <w:szCs w:val="22"/>
          <w:shd w:val="clear" w:color="auto" w:fill="FFFF00"/>
        </w:rPr>
        <w:t>).</w:t>
      </w:r>
    </w:p>
    <w:p w14:paraId="5EF6B39B" w14:textId="0BF16D91" w:rsidR="005B78C5" w:rsidRPr="000070B1" w:rsidRDefault="005B78C5" w:rsidP="006C450A">
      <w:pPr>
        <w:pBdr>
          <w:top w:val="single" w:sz="4" w:space="1" w:color="auto"/>
          <w:left w:val="single" w:sz="4" w:space="4" w:color="auto"/>
          <w:bottom w:val="single" w:sz="4" w:space="1" w:color="auto"/>
          <w:right w:val="single" w:sz="4" w:space="4" w:color="auto"/>
        </w:pBdr>
        <w:jc w:val="both"/>
        <w:rPr>
          <w:rFonts w:ascii="Sylfaen" w:hAnsi="Sylfaen"/>
          <w:bCs/>
          <w:highlight w:val="yellow"/>
          <w:lang w:val="ka-GE"/>
        </w:rPr>
      </w:pPr>
      <w:r>
        <w:rPr>
          <w:rFonts w:ascii="Sylfaen" w:hAnsi="Sylfaen" w:cs="Sylfaen"/>
          <w:color w:val="000000"/>
          <w:sz w:val="22"/>
          <w:szCs w:val="22"/>
          <w:shd w:val="clear" w:color="auto" w:fill="FFFF00"/>
        </w:rPr>
        <w:t>გარდა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ამისა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ჯანდაცვის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სისტემები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ასრულებენ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მნიშვნელოვან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ფუნქციებს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რომლებიც</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მხოლოდ</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ერთობლივად</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უზრუნველყოფ</w:t>
      </w:r>
      <w:r>
        <w:rPr>
          <w:rFonts w:ascii="Sylfaen" w:hAnsi="Sylfaen" w:cs="Sylfaen"/>
          <w:color w:val="000000"/>
          <w:sz w:val="22"/>
          <w:szCs w:val="22"/>
          <w:shd w:val="clear" w:color="auto" w:fill="FFFF00"/>
          <w:lang w:val="ka-GE"/>
        </w:rPr>
        <w:t>ენ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მოსახლეობისთვის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ხელმისაწვდომი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ეფექტური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სამართლიანი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ხარისხიანი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სამედიცინო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მომსახურებების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უზრუნველყოფას</w:t>
      </w:r>
      <w:r>
        <w:rPr>
          <w:rFonts w:ascii="Calibri" w:hAnsi="Calibri"/>
          <w:color w:val="000000"/>
          <w:sz w:val="22"/>
          <w:szCs w:val="22"/>
          <w:shd w:val="clear" w:color="auto" w:fill="FFFF00"/>
        </w:rPr>
        <w:t>. </w:t>
      </w:r>
      <w:r>
        <w:rPr>
          <w:rFonts w:ascii="Sylfaen" w:hAnsi="Sylfaen" w:cs="Sylfaen"/>
          <w:color w:val="000000"/>
          <w:sz w:val="22"/>
          <w:szCs w:val="22"/>
          <w:shd w:val="clear" w:color="auto" w:fill="FFFF00"/>
        </w:rPr>
        <w:t>ჯანმრთელობის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სისტემის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ეს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ძირითადი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ფუნქციები</w:t>
      </w:r>
      <w:r>
        <w:rPr>
          <w:rFonts w:ascii="Sylfaen" w:hAnsi="Sylfaen"/>
          <w:color w:val="000000"/>
          <w:sz w:val="22"/>
          <w:szCs w:val="22"/>
          <w:shd w:val="clear" w:color="auto" w:fill="FFFF00"/>
          <w:lang w:val="ka-GE"/>
        </w:rPr>
        <w:t xml:space="preserve">ა: </w:t>
      </w:r>
    </w:p>
    <w:p w14:paraId="572C7B8D" w14:textId="36C4709C" w:rsidR="006C450A" w:rsidRPr="00103AA5" w:rsidRDefault="005B78C5" w:rsidP="006C450A">
      <w:pPr>
        <w:pBdr>
          <w:top w:val="single" w:sz="4" w:space="1" w:color="auto"/>
          <w:left w:val="single" w:sz="4" w:space="4" w:color="auto"/>
          <w:bottom w:val="single" w:sz="4" w:space="1" w:color="auto"/>
          <w:right w:val="single" w:sz="4" w:space="4" w:color="auto"/>
        </w:pBdr>
        <w:jc w:val="both"/>
        <w:rPr>
          <w:rFonts w:ascii="Sylfaen" w:hAnsi="Sylfaen"/>
          <w:bCs/>
          <w:sz w:val="22"/>
          <w:szCs w:val="22"/>
          <w:highlight w:val="yellow"/>
          <w:lang w:val="ka-GE"/>
        </w:rPr>
      </w:pPr>
      <w:r w:rsidRPr="005B78C5">
        <w:rPr>
          <w:rFonts w:ascii="Sylfaen" w:hAnsi="Sylfaen"/>
          <w:i/>
          <w:iCs/>
          <w:sz w:val="22"/>
          <w:szCs w:val="22"/>
          <w:highlight w:val="yellow"/>
          <w:lang w:val="ka-GE"/>
        </w:rPr>
        <w:t>მმართველობა</w:t>
      </w:r>
      <w:r w:rsidR="006C450A" w:rsidRPr="005B78C5">
        <w:rPr>
          <w:i/>
          <w:iCs/>
          <w:sz w:val="22"/>
          <w:szCs w:val="22"/>
          <w:highlight w:val="yellow"/>
          <w:lang w:val="en-GB"/>
        </w:rPr>
        <w:t>:</w:t>
      </w:r>
      <w:r w:rsidR="006C450A" w:rsidRPr="005B78C5">
        <w:rPr>
          <w:sz w:val="22"/>
          <w:szCs w:val="22"/>
          <w:highlight w:val="yellow"/>
          <w:lang w:val="en-GB"/>
        </w:rPr>
        <w:t xml:space="preserve"> </w:t>
      </w:r>
      <w:r w:rsidR="00103AA5">
        <w:rPr>
          <w:rFonts w:ascii="Sylfaen" w:hAnsi="Sylfaen"/>
          <w:bCs/>
          <w:sz w:val="22"/>
          <w:szCs w:val="22"/>
          <w:highlight w:val="yellow"/>
          <w:lang w:val="ka-GE"/>
        </w:rPr>
        <w:t xml:space="preserve">როგორ იმართება და ფინქციონირებს სისტემა და რა ტიპის ინსტიტუტები (სახელმწიფო ან კერძო) არიან მის მმართვაში ჩართულნი. ეს მოიცავს: 1) ჯანმრთელობის სისტემის დადგენას, დაგეგმვასა და მონიტორინს; 2) სისტემის მთავარი მოთამაშეებითვის მარეგულირებელ გარემოს; 3) შესაბამისი ინფორმაციის მოძიება და გამოყენაბას. </w:t>
      </w:r>
    </w:p>
    <w:p w14:paraId="087A5E08" w14:textId="3BD0DB60" w:rsidR="00103AA5" w:rsidRPr="00556390" w:rsidRDefault="00103AA5" w:rsidP="006C450A">
      <w:pPr>
        <w:pBdr>
          <w:top w:val="single" w:sz="4" w:space="1" w:color="auto"/>
          <w:left w:val="single" w:sz="4" w:space="4" w:color="auto"/>
          <w:bottom w:val="single" w:sz="4" w:space="1" w:color="auto"/>
          <w:right w:val="single" w:sz="4" w:space="4" w:color="auto"/>
        </w:pBdr>
        <w:jc w:val="both"/>
        <w:rPr>
          <w:bCs/>
          <w:sz w:val="22"/>
          <w:szCs w:val="22"/>
          <w:lang w:val="en-GB"/>
        </w:rPr>
      </w:pPr>
      <w:r>
        <w:rPr>
          <w:rFonts w:ascii="Sylfaen" w:hAnsi="Sylfaen"/>
          <w:i/>
          <w:iCs/>
          <w:sz w:val="22"/>
          <w:szCs w:val="22"/>
          <w:highlight w:val="yellow"/>
          <w:lang w:val="ka-GE"/>
        </w:rPr>
        <w:t>დაფინანსება</w:t>
      </w:r>
      <w:r w:rsidR="006C450A" w:rsidRPr="005B78C5">
        <w:rPr>
          <w:i/>
          <w:iCs/>
          <w:sz w:val="22"/>
          <w:szCs w:val="22"/>
          <w:highlight w:val="yellow"/>
          <w:lang w:val="en-GB"/>
        </w:rPr>
        <w:t>:</w:t>
      </w:r>
      <w:r>
        <w:rPr>
          <w:rFonts w:ascii="Sylfaen" w:hAnsi="Sylfaen" w:cs="Sylfaen"/>
          <w:color w:val="000000"/>
          <w:sz w:val="22"/>
          <w:szCs w:val="22"/>
          <w:shd w:val="clear" w:color="auto" w:fill="FFFF00"/>
        </w:rPr>
        <w:t>შემოსავლების</w:t>
      </w:r>
      <w:r>
        <w:rPr>
          <w:rFonts w:ascii="Sylfaen" w:hAnsi="Sylfaen" w:cs="Sylfaen"/>
          <w:color w:val="000000"/>
          <w:sz w:val="22"/>
          <w:szCs w:val="22"/>
          <w:shd w:val="clear" w:color="auto" w:fill="FFFF00"/>
          <w:lang w:val="ka-GE"/>
        </w:rPr>
        <w:t xml:space="preserve"> გაზრდის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lang w:val="ka-GE"/>
        </w:rPr>
        <w:t>ფინანსური რესურსების მობილიზებ</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პროვაიდერებისათვის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განაწილების</w:t>
      </w:r>
      <w:r>
        <w:rPr>
          <w:rFonts w:ascii="Sylfaen" w:hAnsi="Sylfaen" w:cs="Sylfaen"/>
          <w:color w:val="000000"/>
          <w:sz w:val="22"/>
          <w:szCs w:val="22"/>
          <w:shd w:val="clear" w:color="auto" w:fill="FFFF00"/>
          <w:lang w:val="ka-GE"/>
        </w:rPr>
        <w:t xml:space="preserve"> ეფექტური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გზა</w:t>
      </w:r>
      <w:r>
        <w:rPr>
          <w:rFonts w:ascii="Calibri" w:hAnsi="Calibri"/>
          <w:color w:val="000000"/>
          <w:sz w:val="22"/>
          <w:szCs w:val="22"/>
          <w:shd w:val="clear" w:color="auto" w:fill="FFFF00"/>
        </w:rPr>
        <w:t>. </w:t>
      </w:r>
      <w:r>
        <w:rPr>
          <w:rFonts w:ascii="Sylfaen" w:hAnsi="Sylfaen" w:cs="Sylfaen"/>
          <w:color w:val="000000"/>
          <w:sz w:val="22"/>
          <w:szCs w:val="22"/>
          <w:shd w:val="clear" w:color="auto" w:fill="FFFF00"/>
        </w:rPr>
        <w:t>ეს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ასევე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გულისხმობს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მოსახლეობის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უფლებებისა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მოვალეობების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განმარტებას</w:t>
      </w:r>
      <w:r>
        <w:rPr>
          <w:rFonts w:ascii="Calibri" w:hAnsi="Calibri"/>
          <w:color w:val="000000"/>
          <w:sz w:val="22"/>
          <w:szCs w:val="22"/>
          <w:shd w:val="clear" w:color="auto" w:fill="FFFF00"/>
          <w:lang w:val="ka-GE"/>
        </w:rPr>
        <w:t xml:space="preserve">, </w:t>
      </w:r>
      <w:r>
        <w:rPr>
          <w:rFonts w:ascii="Sylfaen" w:hAnsi="Sylfaen" w:cs="Sylfaen"/>
          <w:color w:val="000000"/>
          <w:sz w:val="22"/>
          <w:szCs w:val="22"/>
          <w:shd w:val="clear" w:color="auto" w:fill="FFFF00"/>
        </w:rPr>
        <w:t>რომელსაც</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ხშირად</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მოიხსენიებენ</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lang w:val="ka-GE"/>
        </w:rPr>
        <w:t>ბაზისულ</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პაკეტად</w:t>
      </w:r>
      <w:r>
        <w:rPr>
          <w:rFonts w:ascii="Calibri" w:hAnsi="Calibri"/>
          <w:color w:val="000000"/>
          <w:sz w:val="22"/>
          <w:szCs w:val="22"/>
          <w:shd w:val="clear" w:color="auto" w:fill="FFFF00"/>
        </w:rPr>
        <w:t>.</w:t>
      </w:r>
    </w:p>
    <w:p w14:paraId="67718975" w14:textId="567CC3B2" w:rsidR="00103AA5" w:rsidRDefault="00103AA5" w:rsidP="00103AA5">
      <w:pPr>
        <w:pBdr>
          <w:top w:val="single" w:sz="4" w:space="1" w:color="auto"/>
          <w:left w:val="single" w:sz="4" w:space="4" w:color="auto"/>
          <w:bottom w:val="single" w:sz="4" w:space="1" w:color="auto"/>
          <w:right w:val="single" w:sz="4" w:space="4" w:color="auto"/>
        </w:pBdr>
        <w:jc w:val="both"/>
        <w:rPr>
          <w:bCs/>
          <w:sz w:val="22"/>
          <w:szCs w:val="22"/>
          <w:lang w:val="en-GB"/>
        </w:rPr>
      </w:pPr>
      <w:r>
        <w:rPr>
          <w:rFonts w:ascii="Sylfaen" w:hAnsi="Sylfaen"/>
          <w:i/>
          <w:iCs/>
          <w:sz w:val="22"/>
          <w:szCs w:val="22"/>
          <w:highlight w:val="yellow"/>
          <w:lang w:val="ka-GE"/>
        </w:rPr>
        <w:t>ადამიანური და ფიზიკური რესურსების მობილიზება/მართვა</w:t>
      </w:r>
      <w:r w:rsidR="006C450A" w:rsidRPr="005B78C5">
        <w:rPr>
          <w:i/>
          <w:iCs/>
          <w:sz w:val="22"/>
          <w:szCs w:val="22"/>
          <w:highlight w:val="yellow"/>
          <w:lang w:val="en-GB"/>
        </w:rPr>
        <w:t>:</w:t>
      </w:r>
      <w:r w:rsidR="006C450A" w:rsidRPr="005B78C5">
        <w:rPr>
          <w:bCs/>
          <w:sz w:val="22"/>
          <w:szCs w:val="22"/>
          <w:highlight w:val="yellow"/>
          <w:lang w:val="en-GB"/>
        </w:rPr>
        <w:t>.</w:t>
      </w:r>
      <w:r>
        <w:rPr>
          <w:rFonts w:ascii="Sylfaen" w:hAnsi="Sylfaen" w:cs="Sylfaen"/>
          <w:color w:val="000000"/>
          <w:sz w:val="22"/>
          <w:szCs w:val="22"/>
          <w:shd w:val="clear" w:color="auto" w:fill="FFFF00"/>
          <w:lang w:val="ka-GE"/>
        </w:rPr>
        <w:t xml:space="preserve">სამედიცინო </w:t>
      </w:r>
      <w:r>
        <w:rPr>
          <w:rFonts w:ascii="Sylfaen" w:hAnsi="Sylfaen" w:cs="Sylfaen"/>
          <w:color w:val="000000"/>
          <w:sz w:val="22"/>
          <w:szCs w:val="22"/>
          <w:shd w:val="clear" w:color="auto" w:fill="FFFF00"/>
        </w:rPr>
        <w:t>პერსონალი</w:t>
      </w:r>
      <w:r>
        <w:rPr>
          <w:rFonts w:ascii="Sylfaen" w:hAnsi="Sylfaen" w:cs="Sylfaen"/>
          <w:color w:val="000000"/>
          <w:sz w:val="22"/>
          <w:szCs w:val="22"/>
          <w:shd w:val="clear" w:color="auto" w:fill="FFFF00"/>
          <w:lang w:val="ka-GE"/>
        </w:rPr>
        <w:t>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აღჭურვილობ</w:t>
      </w:r>
      <w:r>
        <w:rPr>
          <w:rFonts w:ascii="Sylfaen" w:hAnsi="Sylfaen" w:cs="Sylfaen"/>
          <w:color w:val="000000"/>
          <w:sz w:val="22"/>
          <w:szCs w:val="22"/>
          <w:shd w:val="clear" w:color="auto" w:fill="FFFF00"/>
          <w:lang w:val="ka-GE"/>
        </w:rPr>
        <w:t>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ტექნოლოგიები</w:t>
      </w:r>
      <w:r>
        <w:rPr>
          <w:rFonts w:ascii="Sylfaen" w:hAnsi="Sylfaen" w:cs="Sylfaen"/>
          <w:color w:val="000000"/>
          <w:sz w:val="22"/>
          <w:szCs w:val="22"/>
          <w:shd w:val="clear" w:color="auto" w:fill="FFFF00"/>
          <w:lang w:val="ka-GE"/>
        </w:rPr>
        <w:t>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ტექნიკური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მენეჯერული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ცოდნ</w:t>
      </w:r>
      <w:r>
        <w:rPr>
          <w:rFonts w:ascii="Sylfaen" w:hAnsi="Sylfaen" w:cs="Sylfaen"/>
          <w:color w:val="000000"/>
          <w:sz w:val="22"/>
          <w:szCs w:val="22"/>
          <w:shd w:val="clear" w:color="auto" w:fill="FFFF00"/>
          <w:lang w:val="ka-GE"/>
        </w:rPr>
        <w:t>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ფიზიკური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რესურსები</w:t>
      </w:r>
      <w:r>
        <w:rPr>
          <w:rFonts w:ascii="Sylfaen" w:hAnsi="Sylfaen" w:cs="Sylfaen"/>
          <w:color w:val="000000"/>
          <w:sz w:val="22"/>
          <w:szCs w:val="22"/>
          <w:shd w:val="clear" w:color="auto" w:fill="FFFF00"/>
          <w:lang w:val="ka-GE"/>
        </w:rPr>
        <w:t>სა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საშუალებები</w:t>
      </w:r>
      <w:r>
        <w:rPr>
          <w:rFonts w:ascii="Sylfaen" w:hAnsi="Sylfaen" w:cs="Sylfaen"/>
          <w:color w:val="000000"/>
          <w:sz w:val="22"/>
          <w:szCs w:val="22"/>
          <w:shd w:val="clear" w:color="auto" w:fill="FFFF00"/>
          <w:lang w:val="ka-GE"/>
        </w:rPr>
        <w:t>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მომარაგების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ჯაჭვები</w:t>
      </w:r>
      <w:r>
        <w:rPr>
          <w:rFonts w:ascii="Sylfaen" w:hAnsi="Sylfaen" w:cs="Sylfaen"/>
          <w:color w:val="000000"/>
          <w:sz w:val="22"/>
          <w:szCs w:val="22"/>
          <w:shd w:val="clear" w:color="auto" w:fill="FFFF00"/>
          <w:lang w:val="ka-GE"/>
        </w:rPr>
        <w:t>სა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ინფორმაცი</w:t>
      </w:r>
      <w:r>
        <w:rPr>
          <w:rFonts w:ascii="Sylfaen" w:hAnsi="Sylfaen" w:cs="Sylfaen"/>
          <w:color w:val="000000"/>
          <w:sz w:val="22"/>
          <w:szCs w:val="22"/>
          <w:shd w:val="clear" w:color="auto" w:fill="FFFF00"/>
          <w:lang w:val="ka-GE"/>
        </w:rPr>
        <w:t>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წარმოება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ხელმისაწვდომი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ხდება</w:t>
      </w:r>
      <w:r>
        <w:rPr>
          <w:rFonts w:ascii="Calibri" w:hAnsi="Calibri"/>
          <w:color w:val="000000"/>
          <w:sz w:val="22"/>
          <w:szCs w:val="22"/>
          <w:shd w:val="clear" w:color="auto" w:fill="FFFF00"/>
        </w:rPr>
        <w:t>.</w:t>
      </w:r>
    </w:p>
    <w:p w14:paraId="4BB11257" w14:textId="77777777" w:rsidR="000070B1" w:rsidRDefault="00103AA5" w:rsidP="00556390">
      <w:pPr>
        <w:pBdr>
          <w:top w:val="single" w:sz="4" w:space="1" w:color="auto"/>
          <w:left w:val="single" w:sz="4" w:space="4" w:color="auto"/>
          <w:bottom w:val="single" w:sz="4" w:space="1" w:color="auto"/>
          <w:right w:val="single" w:sz="4" w:space="4" w:color="auto"/>
        </w:pBdr>
        <w:jc w:val="both"/>
        <w:rPr>
          <w:rFonts w:ascii="Calibri" w:hAnsi="Calibri"/>
          <w:color w:val="000000"/>
          <w:sz w:val="22"/>
          <w:szCs w:val="22"/>
          <w:shd w:val="clear" w:color="auto" w:fill="FFFF00"/>
        </w:rPr>
      </w:pPr>
      <w:r>
        <w:rPr>
          <w:rFonts w:ascii="Sylfaen" w:hAnsi="Sylfaen"/>
          <w:i/>
          <w:iCs/>
          <w:sz w:val="22"/>
          <w:szCs w:val="22"/>
          <w:highlight w:val="yellow"/>
          <w:lang w:val="ka-GE"/>
        </w:rPr>
        <w:t>სერვისების მიწოდება</w:t>
      </w:r>
      <w:r w:rsidR="006C450A" w:rsidRPr="005B78C5">
        <w:rPr>
          <w:i/>
          <w:iCs/>
          <w:sz w:val="22"/>
          <w:szCs w:val="22"/>
          <w:highlight w:val="yellow"/>
          <w:lang w:val="en-GB"/>
        </w:rPr>
        <w:t>:</w:t>
      </w:r>
      <w:r w:rsidR="00556390">
        <w:rPr>
          <w:bCs/>
          <w:sz w:val="22"/>
          <w:szCs w:val="22"/>
          <w:highlight w:val="yellow"/>
          <w:lang w:val="ka-GE"/>
        </w:rPr>
        <w:t xml:space="preserve"> </w:t>
      </w:r>
      <w:r w:rsidR="00556390">
        <w:rPr>
          <w:rFonts w:ascii="Sylfaen" w:hAnsi="Sylfaen"/>
          <w:bCs/>
          <w:sz w:val="22"/>
          <w:szCs w:val="22"/>
          <w:highlight w:val="yellow"/>
          <w:lang w:val="ka-GE"/>
        </w:rPr>
        <w:t xml:space="preserve">სერვისების ერთობლიობა, რომელის საშუალებითაც ფიზიკური პირი </w:t>
      </w:r>
      <w:r w:rsidR="00556390">
        <w:rPr>
          <w:rFonts w:ascii="Calibri" w:hAnsi="Calibri"/>
          <w:color w:val="000000"/>
          <w:sz w:val="22"/>
          <w:szCs w:val="22"/>
          <w:shd w:val="clear" w:color="auto" w:fill="FFFF00"/>
        </w:rPr>
        <w:t>(</w:t>
      </w:r>
      <w:r w:rsidR="00556390">
        <w:rPr>
          <w:rFonts w:ascii="Sylfaen" w:hAnsi="Sylfaen" w:cs="Sylfaen"/>
          <w:color w:val="000000"/>
          <w:sz w:val="22"/>
          <w:szCs w:val="22"/>
          <w:shd w:val="clear" w:color="auto" w:fill="FFFF00"/>
        </w:rPr>
        <w:t>მაგ</w:t>
      </w:r>
      <w:r w:rsidR="00556390">
        <w:rPr>
          <w:rFonts w:ascii="Calibri" w:hAnsi="Calibri"/>
          <w:color w:val="000000"/>
          <w:sz w:val="22"/>
          <w:szCs w:val="22"/>
          <w:shd w:val="clear" w:color="auto" w:fill="FFFF00"/>
        </w:rPr>
        <w:t xml:space="preserve">., </w:t>
      </w:r>
      <w:r w:rsidR="00556390">
        <w:rPr>
          <w:rFonts w:ascii="Sylfaen" w:hAnsi="Sylfaen" w:cs="Sylfaen"/>
          <w:color w:val="000000"/>
          <w:sz w:val="22"/>
          <w:szCs w:val="22"/>
          <w:shd w:val="clear" w:color="auto" w:fill="FFFF00"/>
        </w:rPr>
        <w:t>პირადი</w:t>
      </w:r>
      <w:r w:rsidR="00556390">
        <w:rPr>
          <w:rFonts w:ascii="Calibri" w:hAnsi="Calibri"/>
          <w:color w:val="000000"/>
          <w:sz w:val="22"/>
          <w:szCs w:val="22"/>
          <w:shd w:val="clear" w:color="auto" w:fill="FFFF00"/>
        </w:rPr>
        <w:t xml:space="preserve"> </w:t>
      </w:r>
      <w:r w:rsidR="00556390">
        <w:rPr>
          <w:rFonts w:ascii="Sylfaen" w:hAnsi="Sylfaen" w:cs="Sylfaen"/>
          <w:color w:val="000000"/>
          <w:sz w:val="22"/>
          <w:szCs w:val="22"/>
          <w:shd w:val="clear" w:color="auto" w:fill="FFFF00"/>
        </w:rPr>
        <w:t>ჯანდაცვის</w:t>
      </w:r>
      <w:r w:rsidR="00556390">
        <w:rPr>
          <w:rFonts w:ascii="Calibri" w:hAnsi="Calibri"/>
          <w:color w:val="000000"/>
          <w:sz w:val="22"/>
          <w:szCs w:val="22"/>
          <w:shd w:val="clear" w:color="auto" w:fill="FFFF00"/>
        </w:rPr>
        <w:t xml:space="preserve"> </w:t>
      </w:r>
      <w:r w:rsidR="00556390">
        <w:rPr>
          <w:rFonts w:ascii="Sylfaen" w:hAnsi="Sylfaen" w:cs="Sylfaen"/>
          <w:color w:val="000000"/>
          <w:sz w:val="22"/>
          <w:szCs w:val="22"/>
          <w:shd w:val="clear" w:color="auto" w:fill="FFFF00"/>
        </w:rPr>
        <w:t>სერვისები</w:t>
      </w:r>
      <w:r w:rsidR="00556390">
        <w:rPr>
          <w:rFonts w:ascii="Calibri" w:hAnsi="Calibri"/>
          <w:color w:val="000000"/>
          <w:sz w:val="22"/>
          <w:szCs w:val="22"/>
          <w:shd w:val="clear" w:color="auto" w:fill="FFFF00"/>
        </w:rPr>
        <w:t xml:space="preserve">) </w:t>
      </w:r>
      <w:r w:rsidR="00556390">
        <w:rPr>
          <w:rFonts w:ascii="Sylfaen" w:hAnsi="Sylfaen"/>
          <w:bCs/>
          <w:sz w:val="22"/>
          <w:szCs w:val="22"/>
          <w:highlight w:val="yellow"/>
          <w:lang w:val="ka-GE"/>
        </w:rPr>
        <w:t xml:space="preserve">და სხვა ჯგუფებს </w:t>
      </w:r>
      <w:r w:rsidR="00556390">
        <w:rPr>
          <w:rFonts w:ascii="Calibri" w:hAnsi="Calibri"/>
          <w:color w:val="000000"/>
          <w:sz w:val="22"/>
          <w:szCs w:val="22"/>
          <w:shd w:val="clear" w:color="auto" w:fill="FFFF00"/>
        </w:rPr>
        <w:t>(</w:t>
      </w:r>
      <w:r w:rsidR="00556390">
        <w:rPr>
          <w:rFonts w:ascii="Sylfaen" w:hAnsi="Sylfaen" w:cs="Sylfaen"/>
          <w:color w:val="000000"/>
          <w:sz w:val="22"/>
          <w:szCs w:val="22"/>
          <w:shd w:val="clear" w:color="auto" w:fill="FFFF00"/>
        </w:rPr>
        <w:t>ე</w:t>
      </w:r>
      <w:r w:rsidR="00556390">
        <w:rPr>
          <w:rFonts w:ascii="Calibri" w:hAnsi="Calibri"/>
          <w:color w:val="000000"/>
          <w:sz w:val="22"/>
          <w:szCs w:val="22"/>
          <w:shd w:val="clear" w:color="auto" w:fill="FFFF00"/>
        </w:rPr>
        <w:t>.</w:t>
      </w:r>
      <w:r w:rsidR="00556390">
        <w:rPr>
          <w:rFonts w:ascii="Sylfaen" w:hAnsi="Sylfaen" w:cs="Sylfaen"/>
          <w:color w:val="000000"/>
          <w:sz w:val="22"/>
          <w:szCs w:val="22"/>
          <w:shd w:val="clear" w:color="auto" w:fill="FFFF00"/>
        </w:rPr>
        <w:t>ი</w:t>
      </w:r>
      <w:r w:rsidR="00556390">
        <w:rPr>
          <w:rFonts w:ascii="Calibri" w:hAnsi="Calibri"/>
          <w:color w:val="000000"/>
          <w:sz w:val="22"/>
          <w:szCs w:val="22"/>
          <w:shd w:val="clear" w:color="auto" w:fill="FFFF00"/>
        </w:rPr>
        <w:t xml:space="preserve">. </w:t>
      </w:r>
      <w:r w:rsidR="00556390">
        <w:rPr>
          <w:rFonts w:ascii="Sylfaen" w:hAnsi="Sylfaen" w:cs="Sylfaen"/>
          <w:color w:val="000000"/>
          <w:sz w:val="22"/>
          <w:szCs w:val="22"/>
          <w:shd w:val="clear" w:color="auto" w:fill="FFFF00"/>
        </w:rPr>
        <w:t>მოსახლეობაზე</w:t>
      </w:r>
      <w:r w:rsidR="00556390">
        <w:rPr>
          <w:rFonts w:ascii="Calibri" w:hAnsi="Calibri"/>
          <w:color w:val="000000"/>
          <w:sz w:val="22"/>
          <w:szCs w:val="22"/>
          <w:shd w:val="clear" w:color="auto" w:fill="FFFF00"/>
        </w:rPr>
        <w:t xml:space="preserve"> </w:t>
      </w:r>
      <w:r w:rsidR="00556390">
        <w:rPr>
          <w:rFonts w:ascii="Sylfaen" w:hAnsi="Sylfaen" w:cs="Sylfaen"/>
          <w:color w:val="000000"/>
          <w:sz w:val="22"/>
          <w:szCs w:val="22"/>
          <w:shd w:val="clear" w:color="auto" w:fill="FFFF00"/>
        </w:rPr>
        <w:t>დაფუძნებული</w:t>
      </w:r>
      <w:r w:rsidR="00556390">
        <w:rPr>
          <w:rFonts w:ascii="Calibri" w:hAnsi="Calibri"/>
          <w:color w:val="000000"/>
          <w:sz w:val="22"/>
          <w:szCs w:val="22"/>
          <w:shd w:val="clear" w:color="auto" w:fill="FFFF00"/>
        </w:rPr>
        <w:t xml:space="preserve"> </w:t>
      </w:r>
      <w:r w:rsidR="00556390">
        <w:rPr>
          <w:rFonts w:ascii="Sylfaen" w:hAnsi="Sylfaen" w:cs="Sylfaen"/>
          <w:color w:val="000000"/>
          <w:sz w:val="22"/>
          <w:szCs w:val="22"/>
          <w:shd w:val="clear" w:color="auto" w:fill="FFFF00"/>
        </w:rPr>
        <w:t>მომსახურება</w:t>
      </w:r>
      <w:r w:rsidR="00556390">
        <w:rPr>
          <w:rFonts w:ascii="Calibri" w:hAnsi="Calibri"/>
          <w:color w:val="000000"/>
          <w:sz w:val="22"/>
          <w:szCs w:val="22"/>
          <w:shd w:val="clear" w:color="auto" w:fill="FFFF00"/>
        </w:rPr>
        <w:t>)</w:t>
      </w:r>
      <w:r w:rsidR="00556390">
        <w:rPr>
          <w:rFonts w:ascii="Sylfaen" w:hAnsi="Sylfaen"/>
          <w:bCs/>
          <w:sz w:val="22"/>
          <w:szCs w:val="22"/>
          <w:highlight w:val="yellow"/>
          <w:lang w:val="ka-GE"/>
        </w:rPr>
        <w:t xml:space="preserve"> მიეწოდება ჯანდაცვის მომსახურება</w:t>
      </w:r>
      <w:r w:rsidR="00556390">
        <w:rPr>
          <w:rFonts w:ascii="Sylfaen" w:hAnsi="Sylfaen"/>
          <w:bCs/>
          <w:sz w:val="22"/>
          <w:szCs w:val="22"/>
          <w:lang w:val="ka-GE"/>
        </w:rPr>
        <w:t xml:space="preserve">. </w:t>
      </w:r>
      <w:r w:rsidR="00556390" w:rsidRPr="00556390">
        <w:rPr>
          <w:rFonts w:ascii="Sylfaen" w:hAnsi="Sylfaen"/>
          <w:bCs/>
          <w:sz w:val="22"/>
          <w:szCs w:val="22"/>
          <w:highlight w:val="yellow"/>
          <w:lang w:val="ka-GE"/>
        </w:rPr>
        <w:t>ასევე მოიცავს,</w:t>
      </w:r>
      <w:r w:rsidR="00556390">
        <w:rPr>
          <w:rFonts w:ascii="Sylfaen" w:hAnsi="Sylfaen"/>
          <w:bCs/>
          <w:sz w:val="22"/>
          <w:szCs w:val="22"/>
          <w:lang w:val="ka-GE"/>
        </w:rPr>
        <w:t xml:space="preserve"> ინფორმაციას თუ </w:t>
      </w:r>
      <w:r>
        <w:rPr>
          <w:rFonts w:ascii="Sylfaen" w:hAnsi="Sylfaen" w:cs="Sylfaen"/>
          <w:color w:val="000000"/>
          <w:sz w:val="22"/>
          <w:szCs w:val="22"/>
          <w:shd w:val="clear" w:color="auto" w:fill="FFFF00"/>
        </w:rPr>
        <w:t>როგორ</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სად</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ხდება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მომსახურების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მიწოდება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მათი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მენეჯმენტი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sidR="00556390">
        <w:rPr>
          <w:rFonts w:ascii="Sylfaen" w:hAnsi="Sylfaen"/>
          <w:color w:val="000000"/>
          <w:sz w:val="22"/>
          <w:szCs w:val="22"/>
          <w:shd w:val="clear" w:color="auto" w:fill="FFFF00"/>
          <w:lang w:val="ka-GE"/>
        </w:rPr>
        <w:t xml:space="preserve">სხვა </w:t>
      </w:r>
      <w:r>
        <w:rPr>
          <w:rFonts w:ascii="Sylfaen" w:hAnsi="Sylfaen" w:cs="Sylfaen"/>
          <w:color w:val="000000"/>
          <w:sz w:val="22"/>
          <w:szCs w:val="22"/>
          <w:shd w:val="clear" w:color="auto" w:fill="FFFF00"/>
        </w:rPr>
        <w:t>ორგანიზაციული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ღონისძიებები</w:t>
      </w:r>
      <w:r>
        <w:rPr>
          <w:rFonts w:ascii="Calibri" w:hAnsi="Calibri"/>
          <w:color w:val="000000"/>
          <w:sz w:val="22"/>
          <w:szCs w:val="22"/>
          <w:shd w:val="clear" w:color="auto" w:fill="FFFF00"/>
        </w:rPr>
        <w:t>.</w:t>
      </w:r>
    </w:p>
    <w:p w14:paraId="44925179" w14:textId="42A35164" w:rsidR="00556390" w:rsidRDefault="00556390" w:rsidP="00556390">
      <w:pPr>
        <w:pBdr>
          <w:top w:val="single" w:sz="4" w:space="1" w:color="auto"/>
          <w:left w:val="single" w:sz="4" w:space="4" w:color="auto"/>
          <w:bottom w:val="single" w:sz="4" w:space="1" w:color="auto"/>
          <w:right w:val="single" w:sz="4" w:space="4" w:color="auto"/>
        </w:pBdr>
        <w:jc w:val="both"/>
        <w:rPr>
          <w:rFonts w:ascii="Calibri" w:hAnsi="Calibri"/>
          <w:color w:val="000000"/>
          <w:sz w:val="22"/>
          <w:szCs w:val="22"/>
          <w:shd w:val="clear" w:color="auto" w:fill="FFFF00"/>
        </w:rPr>
      </w:pPr>
      <w:r w:rsidRPr="000070B1">
        <w:rPr>
          <w:rFonts w:ascii="Sylfaen" w:hAnsi="Sylfaen" w:cs="Sylfaen"/>
          <w:color w:val="000000"/>
          <w:sz w:val="22"/>
          <w:szCs w:val="22"/>
          <w:shd w:val="clear" w:color="auto" w:fill="FFFF00"/>
        </w:rPr>
        <w:t>ზემოთხსენებული</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ფუნქციები</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ხორციელდება</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ქვეფუნქციების</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მეშვეობით</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ამ</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ქვეფუნქციებს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ხშირად</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უწოდებენ</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სამშენებლო</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ბლოკებს</w:t>
      </w:r>
      <w:r w:rsidRPr="000070B1">
        <w:rPr>
          <w:rFonts w:ascii="Calibri" w:hAnsi="Calibri"/>
          <w:color w:val="000000"/>
          <w:sz w:val="22"/>
          <w:szCs w:val="22"/>
          <w:shd w:val="clear" w:color="auto" w:fill="FFFF00"/>
        </w:rPr>
        <w:t>/</w:t>
      </w:r>
      <w:r w:rsidRPr="000070B1">
        <w:rPr>
          <w:rFonts w:ascii="Sylfaen" w:hAnsi="Sylfaen" w:cs="Sylfaen"/>
          <w:color w:val="000000"/>
          <w:sz w:val="22"/>
          <w:szCs w:val="22"/>
          <w:shd w:val="clear" w:color="auto" w:fill="FFFF00"/>
        </w:rPr>
        <w:t>მასალებს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რომლებიც</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ხელს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უწყობენ</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ჯანმრთელობის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სისტემების</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გამართულ</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მუშაობას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ხშირად</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საჭიროა</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მათი</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გაძლიერება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სხვადასხვა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გზით</w:t>
      </w:r>
      <w:r>
        <w:rPr>
          <w:rFonts w:ascii="Calibri" w:hAnsi="Calibri"/>
          <w:color w:val="000000"/>
          <w:sz w:val="22"/>
          <w:szCs w:val="22"/>
          <w:shd w:val="clear" w:color="auto" w:fill="FFFF00"/>
        </w:rPr>
        <w:t>. </w:t>
      </w:r>
      <w:r w:rsidRPr="000070B1">
        <w:rPr>
          <w:rFonts w:ascii="Sylfaen" w:hAnsi="Sylfaen" w:cs="Sylfaen"/>
          <w:color w:val="000000"/>
          <w:sz w:val="22"/>
          <w:szCs w:val="22"/>
          <w:shd w:val="clear" w:color="auto" w:fill="FFFF00"/>
        </w:rPr>
        <w:t>პირველ</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რიგში</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ჯვარედინი</w:t>
      </w:r>
      <w:r>
        <w:rPr>
          <w:rFonts w:ascii="Calibri" w:hAnsi="Calibri"/>
          <w:color w:val="000000"/>
          <w:sz w:val="22"/>
          <w:szCs w:val="22"/>
          <w:shd w:val="clear" w:color="auto" w:fill="FFFF00"/>
        </w:rPr>
        <w:t> </w:t>
      </w:r>
      <w:r w:rsidRPr="000070B1">
        <w:rPr>
          <w:rFonts w:ascii="Sylfaen" w:hAnsi="Sylfaen" w:cs="Sylfaen"/>
          <w:color w:val="000000"/>
          <w:sz w:val="22"/>
          <w:szCs w:val="22"/>
          <w:shd w:val="clear" w:color="auto" w:fill="FFFF00"/>
        </w:rPr>
        <w:t>კომპონენტები</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როგორიცაა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მმართველობა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ჯანდაცვის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საინფორმაციო</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სისტემები</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წარმოადგენს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ჯანდაცვის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სისტემის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ყველა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სხვა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ბლოკის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საერთო</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პოლიტიკისა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რეგულირების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საფუძველს</w:t>
      </w:r>
      <w:r>
        <w:rPr>
          <w:rFonts w:ascii="Calibri" w:hAnsi="Calibri"/>
          <w:color w:val="000000"/>
          <w:sz w:val="22"/>
          <w:szCs w:val="22"/>
          <w:shd w:val="clear" w:color="auto" w:fill="FFFF00"/>
        </w:rPr>
        <w:t>. </w:t>
      </w:r>
      <w:r w:rsidRPr="000070B1">
        <w:rPr>
          <w:rFonts w:ascii="Sylfaen" w:hAnsi="Sylfaen" w:cs="Sylfaen"/>
          <w:color w:val="000000"/>
          <w:sz w:val="22"/>
          <w:szCs w:val="22"/>
          <w:shd w:val="clear" w:color="auto" w:fill="FFFF00"/>
        </w:rPr>
        <w:t>მეორე</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ძირითადი</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კომპონენტებია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დაფინანსება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ადამიანური</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რესურსები</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მესამე</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სამედიცინო</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პროდუქტებ</w:t>
      </w:r>
      <w:r w:rsidRPr="000070B1">
        <w:rPr>
          <w:rFonts w:ascii="Calibri" w:hAnsi="Calibri"/>
          <w:color w:val="000000"/>
          <w:sz w:val="22"/>
          <w:szCs w:val="22"/>
          <w:shd w:val="clear" w:color="auto" w:fill="FFFF00"/>
        </w:rPr>
        <w:t>,</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ტექნოლოგიები</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w:t>
      </w:r>
      <w:r w:rsidRPr="000070B1">
        <w:rPr>
          <w:rFonts w:ascii="Sylfaen" w:hAnsi="Sylfaen" w:cs="Sylfaen"/>
          <w:color w:val="000000"/>
          <w:sz w:val="22"/>
          <w:szCs w:val="22"/>
          <w:shd w:val="clear" w:color="auto" w:fill="FFFF00"/>
        </w:rPr>
        <w:t>მომსახურების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მიწოდება</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რომლებიც</w:t>
      </w:r>
      <w:r w:rsidRPr="000070B1">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ერთობლივად</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ასახავს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ჯანმრთელობის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სისტემის</w:t>
      </w:r>
      <w:r>
        <w:rPr>
          <w:rFonts w:ascii="Calibri" w:hAnsi="Calibri"/>
          <w:color w:val="000000"/>
          <w:sz w:val="22"/>
          <w:szCs w:val="22"/>
          <w:shd w:val="clear" w:color="auto" w:fill="FFFF00"/>
        </w:rPr>
        <w:t xml:space="preserve"> </w:t>
      </w:r>
      <w:r w:rsidRPr="000070B1">
        <w:rPr>
          <w:rFonts w:ascii="Sylfaen" w:hAnsi="Sylfaen" w:cs="Sylfaen"/>
          <w:color w:val="000000"/>
          <w:sz w:val="22"/>
          <w:szCs w:val="22"/>
          <w:shd w:val="clear" w:color="auto" w:fill="FFFF00"/>
        </w:rPr>
        <w:t>შედეგებს</w:t>
      </w:r>
      <w:r>
        <w:rPr>
          <w:rFonts w:ascii="Calibri" w:hAnsi="Calibri"/>
          <w:color w:val="000000"/>
          <w:sz w:val="22"/>
          <w:szCs w:val="22"/>
          <w:shd w:val="clear" w:color="auto" w:fill="FFFF00"/>
        </w:rPr>
        <w:t> </w:t>
      </w:r>
      <w:r w:rsidRPr="000070B1">
        <w:rPr>
          <w:rFonts w:ascii="Calibri" w:hAnsi="Calibri"/>
          <w:color w:val="000000"/>
          <w:sz w:val="22"/>
          <w:szCs w:val="22"/>
          <w:shd w:val="clear" w:color="auto" w:fill="FFFF00"/>
        </w:rPr>
        <w:t>.</w:t>
      </w:r>
      <w:r>
        <w:rPr>
          <w:rFonts w:ascii="Calibri" w:hAnsi="Calibri"/>
          <w:color w:val="000000"/>
          <w:sz w:val="22"/>
          <w:szCs w:val="22"/>
          <w:shd w:val="clear" w:color="auto" w:fill="FFFF00"/>
        </w:rPr>
        <w:t>  </w:t>
      </w:r>
    </w:p>
    <w:p w14:paraId="4E7A85B9" w14:textId="4F41D07E" w:rsidR="00556390" w:rsidRPr="00556390" w:rsidRDefault="00556390" w:rsidP="00556390">
      <w:pPr>
        <w:pBdr>
          <w:top w:val="single" w:sz="4" w:space="1" w:color="auto"/>
          <w:left w:val="single" w:sz="4" w:space="4" w:color="auto"/>
          <w:bottom w:val="single" w:sz="4" w:space="1" w:color="auto"/>
          <w:right w:val="single" w:sz="4" w:space="4" w:color="auto"/>
        </w:pBdr>
        <w:jc w:val="both"/>
        <w:rPr>
          <w:rFonts w:ascii="Sylfaen" w:hAnsi="Sylfaen"/>
          <w:bCs/>
          <w:sz w:val="22"/>
          <w:szCs w:val="22"/>
          <w:lang w:val="ka-GE" w:bidi="en-GB"/>
        </w:rPr>
      </w:pPr>
      <w:r>
        <w:rPr>
          <w:rFonts w:ascii="Sylfaen" w:hAnsi="Sylfaen" w:cs="Sylfaen"/>
          <w:color w:val="000000"/>
          <w:sz w:val="22"/>
          <w:szCs w:val="22"/>
          <w:shd w:val="clear" w:color="auto" w:fill="FFFF00"/>
        </w:rPr>
        <w:t>შემდეგი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lang w:val="ka-GE"/>
        </w:rPr>
        <w:t>შესაძლოა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გამოყენებულ</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იქნას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თითოეული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სამშენებლო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ბლოკისთვის</w:t>
      </w:r>
      <w:r>
        <w:rPr>
          <w:rFonts w:ascii="Calibri" w:hAnsi="Calibri"/>
          <w:color w:val="000000"/>
          <w:sz w:val="22"/>
          <w:szCs w:val="22"/>
          <w:shd w:val="clear" w:color="auto" w:fill="FFFF00"/>
        </w:rPr>
        <w:t xml:space="preserve"> ( </w:t>
      </w:r>
      <w:r>
        <w:rPr>
          <w:rFonts w:ascii="Sylfaen" w:hAnsi="Sylfaen" w:cs="Sylfaen"/>
          <w:i/>
          <w:iCs/>
          <w:color w:val="FF0000"/>
          <w:sz w:val="22"/>
          <w:szCs w:val="22"/>
          <w:shd w:val="clear" w:color="auto" w:fill="FFFF00"/>
        </w:rPr>
        <w:t>ცხრილი</w:t>
      </w:r>
      <w:r>
        <w:rPr>
          <w:rFonts w:ascii="Calibri" w:hAnsi="Calibri"/>
          <w:i/>
          <w:iCs/>
          <w:color w:val="FF0000"/>
          <w:sz w:val="22"/>
          <w:szCs w:val="22"/>
          <w:shd w:val="clear" w:color="auto" w:fill="FFFF00"/>
        </w:rPr>
        <w:t>… </w:t>
      </w:r>
      <w:r>
        <w:rPr>
          <w:rFonts w:ascii="Calibri" w:hAnsi="Calibri"/>
          <w:color w:val="000000"/>
          <w:sz w:val="22"/>
          <w:szCs w:val="22"/>
          <w:shd w:val="clear" w:color="auto" w:fill="FFFF00"/>
        </w:rPr>
        <w:t>).</w:t>
      </w:r>
    </w:p>
    <w:p w14:paraId="13091D9A" w14:textId="77777777" w:rsidR="00556390" w:rsidRDefault="00556390" w:rsidP="006C450A">
      <w:pPr>
        <w:pBdr>
          <w:top w:val="single" w:sz="4" w:space="1" w:color="auto"/>
          <w:left w:val="single" w:sz="4" w:space="4" w:color="auto"/>
          <w:bottom w:val="single" w:sz="4" w:space="1" w:color="auto"/>
          <w:right w:val="single" w:sz="4" w:space="4" w:color="auto"/>
        </w:pBdr>
        <w:jc w:val="both"/>
        <w:rPr>
          <w:bCs/>
          <w:lang w:val="en-GB"/>
        </w:rPr>
      </w:pPr>
    </w:p>
    <w:p w14:paraId="4FA62B5F" w14:textId="77777777" w:rsidR="006C450A" w:rsidRPr="00E33FE7" w:rsidRDefault="006C450A" w:rsidP="00794BCC">
      <w:pPr>
        <w:jc w:val="both"/>
        <w:rPr>
          <w:bCs/>
          <w:lang w:val="en-GB"/>
        </w:rPr>
      </w:pPr>
    </w:p>
    <w:p w14:paraId="3B78E75D" w14:textId="5C645A67" w:rsidR="00794BCC" w:rsidRPr="002C6B7D" w:rsidRDefault="002C6B7D" w:rsidP="00794BCC">
      <w:pPr>
        <w:rPr>
          <w:rFonts w:ascii="Sylfaen" w:hAnsi="Sylfaen"/>
          <w:b/>
          <w:bCs/>
          <w:i/>
          <w:iCs/>
          <w:sz w:val="20"/>
          <w:szCs w:val="20"/>
          <w:lang w:val="ka-GE"/>
        </w:rPr>
      </w:pPr>
      <w:r>
        <w:rPr>
          <w:rFonts w:ascii="Sylfaen" w:hAnsi="Sylfaen"/>
          <w:b/>
          <w:bCs/>
          <w:i/>
          <w:iCs/>
          <w:color w:val="FF0000"/>
          <w:sz w:val="20"/>
          <w:szCs w:val="20"/>
          <w:lang w:val="ka-GE"/>
        </w:rPr>
        <w:t>სურათი</w:t>
      </w:r>
      <w:r w:rsidR="00794BCC" w:rsidRPr="006C450A">
        <w:rPr>
          <w:b/>
          <w:bCs/>
          <w:i/>
          <w:iCs/>
          <w:color w:val="FF0000"/>
          <w:sz w:val="20"/>
          <w:szCs w:val="20"/>
          <w:lang w:val="en-GB"/>
        </w:rPr>
        <w:t xml:space="preserve"> </w:t>
      </w:r>
      <w:r w:rsidR="006C450A" w:rsidRPr="006C450A">
        <w:rPr>
          <w:b/>
          <w:bCs/>
          <w:i/>
          <w:iCs/>
          <w:color w:val="FF0000"/>
          <w:sz w:val="20"/>
          <w:szCs w:val="20"/>
          <w:lang w:val="en-GB"/>
        </w:rPr>
        <w:t>…</w:t>
      </w:r>
      <w:r w:rsidR="00794BCC" w:rsidRPr="00E33FE7">
        <w:rPr>
          <w:b/>
          <w:bCs/>
          <w:i/>
          <w:iCs/>
          <w:sz w:val="20"/>
          <w:szCs w:val="20"/>
          <w:lang w:val="en-GB"/>
        </w:rPr>
        <w:t xml:space="preserve"> </w:t>
      </w:r>
      <w:r>
        <w:rPr>
          <w:rFonts w:ascii="Sylfaen" w:hAnsi="Sylfaen"/>
          <w:b/>
          <w:bCs/>
          <w:i/>
          <w:iCs/>
          <w:sz w:val="20"/>
          <w:szCs w:val="20"/>
          <w:lang w:val="ka-GE"/>
        </w:rPr>
        <w:t>ჯანმოს ჯანდაცვის სისტემის ჩარჩო</w:t>
      </w:r>
    </w:p>
    <w:p w14:paraId="2850A797" w14:textId="77777777" w:rsidR="00794BCC" w:rsidRPr="00EA16AC" w:rsidRDefault="00794BCC" w:rsidP="00794BCC">
      <w:pPr>
        <w:jc w:val="center"/>
        <w:rPr>
          <w:lang w:val="en-GB"/>
        </w:rPr>
      </w:pPr>
      <w:r w:rsidRPr="00EA16AC">
        <w:rPr>
          <w:rFonts w:ascii="Arial" w:hAnsi="Arial" w:cs="Arial"/>
          <w:bCs/>
          <w:noProof/>
          <w:lang w:val="en-GB" w:eastAsia="ru-RU"/>
        </w:rPr>
        <w:drawing>
          <wp:inline distT="0" distB="0" distL="0" distR="0" wp14:anchorId="5805DDAC" wp14:editId="7415EC9E">
            <wp:extent cx="5250180" cy="2625090"/>
            <wp:effectExtent l="19050" t="19050" r="26670" b="2286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0180" cy="2625090"/>
                    </a:xfrm>
                    <a:prstGeom prst="rect">
                      <a:avLst/>
                    </a:prstGeom>
                    <a:ln>
                      <a:solidFill>
                        <a:schemeClr val="accent2">
                          <a:lumMod val="75000"/>
                        </a:schemeClr>
                      </a:solidFill>
                    </a:ln>
                  </pic:spPr>
                </pic:pic>
              </a:graphicData>
            </a:graphic>
          </wp:inline>
        </w:drawing>
      </w:r>
    </w:p>
    <w:p w14:paraId="393A064D" w14:textId="77777777" w:rsidR="00794BCC" w:rsidRPr="00EA16AC" w:rsidRDefault="00794BCC" w:rsidP="00794BCC">
      <w:pPr>
        <w:jc w:val="right"/>
        <w:rPr>
          <w:i/>
          <w:iCs/>
          <w:sz w:val="20"/>
          <w:szCs w:val="20"/>
          <w:lang w:val="en-GB"/>
        </w:rPr>
      </w:pPr>
      <w:r w:rsidRPr="00EA16AC">
        <w:rPr>
          <w:i/>
          <w:iCs/>
          <w:sz w:val="20"/>
          <w:szCs w:val="20"/>
          <w:lang w:val="en-GB"/>
        </w:rPr>
        <w:t>Source: WHO, 2007</w:t>
      </w:r>
    </w:p>
    <w:p w14:paraId="4DECFDBF" w14:textId="355465B7" w:rsidR="00794BCC" w:rsidRPr="002C6B7D" w:rsidRDefault="002C6B7D" w:rsidP="00794BCC">
      <w:pPr>
        <w:rPr>
          <w:rFonts w:ascii="Sylfaen" w:hAnsi="Sylfaen"/>
          <w:b/>
          <w:bCs/>
          <w:i/>
          <w:iCs/>
          <w:lang w:val="ka-GE" w:bidi="en-GB"/>
        </w:rPr>
      </w:pPr>
      <w:r>
        <w:rPr>
          <w:rFonts w:ascii="Sylfaen" w:hAnsi="Sylfaen"/>
          <w:b/>
          <w:bCs/>
          <w:i/>
          <w:iCs/>
          <w:color w:val="FF0000"/>
          <w:lang w:val="ka-GE" w:bidi="en-GB"/>
        </w:rPr>
        <w:t>ცხრილი</w:t>
      </w:r>
      <w:r w:rsidR="00794BCC" w:rsidRPr="006C450A">
        <w:rPr>
          <w:b/>
          <w:bCs/>
          <w:i/>
          <w:iCs/>
          <w:color w:val="FF0000"/>
          <w:lang w:val="en-GB" w:bidi="en-GB"/>
        </w:rPr>
        <w:t xml:space="preserve"> </w:t>
      </w:r>
      <w:r w:rsidR="006C450A" w:rsidRPr="006C450A">
        <w:rPr>
          <w:b/>
          <w:bCs/>
          <w:i/>
          <w:iCs/>
          <w:color w:val="FF0000"/>
          <w:lang w:val="en-GB" w:bidi="en-GB"/>
        </w:rPr>
        <w:t>…</w:t>
      </w:r>
      <w:r w:rsidR="00794BCC" w:rsidRPr="00E33FE7">
        <w:rPr>
          <w:b/>
          <w:bCs/>
          <w:i/>
          <w:iCs/>
          <w:lang w:val="en-GB" w:bidi="en-GB"/>
        </w:rPr>
        <w:t xml:space="preserve"> </w:t>
      </w:r>
      <w:r>
        <w:rPr>
          <w:rFonts w:ascii="Sylfaen" w:hAnsi="Sylfaen"/>
          <w:b/>
          <w:bCs/>
          <w:i/>
          <w:iCs/>
          <w:lang w:val="ka-GE" w:bidi="en-GB"/>
        </w:rPr>
        <w:t xml:space="preserve">ჯანდაცვის სისტემის ფუქციები და საშენი მასალა </w:t>
      </w:r>
    </w:p>
    <w:tbl>
      <w:tblPr>
        <w:tblStyle w:val="TableGrid"/>
        <w:tblW w:w="5000" w:type="pct"/>
        <w:tblLook w:val="04A0" w:firstRow="1" w:lastRow="0" w:firstColumn="1" w:lastColumn="0" w:noHBand="0" w:noVBand="1"/>
      </w:tblPr>
      <w:tblGrid>
        <w:gridCol w:w="2073"/>
        <w:gridCol w:w="2060"/>
        <w:gridCol w:w="4929"/>
      </w:tblGrid>
      <w:tr w:rsidR="00794BCC" w:rsidRPr="00E42DC2" w14:paraId="56510C93" w14:textId="77777777" w:rsidTr="00794BCC">
        <w:tc>
          <w:tcPr>
            <w:tcW w:w="1139" w:type="pct"/>
            <w:vAlign w:val="center"/>
          </w:tcPr>
          <w:p w14:paraId="17CF5890" w14:textId="73C33721" w:rsidR="00794BCC" w:rsidRPr="00E42DC2" w:rsidRDefault="00E42DC2" w:rsidP="00794BCC">
            <w:pPr>
              <w:jc w:val="center"/>
              <w:rPr>
                <w:rFonts w:ascii="Sylfaen" w:hAnsi="Sylfaen"/>
                <w:b/>
                <w:bCs/>
                <w:sz w:val="22"/>
                <w:szCs w:val="22"/>
                <w:lang w:val="ka-GE" w:bidi="en-GB"/>
              </w:rPr>
            </w:pPr>
            <w:r w:rsidRPr="00E42DC2">
              <w:rPr>
                <w:rFonts w:ascii="Sylfaen" w:hAnsi="Sylfaen"/>
                <w:b/>
                <w:bCs/>
                <w:sz w:val="22"/>
                <w:szCs w:val="22"/>
                <w:lang w:val="ka-GE" w:bidi="en-GB"/>
              </w:rPr>
              <w:t>ჯანდაცვის სისტემის ფუნქციები</w:t>
            </w:r>
          </w:p>
        </w:tc>
        <w:tc>
          <w:tcPr>
            <w:tcW w:w="1139" w:type="pct"/>
            <w:vAlign w:val="center"/>
          </w:tcPr>
          <w:p w14:paraId="08854D6E" w14:textId="686EC188" w:rsidR="00794BCC" w:rsidRPr="00E42DC2" w:rsidRDefault="00E42DC2" w:rsidP="00794BCC">
            <w:pPr>
              <w:jc w:val="center"/>
              <w:rPr>
                <w:b/>
                <w:bCs/>
                <w:sz w:val="22"/>
                <w:szCs w:val="22"/>
                <w:lang w:val="ka-GE" w:bidi="en-GB"/>
              </w:rPr>
            </w:pPr>
            <w:r w:rsidRPr="00E42DC2">
              <w:rPr>
                <w:rFonts w:ascii="Sylfaen" w:hAnsi="Sylfaen"/>
                <w:b/>
                <w:bCs/>
                <w:sz w:val="22"/>
                <w:szCs w:val="22"/>
                <w:lang w:val="ka-GE" w:bidi="en-GB"/>
              </w:rPr>
              <w:t>საშენი მასალა (</w:t>
            </w:r>
            <w:r w:rsidR="00794BCC" w:rsidRPr="00E42DC2">
              <w:rPr>
                <w:b/>
                <w:bCs/>
                <w:sz w:val="22"/>
                <w:szCs w:val="22"/>
                <w:lang w:val="en-GB" w:bidi="en-GB"/>
              </w:rPr>
              <w:t>Building Blocks</w:t>
            </w:r>
            <w:r w:rsidRPr="00E42DC2">
              <w:rPr>
                <w:b/>
                <w:bCs/>
                <w:sz w:val="22"/>
                <w:szCs w:val="22"/>
                <w:lang w:val="ka-GE" w:bidi="en-GB"/>
              </w:rPr>
              <w:t>)</w:t>
            </w:r>
          </w:p>
        </w:tc>
        <w:tc>
          <w:tcPr>
            <w:tcW w:w="2723" w:type="pct"/>
            <w:vAlign w:val="center"/>
          </w:tcPr>
          <w:p w14:paraId="7CF82284" w14:textId="29C5D56C" w:rsidR="00794BCC" w:rsidRPr="00E42DC2" w:rsidRDefault="00E42DC2" w:rsidP="00794BCC">
            <w:pPr>
              <w:jc w:val="center"/>
              <w:rPr>
                <w:rFonts w:ascii="Sylfaen" w:hAnsi="Sylfaen"/>
                <w:b/>
                <w:bCs/>
                <w:sz w:val="22"/>
                <w:szCs w:val="22"/>
                <w:highlight w:val="yellow"/>
                <w:lang w:val="ka-GE" w:bidi="en-GB"/>
              </w:rPr>
            </w:pPr>
            <w:r w:rsidRPr="00E42DC2">
              <w:rPr>
                <w:rFonts w:ascii="Sylfaen" w:hAnsi="Sylfaen"/>
                <w:b/>
                <w:bCs/>
                <w:sz w:val="22"/>
                <w:szCs w:val="22"/>
                <w:highlight w:val="yellow"/>
                <w:lang w:val="ka-GE" w:bidi="en-GB"/>
              </w:rPr>
              <w:t>შეფასების კომპონენტები</w:t>
            </w:r>
          </w:p>
        </w:tc>
      </w:tr>
      <w:tr w:rsidR="00794BCC" w:rsidRPr="00E42DC2" w14:paraId="34FEFF44" w14:textId="77777777" w:rsidTr="00794BCC">
        <w:tc>
          <w:tcPr>
            <w:tcW w:w="1139" w:type="pct"/>
            <w:vMerge w:val="restart"/>
          </w:tcPr>
          <w:p w14:paraId="7E5C4F85" w14:textId="20D53E16" w:rsidR="00794BCC" w:rsidRPr="00E42DC2" w:rsidRDefault="00E42DC2" w:rsidP="00794BCC">
            <w:pPr>
              <w:rPr>
                <w:rFonts w:ascii="Sylfaen" w:hAnsi="Sylfaen"/>
                <w:b/>
                <w:bCs/>
                <w:i/>
                <w:iCs/>
                <w:sz w:val="22"/>
                <w:szCs w:val="22"/>
                <w:lang w:val="ka-GE" w:bidi="en-GB"/>
              </w:rPr>
            </w:pPr>
            <w:r w:rsidRPr="00E42DC2">
              <w:rPr>
                <w:rFonts w:ascii="Sylfaen" w:hAnsi="Sylfaen"/>
                <w:b/>
                <w:bCs/>
                <w:i/>
                <w:iCs/>
                <w:sz w:val="22"/>
                <w:szCs w:val="22"/>
                <w:lang w:val="ka-GE" w:bidi="en-GB"/>
              </w:rPr>
              <w:t>ხელმძღვანელობა და მმართველობა</w:t>
            </w:r>
          </w:p>
        </w:tc>
        <w:tc>
          <w:tcPr>
            <w:tcW w:w="1139" w:type="pct"/>
          </w:tcPr>
          <w:p w14:paraId="3663A5A4" w14:textId="51186D7B" w:rsidR="00794BCC" w:rsidRPr="00E42DC2" w:rsidRDefault="00E42DC2" w:rsidP="00794BCC">
            <w:pPr>
              <w:rPr>
                <w:rFonts w:ascii="Sylfaen" w:hAnsi="Sylfaen"/>
                <w:i/>
                <w:sz w:val="22"/>
                <w:szCs w:val="22"/>
                <w:lang w:val="ka-GE" w:bidi="en-GB"/>
              </w:rPr>
            </w:pPr>
            <w:r>
              <w:rPr>
                <w:rFonts w:ascii="Sylfaen" w:hAnsi="Sylfaen"/>
                <w:i/>
                <w:sz w:val="22"/>
                <w:szCs w:val="22"/>
                <w:lang w:val="ka-GE" w:bidi="en-GB"/>
              </w:rPr>
              <w:t>ლიდერობა და მმართველობა</w:t>
            </w:r>
          </w:p>
          <w:p w14:paraId="27D65607" w14:textId="77777777" w:rsidR="00794BCC" w:rsidRPr="00E42DC2" w:rsidRDefault="00794BCC" w:rsidP="00794BCC">
            <w:pPr>
              <w:rPr>
                <w:sz w:val="22"/>
                <w:szCs w:val="22"/>
                <w:lang w:val="en-GB" w:bidi="en-GB"/>
              </w:rPr>
            </w:pPr>
          </w:p>
        </w:tc>
        <w:tc>
          <w:tcPr>
            <w:tcW w:w="2723" w:type="pct"/>
          </w:tcPr>
          <w:p w14:paraId="415A252C" w14:textId="77777777" w:rsidR="00E42DC2" w:rsidRDefault="00E42DC2" w:rsidP="00E42DC2">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1. </w:t>
            </w:r>
            <w:r>
              <w:rPr>
                <w:rFonts w:ascii="Sylfaen" w:hAnsi="Sylfaen" w:cs="Sylfaen"/>
                <w:color w:val="000000"/>
                <w:sz w:val="22"/>
                <w:szCs w:val="22"/>
                <w:shd w:val="clear" w:color="auto" w:fill="FFFF00"/>
              </w:rPr>
              <w:t>სტრატეგიული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პოლიტიკის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ჩარჩოების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არსებობა</w:t>
            </w:r>
          </w:p>
          <w:p w14:paraId="3A50D364" w14:textId="77777777" w:rsidR="00E42DC2" w:rsidRDefault="00E42DC2" w:rsidP="00E42DC2">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2. </w:t>
            </w:r>
            <w:r>
              <w:rPr>
                <w:rFonts w:ascii="Sylfaen" w:hAnsi="Sylfaen" w:cs="Sylfaen"/>
                <w:color w:val="000000"/>
                <w:sz w:val="22"/>
                <w:szCs w:val="22"/>
                <w:shd w:val="clear" w:color="auto" w:fill="FFFF00"/>
              </w:rPr>
              <w:t>ეფექტური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მეთვალყურეობა</w:t>
            </w:r>
          </w:p>
          <w:p w14:paraId="49CA64F7" w14:textId="0FD179FB" w:rsidR="00E42DC2" w:rsidRPr="00E42DC2" w:rsidRDefault="00E42DC2" w:rsidP="00E42DC2">
            <w:pPr>
              <w:pStyle w:val="NormalWeb"/>
              <w:spacing w:before="0" w:beforeAutospacing="0" w:after="0" w:afterAutospacing="0"/>
              <w:rPr>
                <w:rFonts w:ascii="Times" w:hAnsi="Times"/>
                <w:color w:val="000000"/>
                <w:sz w:val="27"/>
                <w:szCs w:val="27"/>
                <w:lang w:val="ka-GE"/>
              </w:rPr>
            </w:pPr>
            <w:r>
              <w:rPr>
                <w:rFonts w:ascii="Calibri" w:hAnsi="Calibri"/>
                <w:color w:val="000000"/>
                <w:sz w:val="22"/>
                <w:szCs w:val="22"/>
                <w:shd w:val="clear" w:color="auto" w:fill="FFFF00"/>
              </w:rPr>
              <w:t xml:space="preserve">3. </w:t>
            </w:r>
            <w:r>
              <w:rPr>
                <w:rFonts w:ascii="Sylfaen" w:hAnsi="Sylfaen" w:cs="Sylfaen"/>
                <w:color w:val="000000"/>
                <w:sz w:val="22"/>
                <w:szCs w:val="22"/>
                <w:shd w:val="clear" w:color="auto" w:fill="FFFF00"/>
              </w:rPr>
              <w:t>კოორდინაცია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პარტნიორობა</w:t>
            </w:r>
            <w:r>
              <w:rPr>
                <w:rFonts w:ascii="Sylfaen" w:hAnsi="Sylfaen" w:cs="Sylfaen"/>
                <w:color w:val="000000"/>
                <w:sz w:val="22"/>
                <w:szCs w:val="22"/>
                <w:shd w:val="clear" w:color="auto" w:fill="FFFF00"/>
                <w:lang w:val="ka-GE"/>
              </w:rPr>
              <w:t>, მათ შორის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კოალიციის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lang w:val="ka-GE"/>
              </w:rPr>
              <w:t>შექმნა</w:t>
            </w:r>
          </w:p>
          <w:p w14:paraId="74903610" w14:textId="3E06BC1B" w:rsidR="00E42DC2" w:rsidRPr="00E42DC2" w:rsidRDefault="00E42DC2" w:rsidP="00E42DC2">
            <w:pPr>
              <w:pStyle w:val="NormalWeb"/>
              <w:spacing w:before="0" w:beforeAutospacing="0" w:after="0" w:afterAutospacing="0"/>
              <w:rPr>
                <w:rFonts w:ascii="Times" w:hAnsi="Times"/>
                <w:color w:val="000000"/>
                <w:sz w:val="27"/>
                <w:szCs w:val="27"/>
                <w:lang w:val="ka-GE"/>
              </w:rPr>
            </w:pPr>
            <w:r>
              <w:rPr>
                <w:rFonts w:ascii="Calibri" w:hAnsi="Calibri"/>
                <w:color w:val="000000"/>
                <w:sz w:val="22"/>
                <w:szCs w:val="22"/>
                <w:shd w:val="clear" w:color="auto" w:fill="FFFF00"/>
              </w:rPr>
              <w:t xml:space="preserve">4. </w:t>
            </w:r>
            <w:r>
              <w:rPr>
                <w:rFonts w:ascii="Sylfaen" w:hAnsi="Sylfaen" w:cs="Sylfaen"/>
                <w:color w:val="000000"/>
                <w:sz w:val="22"/>
                <w:szCs w:val="22"/>
                <w:shd w:val="clear" w:color="auto" w:fill="FFFF00"/>
              </w:rPr>
              <w:t>შესაბამისი</w:t>
            </w:r>
            <w:r>
              <w:rPr>
                <w:rFonts w:ascii="Calibri" w:hAnsi="Calibri"/>
                <w:color w:val="000000"/>
                <w:sz w:val="22"/>
                <w:szCs w:val="22"/>
                <w:shd w:val="clear" w:color="auto" w:fill="FFFF00"/>
              </w:rPr>
              <w:t xml:space="preserve"> </w:t>
            </w:r>
            <w:r>
              <w:rPr>
                <w:rFonts w:ascii="Sylfaen" w:hAnsi="Sylfaen"/>
                <w:color w:val="000000"/>
                <w:sz w:val="22"/>
                <w:szCs w:val="22"/>
                <w:shd w:val="clear" w:color="auto" w:fill="FFFF00"/>
                <w:lang w:val="ka-GE"/>
              </w:rPr>
              <w:t xml:space="preserve">მარეგულირებელი გარემო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წახალისების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lang w:val="ka-GE"/>
              </w:rPr>
              <w:t>მექანიზმები</w:t>
            </w:r>
          </w:p>
          <w:p w14:paraId="5B76F7F3" w14:textId="77777777" w:rsidR="00E42DC2" w:rsidRDefault="00E42DC2" w:rsidP="00E42DC2">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5. </w:t>
            </w:r>
            <w:r>
              <w:rPr>
                <w:rFonts w:ascii="Sylfaen" w:hAnsi="Sylfaen" w:cs="Sylfaen"/>
                <w:color w:val="000000"/>
                <w:sz w:val="22"/>
                <w:szCs w:val="22"/>
                <w:shd w:val="clear" w:color="auto" w:fill="FFFF00"/>
              </w:rPr>
              <w:t>ანგარიშვალდებულება</w:t>
            </w:r>
          </w:p>
          <w:p w14:paraId="5724AC9E" w14:textId="15E2B9AA" w:rsidR="00E42DC2" w:rsidRPr="00E42DC2" w:rsidRDefault="00E42DC2" w:rsidP="00794BCC">
            <w:pPr>
              <w:rPr>
                <w:sz w:val="22"/>
                <w:szCs w:val="22"/>
                <w:highlight w:val="yellow"/>
                <w:lang w:val="en-GB" w:bidi="en-GB"/>
              </w:rPr>
            </w:pPr>
          </w:p>
        </w:tc>
      </w:tr>
      <w:tr w:rsidR="00794BCC" w:rsidRPr="00E42DC2" w14:paraId="6F0DDA12" w14:textId="77777777" w:rsidTr="00794BCC">
        <w:tc>
          <w:tcPr>
            <w:tcW w:w="1139" w:type="pct"/>
            <w:vMerge/>
          </w:tcPr>
          <w:p w14:paraId="3593B3B0" w14:textId="77777777" w:rsidR="00794BCC" w:rsidRPr="00E42DC2" w:rsidRDefault="00794BCC" w:rsidP="00794BCC">
            <w:pPr>
              <w:rPr>
                <w:sz w:val="22"/>
                <w:szCs w:val="22"/>
                <w:lang w:val="en-GB" w:bidi="en-GB"/>
              </w:rPr>
            </w:pPr>
          </w:p>
        </w:tc>
        <w:tc>
          <w:tcPr>
            <w:tcW w:w="1139" w:type="pct"/>
          </w:tcPr>
          <w:p w14:paraId="7E61348F" w14:textId="3FF41537" w:rsidR="00794BCC" w:rsidRPr="00E42DC2" w:rsidRDefault="00E42DC2" w:rsidP="00794BCC">
            <w:pPr>
              <w:rPr>
                <w:i/>
                <w:sz w:val="22"/>
                <w:szCs w:val="22"/>
                <w:lang w:val="en-GB" w:bidi="en-GB"/>
              </w:rPr>
            </w:pPr>
            <w:r>
              <w:rPr>
                <w:rFonts w:ascii="Sylfaen" w:hAnsi="Sylfaen"/>
                <w:i/>
                <w:sz w:val="22"/>
                <w:szCs w:val="22"/>
                <w:lang w:val="ka-GE" w:bidi="en-GB"/>
              </w:rPr>
              <w:t xml:space="preserve">ჯანმრთელობის საინფორმაციო სისტემა </w:t>
            </w:r>
            <w:r w:rsidR="00794BCC" w:rsidRPr="00E42DC2">
              <w:rPr>
                <w:i/>
                <w:sz w:val="22"/>
                <w:szCs w:val="22"/>
                <w:lang w:val="en-GB" w:bidi="en-GB"/>
              </w:rPr>
              <w:t xml:space="preserve"> (HIS)</w:t>
            </w:r>
          </w:p>
          <w:p w14:paraId="722A590B" w14:textId="77777777" w:rsidR="00794BCC" w:rsidRPr="00E42DC2" w:rsidRDefault="00794BCC" w:rsidP="00794BCC">
            <w:pPr>
              <w:rPr>
                <w:sz w:val="22"/>
                <w:szCs w:val="22"/>
                <w:lang w:val="en-GB" w:bidi="en-GB"/>
              </w:rPr>
            </w:pPr>
          </w:p>
        </w:tc>
        <w:tc>
          <w:tcPr>
            <w:tcW w:w="2723" w:type="pct"/>
          </w:tcPr>
          <w:p w14:paraId="737E961D" w14:textId="2F29294D" w:rsidR="00E42DC2" w:rsidRPr="00E42DC2" w:rsidRDefault="00E42DC2" w:rsidP="00E42DC2">
            <w:pPr>
              <w:pStyle w:val="NormalWeb"/>
              <w:spacing w:before="0" w:beforeAutospacing="0" w:after="0" w:afterAutospacing="0"/>
              <w:rPr>
                <w:sz w:val="22"/>
                <w:szCs w:val="22"/>
                <w:highlight w:val="yellow"/>
                <w:lang w:val="en-GB" w:bidi="en-GB"/>
              </w:rPr>
            </w:pPr>
            <w:r>
              <w:rPr>
                <w:rFonts w:ascii="Calibri" w:hAnsi="Calibri"/>
                <w:color w:val="000000"/>
                <w:sz w:val="22"/>
                <w:szCs w:val="22"/>
                <w:shd w:val="clear" w:color="auto" w:fill="C9D7F1"/>
              </w:rPr>
              <w:t>1</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მოსახლეობისა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და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დაწესებულებებზე</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დაფუძნებული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მონაცემების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ხელმისაწვდომობა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მაგ</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აღწერა</w:t>
            </w:r>
            <w:r w:rsidRPr="00E42DC2">
              <w:rPr>
                <w:sz w:val="22"/>
                <w:szCs w:val="22"/>
                <w:highlight w:val="yellow"/>
                <w:lang w:val="en-GB" w:bidi="en-GB"/>
              </w:rPr>
              <w:t>,</w:t>
            </w:r>
            <w:r w:rsidRPr="00E42DC2">
              <w:rPr>
                <w:rFonts w:ascii="Sylfaen" w:hAnsi="Sylfaen" w:cs="Sylfaen"/>
                <w:sz w:val="22"/>
                <w:szCs w:val="22"/>
                <w:highlight w:val="yellow"/>
                <w:lang w:val="en-GB" w:bidi="en-GB"/>
              </w:rPr>
              <w:t>გამოკითხვები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სამოქალაქო</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რეგისტრაციის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მონაცემები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საზოგადოებრივი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ჯანდაცვის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მეთვალყურეობა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სამედიცინო</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ჩანაწერები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ჯანმრთელობის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სერვისების</w:t>
            </w:r>
            <w:r w:rsidR="005A3C97">
              <w:rPr>
                <w:rFonts w:ascii="Sylfaen" w:hAnsi="Sylfaen" w:cs="Sylfaen"/>
                <w:sz w:val="22"/>
                <w:szCs w:val="22"/>
                <w:highlight w:val="yellow"/>
                <w:lang w:val="ka-GE" w:bidi="en-GB"/>
              </w:rPr>
              <w:t xml:space="preserve"> მიწოდების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მონაცემები</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და</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ჯანმრთელობის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სისტემის</w:t>
            </w:r>
            <w:r w:rsidRPr="00E42DC2">
              <w:rPr>
                <w:sz w:val="22"/>
                <w:szCs w:val="22"/>
                <w:highlight w:val="yellow"/>
                <w:lang w:val="en-GB" w:bidi="en-GB"/>
              </w:rPr>
              <w:t xml:space="preserve"> </w:t>
            </w:r>
            <w:r w:rsidRPr="00E42DC2">
              <w:rPr>
                <w:rFonts w:ascii="Sylfaen" w:hAnsi="Sylfaen" w:cs="Sylfaen"/>
                <w:sz w:val="22"/>
                <w:szCs w:val="22"/>
                <w:highlight w:val="yellow"/>
                <w:lang w:val="en-GB" w:bidi="en-GB"/>
              </w:rPr>
              <w:t>რესურსები</w:t>
            </w:r>
            <w:r w:rsidRPr="00E42DC2">
              <w:rPr>
                <w:sz w:val="22"/>
                <w:szCs w:val="22"/>
                <w:highlight w:val="yellow"/>
                <w:lang w:val="en-GB" w:bidi="en-GB"/>
              </w:rPr>
              <w:t>)</w:t>
            </w:r>
          </w:p>
          <w:p w14:paraId="5A51C919" w14:textId="6546FE94" w:rsidR="00E42DC2" w:rsidRDefault="00E42DC2" w:rsidP="00E42DC2">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2. </w:t>
            </w:r>
            <w:r w:rsidR="005A3C97">
              <w:rPr>
                <w:rFonts w:ascii="Sylfaen" w:hAnsi="Sylfaen" w:cs="Sylfaen"/>
                <w:color w:val="000000"/>
                <w:sz w:val="22"/>
                <w:szCs w:val="22"/>
                <w:shd w:val="clear" w:color="auto" w:fill="FFFF00"/>
              </w:rPr>
              <w:t>მონაცემთა</w:t>
            </w:r>
            <w:r w:rsidR="005A3C97">
              <w:rPr>
                <w:rFonts w:ascii="Calibri" w:hAnsi="Calibri"/>
                <w:color w:val="000000"/>
                <w:sz w:val="22"/>
                <w:szCs w:val="22"/>
                <w:shd w:val="clear" w:color="auto" w:fill="FFFF00"/>
              </w:rPr>
              <w:t xml:space="preserve"> </w:t>
            </w:r>
            <w:r w:rsidR="005A3C97">
              <w:rPr>
                <w:rFonts w:ascii="Sylfaen" w:hAnsi="Sylfaen" w:cs="Sylfaen"/>
                <w:color w:val="000000"/>
                <w:sz w:val="22"/>
                <w:szCs w:val="22"/>
                <w:shd w:val="clear" w:color="auto" w:fill="FFFF00"/>
              </w:rPr>
              <w:t>ანალიზისთვის</w:t>
            </w:r>
            <w:r w:rsidR="005A3C97">
              <w:rPr>
                <w:rFonts w:ascii="Sylfaen" w:hAnsi="Sylfaen" w:cs="Sylfaen"/>
                <w:color w:val="000000"/>
                <w:sz w:val="22"/>
                <w:szCs w:val="22"/>
                <w:shd w:val="clear" w:color="auto" w:fill="FFFF00"/>
                <w:lang w:val="ka-GE"/>
              </w:rPr>
              <w:t xml:space="preserve"> </w:t>
            </w:r>
            <w:r>
              <w:rPr>
                <w:rFonts w:ascii="Sylfaen" w:hAnsi="Sylfaen" w:cs="Sylfaen"/>
                <w:color w:val="000000"/>
                <w:sz w:val="22"/>
                <w:szCs w:val="22"/>
                <w:shd w:val="clear" w:color="auto" w:fill="FFFF00"/>
              </w:rPr>
              <w:t>ინდივიდუალური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ინსტიტუციური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შესაძლებლობების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არსებობა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მაგ</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ინსტრუმენტები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მეთოდები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მოწყობილო</w:t>
            </w:r>
            <w:r w:rsidR="005A3C97">
              <w:rPr>
                <w:rFonts w:ascii="Sylfaen" w:hAnsi="Sylfaen" w:cs="Sylfaen"/>
                <w:color w:val="000000"/>
                <w:sz w:val="22"/>
                <w:szCs w:val="22"/>
                <w:shd w:val="clear" w:color="auto" w:fill="FFFF00"/>
                <w:lang w:val="ka-GE"/>
              </w:rPr>
              <w:t>ბები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ადამიანური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რესურსები</w:t>
            </w:r>
            <w:r>
              <w:rPr>
                <w:rFonts w:ascii="Calibri" w:hAnsi="Calibri"/>
                <w:color w:val="000000"/>
                <w:sz w:val="22"/>
                <w:szCs w:val="22"/>
                <w:shd w:val="clear" w:color="auto" w:fill="FFFF00"/>
              </w:rPr>
              <w:t>)</w:t>
            </w:r>
          </w:p>
          <w:p w14:paraId="0E9CB9F3" w14:textId="77777777" w:rsidR="00E42DC2" w:rsidRDefault="00E42DC2" w:rsidP="00E42DC2">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3. </w:t>
            </w:r>
            <w:r>
              <w:rPr>
                <w:rFonts w:ascii="Sylfaen" w:hAnsi="Sylfaen" w:cs="Sylfaen"/>
                <w:color w:val="000000"/>
                <w:sz w:val="22"/>
                <w:szCs w:val="22"/>
                <w:shd w:val="clear" w:color="auto" w:fill="FFFF00"/>
              </w:rPr>
              <w:t>ანგარიშების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ხელმისაწვდომობა</w:t>
            </w:r>
            <w:r>
              <w:rPr>
                <w:rFonts w:ascii="Calibri" w:hAnsi="Calibri"/>
                <w:color w:val="000000"/>
                <w:sz w:val="22"/>
                <w:szCs w:val="22"/>
                <w:shd w:val="clear" w:color="auto" w:fill="FFFF00"/>
              </w:rPr>
              <w:t>.</w:t>
            </w:r>
          </w:p>
          <w:p w14:paraId="2D96480A" w14:textId="1D0C13B0" w:rsidR="00E42DC2" w:rsidRDefault="00E42DC2" w:rsidP="00E42DC2">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4. </w:t>
            </w:r>
            <w:r>
              <w:rPr>
                <w:rFonts w:ascii="Sylfaen" w:hAnsi="Sylfaen" w:cs="Sylfaen"/>
                <w:color w:val="000000"/>
                <w:sz w:val="22"/>
                <w:szCs w:val="22"/>
                <w:shd w:val="clear" w:color="auto" w:fill="FFFF00"/>
              </w:rPr>
              <w:t>მონაცემთა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ხარისხი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სიზუსტე</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სანდოობა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დროულობა</w:t>
            </w:r>
            <w:r>
              <w:rPr>
                <w:rFonts w:ascii="Calibri" w:hAnsi="Calibri"/>
                <w:color w:val="000000"/>
                <w:sz w:val="22"/>
                <w:szCs w:val="22"/>
                <w:shd w:val="clear" w:color="auto" w:fill="FFFF00"/>
              </w:rPr>
              <w:t>)</w:t>
            </w:r>
          </w:p>
          <w:p w14:paraId="2FAF3194" w14:textId="6E66FD14" w:rsidR="00E42DC2" w:rsidRPr="00E42DC2" w:rsidRDefault="00E42DC2" w:rsidP="00794BCC">
            <w:pPr>
              <w:rPr>
                <w:sz w:val="22"/>
                <w:szCs w:val="22"/>
                <w:highlight w:val="yellow"/>
                <w:lang w:val="en-GB" w:bidi="en-GB"/>
              </w:rPr>
            </w:pPr>
          </w:p>
        </w:tc>
      </w:tr>
      <w:tr w:rsidR="00794BCC" w:rsidRPr="00E42DC2" w14:paraId="1C58BC7D" w14:textId="77777777" w:rsidTr="00794BCC">
        <w:tc>
          <w:tcPr>
            <w:tcW w:w="1139" w:type="pct"/>
          </w:tcPr>
          <w:p w14:paraId="0173E68B" w14:textId="0CA52F96" w:rsidR="00794BCC" w:rsidRPr="005A3C97" w:rsidRDefault="005A3C97" w:rsidP="00794BCC">
            <w:pPr>
              <w:rPr>
                <w:rFonts w:ascii="Sylfaen" w:hAnsi="Sylfaen"/>
                <w:b/>
                <w:bCs/>
                <w:i/>
                <w:iCs/>
                <w:sz w:val="22"/>
                <w:szCs w:val="22"/>
                <w:lang w:val="ka-GE" w:bidi="en-GB"/>
              </w:rPr>
            </w:pPr>
            <w:r>
              <w:rPr>
                <w:rFonts w:ascii="Sylfaen" w:hAnsi="Sylfaen"/>
                <w:b/>
                <w:bCs/>
                <w:i/>
                <w:iCs/>
                <w:sz w:val="22"/>
                <w:szCs w:val="22"/>
                <w:lang w:val="ka-GE" w:bidi="en-GB"/>
              </w:rPr>
              <w:lastRenderedPageBreak/>
              <w:t>დაფინანსება</w:t>
            </w:r>
          </w:p>
        </w:tc>
        <w:tc>
          <w:tcPr>
            <w:tcW w:w="1139" w:type="pct"/>
          </w:tcPr>
          <w:p w14:paraId="56601BAA" w14:textId="02AA3CEC" w:rsidR="00794BCC" w:rsidRPr="005A3C97" w:rsidRDefault="005A3C97" w:rsidP="00794BCC">
            <w:pPr>
              <w:rPr>
                <w:rFonts w:ascii="Sylfaen" w:hAnsi="Sylfaen"/>
                <w:i/>
                <w:sz w:val="22"/>
                <w:szCs w:val="22"/>
                <w:lang w:val="ka-GE" w:bidi="en-GB"/>
              </w:rPr>
            </w:pPr>
            <w:r>
              <w:rPr>
                <w:rFonts w:ascii="Sylfaen" w:hAnsi="Sylfaen"/>
                <w:i/>
                <w:sz w:val="22"/>
                <w:szCs w:val="22"/>
                <w:lang w:val="ka-GE" w:bidi="en-GB"/>
              </w:rPr>
              <w:t>ჯანდაცვის დაფინანსება</w:t>
            </w:r>
          </w:p>
          <w:p w14:paraId="4012394D" w14:textId="77777777" w:rsidR="00794BCC" w:rsidRPr="00E42DC2" w:rsidRDefault="00794BCC" w:rsidP="00794BCC">
            <w:pPr>
              <w:rPr>
                <w:sz w:val="22"/>
                <w:szCs w:val="22"/>
                <w:lang w:val="en-GB" w:bidi="en-GB"/>
              </w:rPr>
            </w:pPr>
          </w:p>
        </w:tc>
        <w:tc>
          <w:tcPr>
            <w:tcW w:w="2723" w:type="pct"/>
          </w:tcPr>
          <w:p w14:paraId="4D5BB3CE" w14:textId="2DFC2F2A" w:rsidR="005A3C97" w:rsidRDefault="005A3C97" w:rsidP="005A3C97">
            <w:pPr>
              <w:pStyle w:val="NormalWeb"/>
              <w:spacing w:before="0" w:beforeAutospacing="0" w:after="0" w:afterAutospacing="0"/>
              <w:rPr>
                <w:rFonts w:ascii="Times" w:hAnsi="Times"/>
                <w:color w:val="000000"/>
                <w:sz w:val="27"/>
                <w:szCs w:val="27"/>
              </w:rPr>
            </w:pPr>
            <w:r>
              <w:rPr>
                <w:rFonts w:ascii="Sylfaen" w:hAnsi="Sylfaen" w:cs="Sylfaen"/>
                <w:color w:val="000000"/>
                <w:sz w:val="22"/>
                <w:szCs w:val="22"/>
                <w:shd w:val="clear" w:color="auto" w:fill="FFFF00"/>
                <w:lang w:val="ka-GE"/>
              </w:rPr>
              <w:t xml:space="preserve">1. </w:t>
            </w:r>
            <w:r>
              <w:rPr>
                <w:rFonts w:ascii="Sylfaen" w:hAnsi="Sylfaen" w:cs="Sylfaen"/>
                <w:color w:val="000000"/>
                <w:sz w:val="22"/>
                <w:szCs w:val="22"/>
                <w:shd w:val="clear" w:color="auto" w:fill="FFFF00"/>
              </w:rPr>
              <w:t>დაფინანსების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სტრატეგია</w:t>
            </w:r>
          </w:p>
          <w:p w14:paraId="520DCEA9"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2. </w:t>
            </w:r>
            <w:r>
              <w:rPr>
                <w:rFonts w:ascii="Sylfaen" w:hAnsi="Sylfaen" w:cs="Sylfaen"/>
                <w:color w:val="000000"/>
                <w:sz w:val="22"/>
                <w:szCs w:val="22"/>
                <w:shd w:val="clear" w:color="auto" w:fill="FFFF00"/>
              </w:rPr>
              <w:t>დაფინანსების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წყაროები</w:t>
            </w:r>
          </w:p>
          <w:p w14:paraId="76BE07A7"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3. </w:t>
            </w:r>
            <w:r>
              <w:rPr>
                <w:rFonts w:ascii="Sylfaen" w:hAnsi="Sylfaen" w:cs="Sylfaen"/>
                <w:color w:val="000000"/>
                <w:sz w:val="22"/>
                <w:szCs w:val="22"/>
                <w:shd w:val="clear" w:color="auto" w:fill="FFFF00"/>
              </w:rPr>
              <w:t>ჯანმრთელობის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დაფინანსების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ტენდენციები</w:t>
            </w:r>
          </w:p>
          <w:p w14:paraId="73387ED6"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4. </w:t>
            </w:r>
            <w:r>
              <w:rPr>
                <w:rFonts w:ascii="Sylfaen" w:hAnsi="Sylfaen" w:cs="Sylfaen"/>
                <w:color w:val="000000"/>
                <w:sz w:val="22"/>
                <w:szCs w:val="22"/>
                <w:shd w:val="clear" w:color="auto" w:fill="FFFF00"/>
              </w:rPr>
              <w:t>ეფექტურობა</w:t>
            </w:r>
          </w:p>
          <w:p w14:paraId="5966CA9B"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5. </w:t>
            </w:r>
            <w:r>
              <w:rPr>
                <w:rFonts w:ascii="Sylfaen" w:hAnsi="Sylfaen" w:cs="Sylfaen"/>
                <w:color w:val="000000"/>
                <w:sz w:val="22"/>
                <w:szCs w:val="22"/>
                <w:shd w:val="clear" w:color="auto" w:fill="FFFF00"/>
              </w:rPr>
              <w:t>გამჭვირვალობა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ანგარიშვალდებულება</w:t>
            </w:r>
          </w:p>
          <w:p w14:paraId="577787AE" w14:textId="5830E320"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6. </w:t>
            </w:r>
            <w:r>
              <w:rPr>
                <w:rFonts w:ascii="Sylfaen" w:hAnsi="Sylfaen"/>
                <w:color w:val="000000"/>
                <w:sz w:val="22"/>
                <w:szCs w:val="22"/>
                <w:shd w:val="clear" w:color="auto" w:fill="FFFF00"/>
                <w:lang w:val="ka-GE"/>
              </w:rPr>
              <w:t>ბიუჯეტისა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ხარჯების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კონტროლი</w:t>
            </w:r>
          </w:p>
          <w:p w14:paraId="1F9D0337"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7. </w:t>
            </w:r>
            <w:r>
              <w:rPr>
                <w:rFonts w:ascii="Sylfaen" w:hAnsi="Sylfaen" w:cs="Sylfaen"/>
                <w:color w:val="000000"/>
                <w:sz w:val="22"/>
                <w:szCs w:val="22"/>
                <w:shd w:val="clear" w:color="auto" w:fill="FFFF00"/>
              </w:rPr>
              <w:t>ინფორმაცია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ჯანმრთელობის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დაფინანსების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შესახებ</w:t>
            </w:r>
          </w:p>
          <w:p w14:paraId="6591291F"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8. </w:t>
            </w:r>
            <w:r>
              <w:rPr>
                <w:rFonts w:ascii="Sylfaen" w:hAnsi="Sylfaen" w:cs="Sylfaen"/>
                <w:color w:val="000000"/>
                <w:sz w:val="22"/>
                <w:szCs w:val="22"/>
                <w:shd w:val="clear" w:color="auto" w:fill="FFFF00"/>
              </w:rPr>
              <w:t>რესურსების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მობილიზაცია</w:t>
            </w:r>
          </w:p>
          <w:p w14:paraId="0CE389CB"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9. </w:t>
            </w:r>
            <w:r>
              <w:rPr>
                <w:rFonts w:ascii="Sylfaen" w:hAnsi="Sylfaen" w:cs="Sylfaen"/>
                <w:color w:val="000000"/>
                <w:sz w:val="22"/>
                <w:szCs w:val="22"/>
                <w:shd w:val="clear" w:color="auto" w:fill="FFFF00"/>
              </w:rPr>
              <w:t>რისკის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გაერთიანება</w:t>
            </w:r>
          </w:p>
          <w:p w14:paraId="3C838381" w14:textId="7AA29506" w:rsidR="005A3C97" w:rsidRPr="00E42DC2" w:rsidRDefault="005A3C97" w:rsidP="00794BCC">
            <w:pPr>
              <w:rPr>
                <w:sz w:val="22"/>
                <w:szCs w:val="22"/>
                <w:highlight w:val="yellow"/>
                <w:lang w:val="en-GB" w:bidi="en-GB"/>
              </w:rPr>
            </w:pPr>
          </w:p>
        </w:tc>
      </w:tr>
      <w:tr w:rsidR="00794BCC" w:rsidRPr="00E42DC2" w14:paraId="1AE7558A" w14:textId="77777777" w:rsidTr="00794BCC">
        <w:tc>
          <w:tcPr>
            <w:tcW w:w="1139" w:type="pct"/>
            <w:vMerge w:val="restart"/>
          </w:tcPr>
          <w:p w14:paraId="1343CBF9" w14:textId="5DE5714E" w:rsidR="00794BCC" w:rsidRPr="005A3C97" w:rsidRDefault="005A3C97" w:rsidP="00794BCC">
            <w:pPr>
              <w:rPr>
                <w:rFonts w:ascii="Sylfaen" w:hAnsi="Sylfaen"/>
                <w:b/>
                <w:bCs/>
                <w:i/>
                <w:iCs/>
                <w:sz w:val="22"/>
                <w:szCs w:val="22"/>
                <w:lang w:val="ka-GE" w:bidi="en-GB"/>
              </w:rPr>
            </w:pPr>
            <w:r>
              <w:rPr>
                <w:rFonts w:ascii="Sylfaen" w:hAnsi="Sylfaen"/>
                <w:b/>
                <w:bCs/>
                <w:i/>
                <w:iCs/>
                <w:sz w:val="22"/>
                <w:szCs w:val="22"/>
                <w:lang w:val="ka-GE" w:bidi="en-GB"/>
              </w:rPr>
              <w:t>რესურსების წარმოება</w:t>
            </w:r>
          </w:p>
        </w:tc>
        <w:tc>
          <w:tcPr>
            <w:tcW w:w="1139" w:type="pct"/>
          </w:tcPr>
          <w:p w14:paraId="2AF4CAA7" w14:textId="2A8958E2" w:rsidR="00794BCC" w:rsidRPr="005A3C97" w:rsidRDefault="005A3C97" w:rsidP="00794BCC">
            <w:pPr>
              <w:rPr>
                <w:rFonts w:ascii="Sylfaen" w:hAnsi="Sylfaen"/>
                <w:i/>
                <w:sz w:val="22"/>
                <w:szCs w:val="22"/>
                <w:lang w:val="ka-GE" w:bidi="en-GB"/>
              </w:rPr>
            </w:pPr>
            <w:r>
              <w:rPr>
                <w:rFonts w:ascii="Sylfaen" w:hAnsi="Sylfaen"/>
                <w:i/>
                <w:sz w:val="22"/>
                <w:szCs w:val="22"/>
                <w:lang w:val="ka-GE" w:bidi="en-GB"/>
              </w:rPr>
              <w:t>ადამიანური რესურსები</w:t>
            </w:r>
          </w:p>
          <w:p w14:paraId="0C0F2F2E" w14:textId="77777777" w:rsidR="00794BCC" w:rsidRPr="00E42DC2" w:rsidRDefault="00794BCC" w:rsidP="00794BCC">
            <w:pPr>
              <w:rPr>
                <w:sz w:val="22"/>
                <w:szCs w:val="22"/>
                <w:lang w:val="en-GB" w:bidi="en-GB"/>
              </w:rPr>
            </w:pPr>
          </w:p>
        </w:tc>
        <w:tc>
          <w:tcPr>
            <w:tcW w:w="2723" w:type="pct"/>
          </w:tcPr>
          <w:p w14:paraId="45667CFD" w14:textId="27044F49" w:rsidR="005A3C97" w:rsidRDefault="005A3C97" w:rsidP="00794BCC">
            <w:pPr>
              <w:rPr>
                <w:sz w:val="22"/>
                <w:szCs w:val="22"/>
                <w:highlight w:val="yellow"/>
                <w:lang w:val="en-GB" w:bidi="en-GB"/>
              </w:rPr>
            </w:pPr>
          </w:p>
          <w:p w14:paraId="271C0D19"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1. </w:t>
            </w:r>
            <w:r>
              <w:rPr>
                <w:rFonts w:ascii="Sylfaen" w:hAnsi="Sylfaen" w:cs="Sylfaen"/>
                <w:color w:val="000000"/>
                <w:sz w:val="22"/>
                <w:szCs w:val="22"/>
                <w:shd w:val="clear" w:color="auto" w:fill="FFFF00"/>
              </w:rPr>
              <w:t>რეგულაცია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ნორმები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სტანდარტები</w:t>
            </w:r>
          </w:p>
          <w:p w14:paraId="7A2F2DBA"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2. </w:t>
            </w:r>
            <w:r>
              <w:rPr>
                <w:rFonts w:ascii="Sylfaen" w:hAnsi="Sylfaen" w:cs="Sylfaen"/>
                <w:color w:val="000000"/>
                <w:sz w:val="22"/>
                <w:szCs w:val="22"/>
                <w:shd w:val="clear" w:color="auto" w:fill="FFFF00"/>
              </w:rPr>
              <w:t>რაოდენობა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ხელმისაწვდომობა</w:t>
            </w:r>
          </w:p>
          <w:p w14:paraId="7EFA3ADE" w14:textId="52B139F4" w:rsidR="005A3C97" w:rsidRPr="005A3C97" w:rsidRDefault="005A3C97" w:rsidP="005A3C97">
            <w:pPr>
              <w:pStyle w:val="NormalWeb"/>
              <w:spacing w:before="0" w:beforeAutospacing="0" w:after="0" w:afterAutospacing="0"/>
              <w:rPr>
                <w:rFonts w:ascii="Times" w:hAnsi="Times"/>
                <w:color w:val="000000"/>
                <w:sz w:val="27"/>
                <w:szCs w:val="27"/>
                <w:lang w:val="ka-GE"/>
              </w:rPr>
            </w:pPr>
            <w:r>
              <w:rPr>
                <w:rFonts w:ascii="Calibri" w:hAnsi="Calibri"/>
                <w:color w:val="000000"/>
                <w:sz w:val="22"/>
                <w:szCs w:val="22"/>
                <w:shd w:val="clear" w:color="auto" w:fill="FFFF00"/>
              </w:rPr>
              <w:t xml:space="preserve">3. </w:t>
            </w:r>
            <w:r>
              <w:rPr>
                <w:rFonts w:ascii="Sylfaen" w:hAnsi="Sylfaen" w:cs="Sylfaen"/>
                <w:color w:val="000000"/>
                <w:sz w:val="22"/>
                <w:szCs w:val="22"/>
                <w:shd w:val="clear" w:color="auto" w:fill="FFFF00"/>
              </w:rPr>
              <w:t>ხარისხისა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უნარების</w:t>
            </w:r>
            <w:r>
              <w:rPr>
                <w:rFonts w:ascii="Sylfaen" w:hAnsi="Sylfaen" w:cs="Sylfaen"/>
                <w:color w:val="000000"/>
                <w:sz w:val="22"/>
                <w:szCs w:val="22"/>
                <w:shd w:val="clear" w:color="auto" w:fill="FFFF00"/>
                <w:lang w:val="ka-GE"/>
              </w:rPr>
              <w:t xml:space="preserve"> კომბინაცია</w:t>
            </w:r>
          </w:p>
          <w:p w14:paraId="60B1520E"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4. </w:t>
            </w:r>
            <w:r>
              <w:rPr>
                <w:rFonts w:ascii="Sylfaen" w:hAnsi="Sylfaen" w:cs="Sylfaen"/>
                <w:color w:val="000000"/>
                <w:sz w:val="22"/>
                <w:szCs w:val="22"/>
                <w:shd w:val="clear" w:color="auto" w:fill="FFFF00"/>
              </w:rPr>
              <w:t>კომპეტენცია</w:t>
            </w:r>
          </w:p>
          <w:p w14:paraId="0DA5C339"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5. </w:t>
            </w:r>
            <w:r>
              <w:rPr>
                <w:rFonts w:ascii="Sylfaen" w:hAnsi="Sylfaen" w:cs="Sylfaen"/>
                <w:color w:val="000000"/>
                <w:sz w:val="22"/>
                <w:szCs w:val="22"/>
                <w:shd w:val="clear" w:color="auto" w:fill="FFFF00"/>
              </w:rPr>
              <w:t>განათლება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ტრენინგი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გადამზადება</w:t>
            </w:r>
          </w:p>
          <w:p w14:paraId="2B3F16E8" w14:textId="394F83FD"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6. </w:t>
            </w:r>
            <w:r>
              <w:rPr>
                <w:rFonts w:ascii="Sylfaen" w:hAnsi="Sylfaen" w:cs="Sylfaen"/>
                <w:color w:val="000000"/>
                <w:sz w:val="22"/>
                <w:szCs w:val="22"/>
                <w:shd w:val="clear" w:color="auto" w:fill="FFFF00"/>
              </w:rPr>
              <w:t>განლაგება</w:t>
            </w:r>
            <w:r>
              <w:rPr>
                <w:rFonts w:ascii="Sylfaen" w:hAnsi="Sylfaen" w:cs="Sylfaen"/>
                <w:color w:val="000000"/>
                <w:sz w:val="22"/>
                <w:szCs w:val="22"/>
                <w:shd w:val="clear" w:color="auto" w:fill="FFFF00"/>
                <w:lang w:val="ka-GE"/>
              </w:rPr>
              <w:t>/გადანაწილება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დაქირავება</w:t>
            </w:r>
          </w:p>
          <w:p w14:paraId="2E5E9AC6" w14:textId="193C7639"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7. </w:t>
            </w:r>
            <w:r>
              <w:rPr>
                <w:rFonts w:ascii="Sylfaen" w:hAnsi="Sylfaen"/>
                <w:color w:val="000000"/>
                <w:sz w:val="22"/>
                <w:szCs w:val="22"/>
                <w:shd w:val="clear" w:color="auto" w:fill="FFFF00"/>
                <w:lang w:val="ka-GE"/>
              </w:rPr>
              <w:t>ადამიანური რესურსების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საინფორმაციო</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სისტემა</w:t>
            </w:r>
          </w:p>
          <w:p w14:paraId="5A737B03" w14:textId="27F49114" w:rsidR="005A3C97" w:rsidRPr="005A3C97" w:rsidRDefault="005A3C97" w:rsidP="005A3C97">
            <w:pPr>
              <w:pStyle w:val="NormalWeb"/>
              <w:spacing w:before="0" w:beforeAutospacing="0" w:after="0" w:afterAutospacing="0"/>
              <w:rPr>
                <w:rFonts w:ascii="Times" w:hAnsi="Times"/>
                <w:color w:val="000000"/>
                <w:sz w:val="27"/>
                <w:szCs w:val="27"/>
                <w:lang w:val="ka-GE"/>
              </w:rPr>
            </w:pPr>
            <w:r>
              <w:rPr>
                <w:rFonts w:ascii="Calibri" w:hAnsi="Calibri"/>
                <w:color w:val="000000"/>
                <w:sz w:val="22"/>
                <w:szCs w:val="22"/>
                <w:shd w:val="clear" w:color="auto" w:fill="FFFF00"/>
              </w:rPr>
              <w:t xml:space="preserve">8. </w:t>
            </w:r>
            <w:r>
              <w:rPr>
                <w:rFonts w:ascii="Sylfaen" w:hAnsi="Sylfaen" w:cs="Sylfaen"/>
                <w:color w:val="000000"/>
                <w:sz w:val="22"/>
                <w:szCs w:val="22"/>
                <w:shd w:val="clear" w:color="auto" w:fill="FFFF00"/>
              </w:rPr>
              <w:t>მოტივაცი</w:t>
            </w:r>
            <w:r>
              <w:rPr>
                <w:rFonts w:ascii="Sylfaen" w:hAnsi="Sylfaen" w:cs="Sylfaen"/>
                <w:color w:val="000000"/>
                <w:sz w:val="22"/>
                <w:szCs w:val="22"/>
                <w:shd w:val="clear" w:color="auto" w:fill="FFFF00"/>
                <w:lang w:val="ka-GE"/>
              </w:rPr>
              <w:t>ა</w:t>
            </w:r>
          </w:p>
          <w:p w14:paraId="33569037" w14:textId="7958B061" w:rsidR="005A3C97" w:rsidRPr="00E42DC2" w:rsidRDefault="005A3C97" w:rsidP="00794BCC">
            <w:pPr>
              <w:rPr>
                <w:sz w:val="22"/>
                <w:szCs w:val="22"/>
                <w:highlight w:val="yellow"/>
                <w:lang w:val="en-GB" w:bidi="en-GB"/>
              </w:rPr>
            </w:pPr>
          </w:p>
        </w:tc>
      </w:tr>
      <w:tr w:rsidR="00794BCC" w:rsidRPr="00E42DC2" w14:paraId="28B4F9CA" w14:textId="77777777" w:rsidTr="00794BCC">
        <w:tc>
          <w:tcPr>
            <w:tcW w:w="1139" w:type="pct"/>
            <w:vMerge/>
          </w:tcPr>
          <w:p w14:paraId="37C95484" w14:textId="77777777" w:rsidR="00794BCC" w:rsidRPr="00E42DC2" w:rsidRDefault="00794BCC" w:rsidP="00794BCC">
            <w:pPr>
              <w:rPr>
                <w:sz w:val="22"/>
                <w:szCs w:val="22"/>
                <w:lang w:val="en-GB" w:bidi="en-GB"/>
              </w:rPr>
            </w:pPr>
          </w:p>
        </w:tc>
        <w:tc>
          <w:tcPr>
            <w:tcW w:w="1139" w:type="pct"/>
          </w:tcPr>
          <w:p w14:paraId="41BC2D6F" w14:textId="4F55870F" w:rsidR="00794BCC" w:rsidRPr="005A3C97" w:rsidRDefault="005A3C97" w:rsidP="00794BCC">
            <w:pPr>
              <w:rPr>
                <w:rFonts w:ascii="Sylfaen" w:hAnsi="Sylfaen"/>
                <w:i/>
                <w:sz w:val="22"/>
                <w:szCs w:val="22"/>
                <w:lang w:val="ka-GE" w:bidi="en-GB"/>
              </w:rPr>
            </w:pPr>
            <w:r>
              <w:rPr>
                <w:rFonts w:ascii="Sylfaen" w:hAnsi="Sylfaen"/>
                <w:i/>
                <w:sz w:val="22"/>
                <w:szCs w:val="22"/>
                <w:lang w:val="ka-GE" w:bidi="en-GB"/>
              </w:rPr>
              <w:t>სამედიცინო პროდუქტები, ვაქცინები და ტექნოლოგიები</w:t>
            </w:r>
          </w:p>
          <w:p w14:paraId="6B27E139" w14:textId="77777777" w:rsidR="00794BCC" w:rsidRPr="00E42DC2" w:rsidRDefault="00794BCC" w:rsidP="00794BCC">
            <w:pPr>
              <w:rPr>
                <w:sz w:val="22"/>
                <w:szCs w:val="22"/>
                <w:lang w:val="en-GB" w:bidi="en-GB"/>
              </w:rPr>
            </w:pPr>
          </w:p>
        </w:tc>
        <w:tc>
          <w:tcPr>
            <w:tcW w:w="2723" w:type="pct"/>
          </w:tcPr>
          <w:p w14:paraId="389CBA92" w14:textId="7A721B68"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1. </w:t>
            </w:r>
            <w:r>
              <w:rPr>
                <w:rFonts w:ascii="Sylfaen" w:hAnsi="Sylfaen" w:cs="Sylfaen"/>
                <w:color w:val="000000"/>
                <w:sz w:val="22"/>
                <w:szCs w:val="22"/>
                <w:shd w:val="clear" w:color="auto" w:fill="FFFF00"/>
              </w:rPr>
              <w:t>პოლიტიკა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Sylfaen" w:hAnsi="Sylfaen" w:cs="Sylfaen"/>
                <w:color w:val="000000"/>
                <w:sz w:val="22"/>
                <w:szCs w:val="22"/>
                <w:shd w:val="clear" w:color="auto" w:fill="FFFF00"/>
                <w:lang w:val="ka-GE"/>
              </w:rPr>
              <w:t xml:space="preserve"> რეგულაციები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ლიცენზირება</w:t>
            </w:r>
            <w:r>
              <w:rPr>
                <w:rFonts w:ascii="Calibri" w:hAnsi="Calibri"/>
                <w:color w:val="000000"/>
                <w:sz w:val="22"/>
                <w:szCs w:val="22"/>
                <w:shd w:val="clear" w:color="auto" w:fill="FFFF00"/>
              </w:rPr>
              <w:t>)</w:t>
            </w:r>
          </w:p>
          <w:p w14:paraId="6FAE56C4"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2. </w:t>
            </w:r>
            <w:r>
              <w:rPr>
                <w:rFonts w:ascii="Sylfaen" w:hAnsi="Sylfaen" w:cs="Sylfaen"/>
                <w:color w:val="000000"/>
                <w:sz w:val="22"/>
                <w:szCs w:val="22"/>
                <w:shd w:val="clear" w:color="auto" w:fill="FFFF00"/>
              </w:rPr>
              <w:t>შესყიდვები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მიწოდების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ჯაჭვის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მენეჯმენტი</w:t>
            </w:r>
          </w:p>
          <w:p w14:paraId="0E439458"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3. </w:t>
            </w:r>
            <w:r>
              <w:rPr>
                <w:rFonts w:ascii="Sylfaen" w:hAnsi="Sylfaen" w:cs="Sylfaen"/>
                <w:color w:val="000000"/>
                <w:sz w:val="22"/>
                <w:szCs w:val="22"/>
                <w:shd w:val="clear" w:color="auto" w:fill="FFFF00"/>
              </w:rPr>
              <w:t>ხარისხი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უსაფრთხოება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ეფექტურობა</w:t>
            </w:r>
          </w:p>
          <w:p w14:paraId="519EA040"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4. </w:t>
            </w:r>
            <w:r>
              <w:rPr>
                <w:rFonts w:ascii="Sylfaen" w:hAnsi="Sylfaen" w:cs="Sylfaen"/>
                <w:color w:val="000000"/>
                <w:sz w:val="22"/>
                <w:szCs w:val="22"/>
                <w:shd w:val="clear" w:color="auto" w:fill="FFFF00"/>
              </w:rPr>
              <w:t>ხარჯების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ეფექტურობა</w:t>
            </w:r>
          </w:p>
          <w:p w14:paraId="4D769E80"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5. </w:t>
            </w:r>
            <w:r>
              <w:rPr>
                <w:rFonts w:ascii="Sylfaen" w:hAnsi="Sylfaen" w:cs="Sylfaen"/>
                <w:color w:val="000000"/>
                <w:sz w:val="22"/>
                <w:szCs w:val="22"/>
                <w:shd w:val="clear" w:color="auto" w:fill="FFFF00"/>
              </w:rPr>
              <w:t>რაციონალური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გამოყენება</w:t>
            </w:r>
          </w:p>
          <w:p w14:paraId="5835F2EB" w14:textId="7FDF2A1E" w:rsidR="005A3C97" w:rsidRPr="00E42DC2" w:rsidRDefault="005A3C97" w:rsidP="00794BCC">
            <w:pPr>
              <w:rPr>
                <w:sz w:val="22"/>
                <w:szCs w:val="22"/>
                <w:highlight w:val="yellow"/>
                <w:lang w:val="en-GB" w:bidi="en-GB"/>
              </w:rPr>
            </w:pPr>
          </w:p>
        </w:tc>
      </w:tr>
      <w:tr w:rsidR="00794BCC" w:rsidRPr="00E42DC2" w14:paraId="12E4EAB9" w14:textId="77777777" w:rsidTr="00794BCC">
        <w:tc>
          <w:tcPr>
            <w:tcW w:w="1139" w:type="pct"/>
          </w:tcPr>
          <w:p w14:paraId="41DF7ABF" w14:textId="681C76BE" w:rsidR="00794BCC" w:rsidRPr="005A3C97" w:rsidRDefault="005A3C97" w:rsidP="00794BCC">
            <w:pPr>
              <w:rPr>
                <w:rFonts w:ascii="Sylfaen" w:hAnsi="Sylfaen"/>
                <w:b/>
                <w:bCs/>
                <w:i/>
                <w:iCs/>
                <w:sz w:val="22"/>
                <w:szCs w:val="22"/>
                <w:lang w:val="ka-GE" w:bidi="en-GB"/>
              </w:rPr>
            </w:pPr>
            <w:r>
              <w:rPr>
                <w:rFonts w:ascii="Sylfaen" w:hAnsi="Sylfaen"/>
                <w:b/>
                <w:bCs/>
                <w:i/>
                <w:iCs/>
                <w:sz w:val="22"/>
                <w:szCs w:val="22"/>
                <w:lang w:val="ka-GE" w:bidi="en-GB"/>
              </w:rPr>
              <w:t>მომსახურების მიწოდება</w:t>
            </w:r>
          </w:p>
        </w:tc>
        <w:tc>
          <w:tcPr>
            <w:tcW w:w="1139" w:type="pct"/>
          </w:tcPr>
          <w:p w14:paraId="5CD05FCD" w14:textId="5C4A67CD" w:rsidR="00794BCC" w:rsidRPr="005A3C97" w:rsidRDefault="005A3C97" w:rsidP="005A3C97">
            <w:pPr>
              <w:rPr>
                <w:rFonts w:ascii="Sylfaen" w:hAnsi="Sylfaen"/>
                <w:sz w:val="22"/>
                <w:szCs w:val="22"/>
                <w:lang w:val="ka-GE" w:bidi="en-GB"/>
              </w:rPr>
            </w:pPr>
            <w:r>
              <w:rPr>
                <w:rFonts w:ascii="Sylfaen" w:hAnsi="Sylfaen"/>
                <w:i/>
                <w:sz w:val="22"/>
                <w:szCs w:val="22"/>
                <w:lang w:val="ka-GE" w:bidi="en-GB"/>
              </w:rPr>
              <w:t>მომსახურების მიწოდება</w:t>
            </w:r>
          </w:p>
        </w:tc>
        <w:tc>
          <w:tcPr>
            <w:tcW w:w="2723" w:type="pct"/>
          </w:tcPr>
          <w:p w14:paraId="64EF197D" w14:textId="20BDA995" w:rsidR="005A3C97" w:rsidRPr="005A3C97" w:rsidRDefault="005A3C97" w:rsidP="005A3C97">
            <w:pPr>
              <w:pStyle w:val="NormalWeb"/>
              <w:spacing w:before="0" w:beforeAutospacing="0" w:after="0" w:afterAutospacing="0"/>
              <w:rPr>
                <w:rFonts w:ascii="Sylfaen" w:hAnsi="Sylfaen"/>
                <w:color w:val="000000"/>
                <w:sz w:val="27"/>
                <w:szCs w:val="27"/>
                <w:lang w:val="ka-GE"/>
              </w:rPr>
            </w:pPr>
            <w:r>
              <w:rPr>
                <w:rFonts w:ascii="Calibri" w:hAnsi="Calibri"/>
                <w:color w:val="000000"/>
                <w:sz w:val="22"/>
                <w:szCs w:val="22"/>
                <w:shd w:val="clear" w:color="auto" w:fill="FFFF00"/>
              </w:rPr>
              <w:t xml:space="preserve">1. </w:t>
            </w:r>
            <w:r>
              <w:rPr>
                <w:rFonts w:ascii="Sylfaen" w:hAnsi="Sylfaen"/>
                <w:color w:val="000000"/>
                <w:sz w:val="22"/>
                <w:szCs w:val="22"/>
                <w:shd w:val="clear" w:color="auto" w:fill="FFFF00"/>
                <w:lang w:val="ka-GE"/>
              </w:rPr>
              <w:t>სერვისების არსებობა</w:t>
            </w:r>
          </w:p>
          <w:p w14:paraId="43B1CD9E"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2. </w:t>
            </w:r>
            <w:r>
              <w:rPr>
                <w:rFonts w:ascii="Sylfaen" w:hAnsi="Sylfaen" w:cs="Sylfaen"/>
                <w:color w:val="000000"/>
                <w:sz w:val="22"/>
                <w:szCs w:val="22"/>
                <w:shd w:val="clear" w:color="auto" w:fill="FFFF00"/>
              </w:rPr>
              <w:t>ხელმისაწვდომობა</w:t>
            </w:r>
          </w:p>
          <w:p w14:paraId="1729EDE2"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3. </w:t>
            </w:r>
            <w:r>
              <w:rPr>
                <w:rFonts w:ascii="Sylfaen" w:hAnsi="Sylfaen" w:cs="Sylfaen"/>
                <w:color w:val="000000"/>
                <w:sz w:val="22"/>
                <w:szCs w:val="22"/>
                <w:shd w:val="clear" w:color="auto" w:fill="FFFF00"/>
              </w:rPr>
              <w:t>მოთხოვნა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გამოყენება</w:t>
            </w:r>
          </w:p>
          <w:p w14:paraId="3E97B584"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5. </w:t>
            </w:r>
            <w:r>
              <w:rPr>
                <w:rFonts w:ascii="Sylfaen" w:hAnsi="Sylfaen" w:cs="Sylfaen"/>
                <w:color w:val="000000"/>
                <w:sz w:val="22"/>
                <w:szCs w:val="22"/>
                <w:shd w:val="clear" w:color="auto" w:fill="FFFF00"/>
              </w:rPr>
              <w:t>ინფრასტრუქტურა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ლოგისტიკა</w:t>
            </w:r>
          </w:p>
          <w:p w14:paraId="5D1B6E8E"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7. </w:t>
            </w:r>
            <w:r>
              <w:rPr>
                <w:rFonts w:ascii="Sylfaen" w:hAnsi="Sylfaen" w:cs="Sylfaen"/>
                <w:color w:val="000000"/>
                <w:sz w:val="22"/>
                <w:szCs w:val="22"/>
                <w:shd w:val="clear" w:color="auto" w:fill="FFFF00"/>
              </w:rPr>
              <w:t>ორგანიზება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მართვა</w:t>
            </w:r>
          </w:p>
          <w:p w14:paraId="006D231E"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8. </w:t>
            </w:r>
            <w:r>
              <w:rPr>
                <w:rFonts w:ascii="Sylfaen" w:hAnsi="Sylfaen" w:cs="Sylfaen"/>
                <w:color w:val="000000"/>
                <w:sz w:val="22"/>
                <w:szCs w:val="22"/>
                <w:shd w:val="clear" w:color="auto" w:fill="FFFF00"/>
              </w:rPr>
              <w:t>ხარისხი</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და</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უსაფრთხოება</w:t>
            </w:r>
          </w:p>
          <w:p w14:paraId="75E8EE17"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9. </w:t>
            </w:r>
            <w:r>
              <w:rPr>
                <w:rFonts w:ascii="Sylfaen" w:hAnsi="Sylfaen" w:cs="Sylfaen"/>
                <w:color w:val="000000"/>
                <w:sz w:val="22"/>
                <w:szCs w:val="22"/>
                <w:shd w:val="clear" w:color="auto" w:fill="FFFF00"/>
              </w:rPr>
              <w:t>ეფექტურობა</w:t>
            </w:r>
          </w:p>
          <w:p w14:paraId="0402F168" w14:textId="77777777" w:rsidR="005A3C97" w:rsidRDefault="005A3C97" w:rsidP="005A3C97">
            <w:pPr>
              <w:pStyle w:val="NormalWeb"/>
              <w:spacing w:before="0" w:beforeAutospacing="0" w:after="0" w:afterAutospacing="0"/>
              <w:rPr>
                <w:rFonts w:ascii="Times" w:hAnsi="Times"/>
                <w:color w:val="000000"/>
                <w:sz w:val="27"/>
                <w:szCs w:val="27"/>
              </w:rPr>
            </w:pPr>
            <w:r>
              <w:rPr>
                <w:rFonts w:ascii="Calibri" w:hAnsi="Calibri"/>
                <w:color w:val="000000"/>
                <w:sz w:val="22"/>
                <w:szCs w:val="22"/>
                <w:shd w:val="clear" w:color="auto" w:fill="FFFF00"/>
              </w:rPr>
              <w:t xml:space="preserve">10. </w:t>
            </w:r>
            <w:r>
              <w:rPr>
                <w:rFonts w:ascii="Sylfaen" w:hAnsi="Sylfaen" w:cs="Sylfaen"/>
                <w:color w:val="000000"/>
                <w:sz w:val="22"/>
                <w:szCs w:val="22"/>
                <w:shd w:val="clear" w:color="auto" w:fill="FFFF00"/>
              </w:rPr>
              <w:t>საზოგადოების</w:t>
            </w:r>
            <w:r>
              <w:rPr>
                <w:rFonts w:ascii="Calibri" w:hAnsi="Calibri"/>
                <w:color w:val="000000"/>
                <w:sz w:val="22"/>
                <w:szCs w:val="22"/>
                <w:shd w:val="clear" w:color="auto" w:fill="FFFF00"/>
              </w:rPr>
              <w:t xml:space="preserve"> </w:t>
            </w:r>
            <w:r>
              <w:rPr>
                <w:rFonts w:ascii="Sylfaen" w:hAnsi="Sylfaen" w:cs="Sylfaen"/>
                <w:color w:val="000000"/>
                <w:sz w:val="22"/>
                <w:szCs w:val="22"/>
                <w:shd w:val="clear" w:color="auto" w:fill="FFFF00"/>
              </w:rPr>
              <w:t>მონაწილეობა</w:t>
            </w:r>
          </w:p>
          <w:p w14:paraId="4BAEFB20" w14:textId="36375FF3" w:rsidR="005A3C97" w:rsidRPr="00E42DC2" w:rsidRDefault="005A3C97" w:rsidP="00794BCC">
            <w:pPr>
              <w:rPr>
                <w:sz w:val="22"/>
                <w:szCs w:val="22"/>
                <w:highlight w:val="yellow"/>
                <w:lang w:val="en-GB" w:bidi="en-GB"/>
              </w:rPr>
            </w:pPr>
          </w:p>
        </w:tc>
      </w:tr>
    </w:tbl>
    <w:p w14:paraId="730D647D" w14:textId="77777777" w:rsidR="00794BCC" w:rsidRPr="00EA16AC" w:rsidRDefault="00794BCC" w:rsidP="00794BCC">
      <w:pPr>
        <w:rPr>
          <w:lang w:val="en-GB" w:bidi="en-GB"/>
        </w:rPr>
      </w:pPr>
    </w:p>
    <w:p w14:paraId="63D512D5" w14:textId="77777777" w:rsidR="00794BCC" w:rsidRPr="00EA16AC" w:rsidRDefault="00794BCC" w:rsidP="00794BCC">
      <w:pPr>
        <w:rPr>
          <w:lang w:val="en-GB" w:bidi="en-GB"/>
        </w:rPr>
      </w:pPr>
    </w:p>
    <w:p w14:paraId="4D707B7B" w14:textId="77777777" w:rsidR="00DC6621" w:rsidRDefault="00DC6621"/>
    <w:p w14:paraId="423A7981" w14:textId="585420A1" w:rsidR="00DC6621" w:rsidRDefault="00DC6621"/>
    <w:p w14:paraId="2E74A75E" w14:textId="4C4583AF" w:rsidR="00DC6621" w:rsidRDefault="00DC6621"/>
    <w:p w14:paraId="21D9B5CE" w14:textId="77777777" w:rsidR="00DC6621" w:rsidRDefault="00DC6621"/>
    <w:p w14:paraId="4B387DBD" w14:textId="513C8CE2" w:rsidR="00DC6621" w:rsidRDefault="00DC6621"/>
    <w:p w14:paraId="1AF5900C" w14:textId="59A3DCF2" w:rsidR="00DC6621" w:rsidRDefault="00DC6621"/>
    <w:p w14:paraId="7E601FC7" w14:textId="77777777" w:rsidR="00DC6621" w:rsidRDefault="00DC6621"/>
    <w:p w14:paraId="638FB5E1" w14:textId="77777777" w:rsidR="00261030" w:rsidRDefault="00261030"/>
    <w:sectPr w:rsidR="0026103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1" w:author="Lika Gamgebeli" w:date="2021-04-01T14:46:00Z" w:initials="LG">
    <w:p w14:paraId="0E7AA00B" w14:textId="77777777" w:rsidR="005B78C5" w:rsidRPr="00977ED0" w:rsidRDefault="005B78C5" w:rsidP="00E66C68">
      <w:pPr>
        <w:pStyle w:val="CommentText"/>
        <w:rPr>
          <w:lang w:val="en-US"/>
        </w:rPr>
      </w:pPr>
      <w:r>
        <w:rPr>
          <w:rStyle w:val="CommentReference"/>
        </w:rPr>
        <w:annotationRef/>
      </w:r>
      <w:r>
        <w:rPr>
          <w:lang w:val="en-US"/>
        </w:rPr>
        <w:t xml:space="preserve">I am not sure what does this mean. </w:t>
      </w:r>
    </w:p>
  </w:comment>
  <w:comment w:id="44" w:author="Lika Gamgebeli" w:date="2021-04-01T16:20:00Z" w:initials="LG">
    <w:p w14:paraId="5215C02C" w14:textId="77777777" w:rsidR="005B78C5" w:rsidRDefault="005B78C5" w:rsidP="00E66C68">
      <w:pPr>
        <w:pStyle w:val="CommentText"/>
        <w:rPr>
          <w:bCs/>
          <w:lang w:val="en-GB" w:bidi="en-GB"/>
        </w:rPr>
      </w:pPr>
      <w:r>
        <w:rPr>
          <w:rStyle w:val="CommentReference"/>
        </w:rPr>
        <w:annotationRef/>
      </w:r>
      <w:r w:rsidRPr="003338EE">
        <w:rPr>
          <w:bCs/>
          <w:lang w:val="en-GB" w:bidi="en-GB"/>
        </w:rPr>
        <w:t>Improve efficiency of financing through efficient management of financial resources and management of health facilities</w:t>
      </w:r>
    </w:p>
    <w:p w14:paraId="277A37F8" w14:textId="77777777" w:rsidR="005B78C5" w:rsidRDefault="005B78C5" w:rsidP="00E66C68">
      <w:pPr>
        <w:pStyle w:val="CommentText"/>
        <w:rPr>
          <w:bCs/>
          <w:lang w:val="en-GB" w:bidi="en-GB"/>
        </w:rPr>
      </w:pPr>
    </w:p>
    <w:p w14:paraId="16C1F2B9" w14:textId="77777777" w:rsidR="005B78C5" w:rsidRPr="001264CC" w:rsidRDefault="005B78C5" w:rsidP="00E66C68">
      <w:pPr>
        <w:pStyle w:val="CommentText"/>
        <w:rPr>
          <w:rFonts w:ascii="Sylfaen" w:hAnsi="Sylfaen"/>
          <w:lang w:val="ka-GE"/>
        </w:rPr>
      </w:pPr>
      <w:r>
        <w:rPr>
          <w:rFonts w:ascii="Sylfaen" w:hAnsi="Sylfaen"/>
          <w:bCs/>
          <w:lang w:val="ka-GE" w:bidi="en-GB"/>
        </w:rPr>
        <w:t xml:space="preserve">საჭიროებს მოდიფიცერებას.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7AA00B" w15:done="0"/>
  <w15:commentEx w15:paraId="16C1F2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05B41" w16cex:dateUtc="2021-04-01T10:46:00Z"/>
  <w16cex:commentExtensible w16cex:durableId="24107134" w16cex:dateUtc="2021-04-01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7AA00B" w16cid:durableId="24105B41"/>
  <w16cid:commentId w16cid:paraId="16C1F2B9" w16cid:durableId="241071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FC297" w14:textId="77777777" w:rsidR="002E1732" w:rsidRDefault="002E1732" w:rsidP="004B1380">
      <w:r>
        <w:separator/>
      </w:r>
    </w:p>
  </w:endnote>
  <w:endnote w:type="continuationSeparator" w:id="0">
    <w:p w14:paraId="23DDB8C5" w14:textId="77777777" w:rsidR="002E1732" w:rsidRDefault="002E1732" w:rsidP="004B1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Georgia">
    <w:altName w:val="﷽﷽﷽﷽﷽﷽﷽﷽"/>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2841773"/>
      <w:docPartObj>
        <w:docPartGallery w:val="Page Numbers (Bottom of Page)"/>
        <w:docPartUnique/>
      </w:docPartObj>
    </w:sdtPr>
    <w:sdtContent>
      <w:p w14:paraId="0557BD9D" w14:textId="5299F28A" w:rsidR="005B78C5" w:rsidRDefault="005B78C5">
        <w:pPr>
          <w:pStyle w:val="Footer"/>
          <w:jc w:val="right"/>
        </w:pPr>
        <w:r w:rsidRPr="004B1380">
          <w:rPr>
            <w:sz w:val="20"/>
            <w:szCs w:val="20"/>
          </w:rPr>
          <w:fldChar w:fldCharType="begin"/>
        </w:r>
        <w:r w:rsidRPr="004B1380">
          <w:rPr>
            <w:sz w:val="20"/>
            <w:szCs w:val="20"/>
          </w:rPr>
          <w:instrText>PAGE   \* MERGEFORMAT</w:instrText>
        </w:r>
        <w:r w:rsidRPr="004B1380">
          <w:rPr>
            <w:sz w:val="20"/>
            <w:szCs w:val="20"/>
          </w:rPr>
          <w:fldChar w:fldCharType="separate"/>
        </w:r>
        <w:r w:rsidRPr="004B1380">
          <w:rPr>
            <w:sz w:val="20"/>
            <w:szCs w:val="20"/>
          </w:rPr>
          <w:t>2</w:t>
        </w:r>
        <w:r w:rsidRPr="004B1380">
          <w:rPr>
            <w:sz w:val="20"/>
            <w:szCs w:val="20"/>
          </w:rPr>
          <w:fldChar w:fldCharType="end"/>
        </w:r>
      </w:p>
    </w:sdtContent>
  </w:sdt>
  <w:p w14:paraId="2B1F48CA" w14:textId="77777777" w:rsidR="005B78C5" w:rsidRDefault="005B78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9712840"/>
      <w:docPartObj>
        <w:docPartGallery w:val="Page Numbers (Bottom of Page)"/>
        <w:docPartUnique/>
      </w:docPartObj>
    </w:sdtPr>
    <w:sdtEndPr>
      <w:rPr>
        <w:sz w:val="20"/>
        <w:szCs w:val="20"/>
      </w:rPr>
    </w:sdtEndPr>
    <w:sdtContent>
      <w:p w14:paraId="08236123" w14:textId="4FFC81A4" w:rsidR="005B78C5" w:rsidRPr="00450CAC" w:rsidRDefault="005B78C5">
        <w:pPr>
          <w:pStyle w:val="Footer"/>
          <w:jc w:val="right"/>
          <w:rPr>
            <w:sz w:val="20"/>
            <w:szCs w:val="20"/>
          </w:rPr>
        </w:pPr>
        <w:r w:rsidRPr="00450CAC">
          <w:rPr>
            <w:sz w:val="20"/>
            <w:szCs w:val="20"/>
          </w:rPr>
          <w:fldChar w:fldCharType="begin"/>
        </w:r>
        <w:r w:rsidRPr="00450CAC">
          <w:rPr>
            <w:sz w:val="20"/>
            <w:szCs w:val="20"/>
          </w:rPr>
          <w:instrText>PAGE   \* MERGEFORMAT</w:instrText>
        </w:r>
        <w:r w:rsidRPr="00450CAC">
          <w:rPr>
            <w:sz w:val="20"/>
            <w:szCs w:val="20"/>
          </w:rPr>
          <w:fldChar w:fldCharType="separate"/>
        </w:r>
        <w:r w:rsidRPr="00450CAC">
          <w:rPr>
            <w:sz w:val="20"/>
            <w:szCs w:val="20"/>
          </w:rPr>
          <w:t>2</w:t>
        </w:r>
        <w:r w:rsidRPr="00450CAC">
          <w:rPr>
            <w:sz w:val="20"/>
            <w:szCs w:val="20"/>
          </w:rPr>
          <w:fldChar w:fldCharType="end"/>
        </w:r>
      </w:p>
    </w:sdtContent>
  </w:sdt>
  <w:p w14:paraId="50523961" w14:textId="77777777" w:rsidR="005B78C5" w:rsidRDefault="005B78C5">
    <w:pPr>
      <w:pStyle w:val="Footer"/>
    </w:pPr>
  </w:p>
  <w:p w14:paraId="7D702AE2" w14:textId="77777777" w:rsidR="005B78C5" w:rsidRDefault="005B78C5"/>
  <w:p w14:paraId="532A087A" w14:textId="77777777" w:rsidR="005B78C5" w:rsidRDefault="005B78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91B8B" w14:textId="77777777" w:rsidR="002E1732" w:rsidRDefault="002E1732" w:rsidP="004B1380">
      <w:r>
        <w:separator/>
      </w:r>
    </w:p>
  </w:footnote>
  <w:footnote w:type="continuationSeparator" w:id="0">
    <w:p w14:paraId="4315ACCE" w14:textId="77777777" w:rsidR="002E1732" w:rsidRDefault="002E1732" w:rsidP="004B1380">
      <w:r>
        <w:continuationSeparator/>
      </w:r>
    </w:p>
  </w:footnote>
  <w:footnote w:id="1">
    <w:p w14:paraId="76F7485B" w14:textId="77777777" w:rsidR="005B78C5" w:rsidRDefault="005B78C5" w:rsidP="009A5A41">
      <w:pPr>
        <w:pStyle w:val="FootnoteText"/>
      </w:pPr>
      <w:r>
        <w:rPr>
          <w:rStyle w:val="FootnoteReference"/>
        </w:rPr>
        <w:footnoteRef/>
      </w:r>
      <w:r>
        <w:t xml:space="preserve"> </w:t>
      </w:r>
      <w:r w:rsidRPr="00381435">
        <w:t>Official Journal of the European Union</w:t>
      </w:r>
      <w:r>
        <w:t xml:space="preserve">, L261 </w:t>
      </w:r>
      <w:r w:rsidRPr="00381435">
        <w:t>Volume 57 30 August 2014</w:t>
      </w:r>
      <w:r>
        <w:t xml:space="preserve"> </w:t>
      </w:r>
      <w:hyperlink r:id="rId1" w:history="1">
        <w:r w:rsidRPr="0074272E">
          <w:rPr>
            <w:rStyle w:val="Hyperlink"/>
          </w:rPr>
          <w:t>http://www.parliament.ge/uploads/other/34/34754.pdf</w:t>
        </w:r>
      </w:hyperlink>
      <w:r>
        <w:t xml:space="preserve"> </w:t>
      </w:r>
    </w:p>
  </w:footnote>
  <w:footnote w:id="2">
    <w:p w14:paraId="18BAE7D8" w14:textId="77777777" w:rsidR="005B78C5" w:rsidRPr="00E46E63" w:rsidRDefault="005B78C5" w:rsidP="009A5A41">
      <w:pPr>
        <w:pStyle w:val="FootnoteText"/>
      </w:pPr>
      <w:r>
        <w:rPr>
          <w:rStyle w:val="FootnoteReference"/>
        </w:rPr>
        <w:footnoteRef/>
      </w:r>
      <w:r>
        <w:t xml:space="preserve"> n 2001, WTO Members adopted a special Ministerial Declaration at the WTO Ministerial Conference in Doha to clarify ambiguities between the need for governments to apply the principles of public health and the terms of the Agreement on Trade-Related Aspects of Intellectual Property Rights (TRIPS). In particular, concerns had been growing that patent rules might restrict access to affordable medicines for populations in developing countries in their efforts to control diseases of public health importance, including HIV, tuberculosis and malaria. The Declaration responds to the concerns of developing countries about the obstacles they faced when seeking to implement measures to promote access to affordable medicines in the interest of public health in general, without limitation to certain diseases. The Doha Declaration affirms that "the TRIPS Agreement does not and should not prevent Members from taking measures to protect public health". </w:t>
      </w:r>
      <w:hyperlink r:id="rId2" w:history="1">
        <w:r w:rsidRPr="0074272E">
          <w:rPr>
            <w:rStyle w:val="Hyperlink"/>
          </w:rPr>
          <w:t>https://www.wto.org/english/thewto_e/minist_e/min01_e/mindecl_trips_e.htm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3636"/>
    <w:multiLevelType w:val="multilevel"/>
    <w:tmpl w:val="26FE6832"/>
    <w:lvl w:ilvl="0">
      <w:start w:val="1"/>
      <w:numFmt w:val="decimal"/>
      <w:lvlText w:val="%1."/>
      <w:lvlJc w:val="left"/>
      <w:pPr>
        <w:ind w:left="360" w:hanging="360"/>
      </w:pPr>
      <w:rPr>
        <w:rFonts w:hint="default"/>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6330F9C"/>
    <w:multiLevelType w:val="hybridMultilevel"/>
    <w:tmpl w:val="991C7400"/>
    <w:lvl w:ilvl="0" w:tplc="06BC9F84">
      <w:start w:val="1"/>
      <w:numFmt w:val="bullet"/>
      <w:lvlText w:val="•"/>
      <w:lvlJc w:val="left"/>
      <w:pPr>
        <w:ind w:left="420" w:hanging="420"/>
      </w:pPr>
      <w:rPr>
        <w:rFonts w:ascii="Georgia" w:hAnsi="Georgia" w:hint="default"/>
        <w:lang w:val="en-GB" w:eastAsia="en-GB" w:bidi="en-GB"/>
      </w:rPr>
    </w:lvl>
    <w:lvl w:ilvl="1" w:tplc="06BC9F84">
      <w:start w:val="1"/>
      <w:numFmt w:val="bullet"/>
      <w:lvlText w:val="•"/>
      <w:lvlJc w:val="left"/>
      <w:pPr>
        <w:ind w:left="420" w:hanging="420"/>
      </w:pPr>
      <w:rPr>
        <w:rFonts w:ascii="Georgia" w:hAnsi="Georgia" w:hint="default"/>
        <w:b/>
        <w:bCs/>
        <w:w w:val="100"/>
        <w:lang w:val="en-GB" w:eastAsia="en-GB" w:bidi="en-GB"/>
      </w:rPr>
    </w:lvl>
    <w:lvl w:ilvl="2" w:tplc="E46EFD5E">
      <w:start w:val="1"/>
      <w:numFmt w:val="bullet"/>
      <w:lvlText w:val="•"/>
      <w:lvlJc w:val="left"/>
      <w:pPr>
        <w:ind w:left="720" w:hanging="360"/>
      </w:pPr>
      <w:rPr>
        <w:rFonts w:ascii="Georgia" w:hAnsi="Georgia" w:hint="default"/>
        <w:spacing w:val="-5"/>
        <w:w w:val="100"/>
        <w:sz w:val="24"/>
        <w:szCs w:val="24"/>
        <w:lang w:val="en-GB" w:eastAsia="ka" w:bidi="ka"/>
      </w:rPr>
    </w:lvl>
    <w:lvl w:ilvl="3" w:tplc="FDD44444">
      <w:numFmt w:val="bullet"/>
      <w:lvlText w:val=""/>
      <w:lvlJc w:val="left"/>
      <w:pPr>
        <w:ind w:left="1531" w:hanging="360"/>
      </w:pPr>
      <w:rPr>
        <w:rFonts w:ascii="Symbol" w:eastAsia="Symbol" w:hAnsi="Symbol" w:cs="Symbol" w:hint="default"/>
        <w:w w:val="100"/>
        <w:sz w:val="24"/>
        <w:szCs w:val="24"/>
        <w:lang w:val="en-GB" w:eastAsia="en-GB" w:bidi="en-GB"/>
      </w:rPr>
    </w:lvl>
    <w:lvl w:ilvl="4" w:tplc="4D820268">
      <w:numFmt w:val="bullet"/>
      <w:lvlText w:val="•"/>
      <w:lvlJc w:val="left"/>
      <w:pPr>
        <w:ind w:left="1540" w:hanging="360"/>
      </w:pPr>
      <w:rPr>
        <w:rFonts w:hint="default"/>
        <w:lang w:val="en-GB" w:eastAsia="en-GB" w:bidi="en-GB"/>
      </w:rPr>
    </w:lvl>
    <w:lvl w:ilvl="5" w:tplc="CC98A18E">
      <w:numFmt w:val="bullet"/>
      <w:lvlText w:val="•"/>
      <w:lvlJc w:val="left"/>
      <w:pPr>
        <w:ind w:left="2811" w:hanging="360"/>
      </w:pPr>
      <w:rPr>
        <w:rFonts w:hint="default"/>
        <w:lang w:val="en-GB" w:eastAsia="en-GB" w:bidi="en-GB"/>
      </w:rPr>
    </w:lvl>
    <w:lvl w:ilvl="6" w:tplc="5F885C4E">
      <w:numFmt w:val="bullet"/>
      <w:lvlText w:val="•"/>
      <w:lvlJc w:val="left"/>
      <w:pPr>
        <w:ind w:left="4082" w:hanging="360"/>
      </w:pPr>
      <w:rPr>
        <w:rFonts w:hint="default"/>
        <w:lang w:val="en-GB" w:eastAsia="en-GB" w:bidi="en-GB"/>
      </w:rPr>
    </w:lvl>
    <w:lvl w:ilvl="7" w:tplc="BAC6E1F8">
      <w:numFmt w:val="bullet"/>
      <w:lvlText w:val="•"/>
      <w:lvlJc w:val="left"/>
      <w:pPr>
        <w:ind w:left="5353" w:hanging="360"/>
      </w:pPr>
      <w:rPr>
        <w:rFonts w:hint="default"/>
        <w:lang w:val="en-GB" w:eastAsia="en-GB" w:bidi="en-GB"/>
      </w:rPr>
    </w:lvl>
    <w:lvl w:ilvl="8" w:tplc="97BA35BE">
      <w:numFmt w:val="bullet"/>
      <w:lvlText w:val="•"/>
      <w:lvlJc w:val="left"/>
      <w:pPr>
        <w:ind w:left="6624" w:hanging="360"/>
      </w:pPr>
      <w:rPr>
        <w:rFonts w:hint="default"/>
        <w:lang w:val="en-GB" w:eastAsia="en-GB" w:bidi="en-GB"/>
      </w:rPr>
    </w:lvl>
  </w:abstractNum>
  <w:abstractNum w:abstractNumId="2" w15:restartNumberingAfterBreak="0">
    <w:nsid w:val="09925DC3"/>
    <w:multiLevelType w:val="multilevel"/>
    <w:tmpl w:val="C03C764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C154004"/>
    <w:multiLevelType w:val="hybridMultilevel"/>
    <w:tmpl w:val="2BACF42A"/>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FE78B9"/>
    <w:multiLevelType w:val="hybridMultilevel"/>
    <w:tmpl w:val="216C84E0"/>
    <w:lvl w:ilvl="0" w:tplc="06BC9F84">
      <w:start w:val="1"/>
      <w:numFmt w:val="bullet"/>
      <w:lvlText w:val="•"/>
      <w:lvlJc w:val="left"/>
      <w:pPr>
        <w:ind w:left="360" w:hanging="360"/>
      </w:pPr>
      <w:rPr>
        <w:rFonts w:ascii="Georgia" w:hAnsi="Georg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46314"/>
    <w:multiLevelType w:val="hybridMultilevel"/>
    <w:tmpl w:val="842AA124"/>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525A4E"/>
    <w:multiLevelType w:val="hybridMultilevel"/>
    <w:tmpl w:val="694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D1FBB"/>
    <w:multiLevelType w:val="multilevel"/>
    <w:tmpl w:val="639E226A"/>
    <w:lvl w:ilvl="0">
      <w:start w:val="1"/>
      <w:numFmt w:val="decimal"/>
      <w:lvlText w:val="%1."/>
      <w:lvlJc w:val="left"/>
      <w:pPr>
        <w:ind w:left="360" w:hanging="360"/>
      </w:pPr>
      <w:rPr>
        <w:rFonts w:ascii="Sylfaen" w:eastAsia="Times New Roman" w:hAnsi="Sylfaen" w:cs="Times New Roman"/>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26A00B2C"/>
    <w:multiLevelType w:val="hybridMultilevel"/>
    <w:tmpl w:val="EE54D69E"/>
    <w:lvl w:ilvl="0" w:tplc="EAB007C0">
      <w:start w:val="1"/>
      <w:numFmt w:val="bullet"/>
      <w:pStyle w:val="List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F815C7"/>
    <w:multiLevelType w:val="multilevel"/>
    <w:tmpl w:val="C03C764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2EA40026"/>
    <w:multiLevelType w:val="hybridMultilevel"/>
    <w:tmpl w:val="DF74214E"/>
    <w:lvl w:ilvl="0" w:tplc="412C80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8D423B"/>
    <w:multiLevelType w:val="hybridMultilevel"/>
    <w:tmpl w:val="244841A0"/>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761C33"/>
    <w:multiLevelType w:val="hybridMultilevel"/>
    <w:tmpl w:val="F92469F0"/>
    <w:lvl w:ilvl="0" w:tplc="06BC9F84">
      <w:start w:val="1"/>
      <w:numFmt w:val="bullet"/>
      <w:lvlText w:val="•"/>
      <w:lvlJc w:val="left"/>
      <w:pPr>
        <w:ind w:left="720" w:hanging="360"/>
      </w:pPr>
      <w:rPr>
        <w:rFonts w:ascii="Georgia" w:hAnsi="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044F46"/>
    <w:multiLevelType w:val="hybridMultilevel"/>
    <w:tmpl w:val="C8F05922"/>
    <w:lvl w:ilvl="0" w:tplc="06BC9F84">
      <w:start w:val="1"/>
      <w:numFmt w:val="bullet"/>
      <w:lvlText w:val="•"/>
      <w:lvlJc w:val="left"/>
      <w:pPr>
        <w:ind w:left="360" w:hanging="360"/>
      </w:pPr>
      <w:rPr>
        <w:rFonts w:ascii="Georgia" w:hAnsi="Georg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C52F5C"/>
    <w:multiLevelType w:val="hybridMultilevel"/>
    <w:tmpl w:val="298A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C7D22"/>
    <w:multiLevelType w:val="hybridMultilevel"/>
    <w:tmpl w:val="BFFE0ABE"/>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7717E1"/>
    <w:multiLevelType w:val="hybridMultilevel"/>
    <w:tmpl w:val="9A122152"/>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CC1A0E"/>
    <w:multiLevelType w:val="hybridMultilevel"/>
    <w:tmpl w:val="2F4AB982"/>
    <w:lvl w:ilvl="0" w:tplc="06BC9F84">
      <w:start w:val="1"/>
      <w:numFmt w:val="bullet"/>
      <w:lvlText w:val="•"/>
      <w:lvlJc w:val="left"/>
      <w:pPr>
        <w:ind w:left="360" w:hanging="360"/>
      </w:pPr>
      <w:rPr>
        <w:rFonts w:ascii="Georgia" w:hAnsi="Georgi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474010"/>
    <w:multiLevelType w:val="hybridMultilevel"/>
    <w:tmpl w:val="C8D89A88"/>
    <w:lvl w:ilvl="0" w:tplc="06BC9F84">
      <w:start w:val="1"/>
      <w:numFmt w:val="bullet"/>
      <w:lvlText w:val="•"/>
      <w:lvlJc w:val="left"/>
      <w:pPr>
        <w:ind w:left="720" w:hanging="360"/>
      </w:pPr>
      <w:rPr>
        <w:rFonts w:ascii="Georgia" w:hAnsi="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9D1064"/>
    <w:multiLevelType w:val="hybridMultilevel"/>
    <w:tmpl w:val="DE18D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DE4763"/>
    <w:multiLevelType w:val="hybridMultilevel"/>
    <w:tmpl w:val="D556D49A"/>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ED68C7"/>
    <w:multiLevelType w:val="hybridMultilevel"/>
    <w:tmpl w:val="CC06B48C"/>
    <w:lvl w:ilvl="0" w:tplc="06BC9F84">
      <w:start w:val="1"/>
      <w:numFmt w:val="bullet"/>
      <w:lvlText w:val="•"/>
      <w:lvlJc w:val="left"/>
      <w:pPr>
        <w:ind w:left="720" w:hanging="360"/>
      </w:pPr>
      <w:rPr>
        <w:rFonts w:ascii="Georgia" w:hAnsi="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506E68"/>
    <w:multiLevelType w:val="hybridMultilevel"/>
    <w:tmpl w:val="C8642654"/>
    <w:lvl w:ilvl="0" w:tplc="06BC9F84">
      <w:start w:val="1"/>
      <w:numFmt w:val="bullet"/>
      <w:lvlText w:val="•"/>
      <w:lvlJc w:val="left"/>
      <w:pPr>
        <w:ind w:left="360" w:hanging="360"/>
      </w:pPr>
      <w:rPr>
        <w:rFonts w:ascii="Georgia" w:hAnsi="Georg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315775"/>
    <w:multiLevelType w:val="hybridMultilevel"/>
    <w:tmpl w:val="C204A654"/>
    <w:lvl w:ilvl="0" w:tplc="06BC9F84">
      <w:start w:val="1"/>
      <w:numFmt w:val="bullet"/>
      <w:lvlText w:val="•"/>
      <w:lvlJc w:val="left"/>
      <w:pPr>
        <w:ind w:left="360" w:hanging="360"/>
      </w:pPr>
      <w:rPr>
        <w:rFonts w:ascii="Georgia" w:hAnsi="Georgi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516BB0"/>
    <w:multiLevelType w:val="hybridMultilevel"/>
    <w:tmpl w:val="36966784"/>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E05CAF"/>
    <w:multiLevelType w:val="hybridMultilevel"/>
    <w:tmpl w:val="EAC2CFE4"/>
    <w:lvl w:ilvl="0" w:tplc="06BC9F84">
      <w:start w:val="1"/>
      <w:numFmt w:val="bullet"/>
      <w:lvlText w:val="•"/>
      <w:lvlJc w:val="left"/>
      <w:pPr>
        <w:ind w:left="360" w:hanging="360"/>
      </w:pPr>
      <w:rPr>
        <w:rFonts w:ascii="Georgia" w:hAnsi="Georg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60F6253"/>
    <w:multiLevelType w:val="hybridMultilevel"/>
    <w:tmpl w:val="0880756E"/>
    <w:lvl w:ilvl="0" w:tplc="E1540E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FB119B"/>
    <w:multiLevelType w:val="hybridMultilevel"/>
    <w:tmpl w:val="164E2E58"/>
    <w:lvl w:ilvl="0" w:tplc="06BC9F84">
      <w:start w:val="1"/>
      <w:numFmt w:val="bullet"/>
      <w:lvlText w:val="•"/>
      <w:lvlJc w:val="left"/>
      <w:pPr>
        <w:ind w:left="360" w:hanging="360"/>
      </w:pPr>
      <w:rPr>
        <w:rFonts w:ascii="Georgia" w:hAnsi="Georgia" w:hint="default"/>
        <w:w w:val="10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5"/>
  </w:num>
  <w:num w:numId="3">
    <w:abstractNumId w:val="24"/>
  </w:num>
  <w:num w:numId="4">
    <w:abstractNumId w:val="11"/>
  </w:num>
  <w:num w:numId="5">
    <w:abstractNumId w:val="21"/>
  </w:num>
  <w:num w:numId="6">
    <w:abstractNumId w:val="9"/>
  </w:num>
  <w:num w:numId="7">
    <w:abstractNumId w:val="25"/>
  </w:num>
  <w:num w:numId="8">
    <w:abstractNumId w:val="4"/>
  </w:num>
  <w:num w:numId="9">
    <w:abstractNumId w:val="22"/>
  </w:num>
  <w:num w:numId="10">
    <w:abstractNumId w:val="27"/>
  </w:num>
  <w:num w:numId="11">
    <w:abstractNumId w:val="26"/>
  </w:num>
  <w:num w:numId="12">
    <w:abstractNumId w:val="8"/>
  </w:num>
  <w:num w:numId="13">
    <w:abstractNumId w:val="3"/>
  </w:num>
  <w:num w:numId="14">
    <w:abstractNumId w:val="15"/>
  </w:num>
  <w:num w:numId="15">
    <w:abstractNumId w:val="16"/>
  </w:num>
  <w:num w:numId="16">
    <w:abstractNumId w:val="20"/>
  </w:num>
  <w:num w:numId="17">
    <w:abstractNumId w:val="17"/>
  </w:num>
  <w:num w:numId="18">
    <w:abstractNumId w:val="13"/>
  </w:num>
  <w:num w:numId="19">
    <w:abstractNumId w:val="23"/>
  </w:num>
  <w:num w:numId="20">
    <w:abstractNumId w:val="2"/>
  </w:num>
  <w:num w:numId="21">
    <w:abstractNumId w:val="0"/>
  </w:num>
  <w:num w:numId="22">
    <w:abstractNumId w:val="7"/>
  </w:num>
  <w:num w:numId="23">
    <w:abstractNumId w:val="18"/>
  </w:num>
  <w:num w:numId="24">
    <w:abstractNumId w:val="12"/>
  </w:num>
  <w:num w:numId="25">
    <w:abstractNumId w:val="14"/>
  </w:num>
  <w:num w:numId="26">
    <w:abstractNumId w:val="10"/>
  </w:num>
  <w:num w:numId="27">
    <w:abstractNumId w:val="6"/>
  </w:num>
  <w:num w:numId="28">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ka Gamgebeli">
    <w15:presenceInfo w15:providerId="AD" w15:userId="S::lika.gamgebeli@undp.org::17e563f5-7e12-425e-991b-457d90111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030"/>
    <w:rsid w:val="000070B1"/>
    <w:rsid w:val="00046EA6"/>
    <w:rsid w:val="00075D60"/>
    <w:rsid w:val="00077CD3"/>
    <w:rsid w:val="00083A6C"/>
    <w:rsid w:val="00090F2F"/>
    <w:rsid w:val="00096D91"/>
    <w:rsid w:val="000B0C1F"/>
    <w:rsid w:val="000E2CF2"/>
    <w:rsid w:val="000F2D6D"/>
    <w:rsid w:val="00103AA5"/>
    <w:rsid w:val="00106CBC"/>
    <w:rsid w:val="00112676"/>
    <w:rsid w:val="00137C99"/>
    <w:rsid w:val="00155096"/>
    <w:rsid w:val="00181E8F"/>
    <w:rsid w:val="001847EF"/>
    <w:rsid w:val="00185C50"/>
    <w:rsid w:val="00196BFD"/>
    <w:rsid w:val="001C0F2F"/>
    <w:rsid w:val="001C687B"/>
    <w:rsid w:val="001E33A2"/>
    <w:rsid w:val="001E7150"/>
    <w:rsid w:val="00200C91"/>
    <w:rsid w:val="0022719F"/>
    <w:rsid w:val="00246154"/>
    <w:rsid w:val="00255D15"/>
    <w:rsid w:val="00261030"/>
    <w:rsid w:val="00266DCF"/>
    <w:rsid w:val="002A180A"/>
    <w:rsid w:val="002B6AFA"/>
    <w:rsid w:val="002C6B7D"/>
    <w:rsid w:val="002D1FBB"/>
    <w:rsid w:val="002E1732"/>
    <w:rsid w:val="00317B49"/>
    <w:rsid w:val="00322636"/>
    <w:rsid w:val="003338EE"/>
    <w:rsid w:val="00353F36"/>
    <w:rsid w:val="00381435"/>
    <w:rsid w:val="00390443"/>
    <w:rsid w:val="003970E5"/>
    <w:rsid w:val="003B50F7"/>
    <w:rsid w:val="003C33EF"/>
    <w:rsid w:val="003F50A8"/>
    <w:rsid w:val="004105AC"/>
    <w:rsid w:val="00425A9A"/>
    <w:rsid w:val="00433183"/>
    <w:rsid w:val="00434722"/>
    <w:rsid w:val="00437EF3"/>
    <w:rsid w:val="00454A7B"/>
    <w:rsid w:val="00470EEB"/>
    <w:rsid w:val="00487DE6"/>
    <w:rsid w:val="004941CC"/>
    <w:rsid w:val="004A5F88"/>
    <w:rsid w:val="004B1380"/>
    <w:rsid w:val="004D3943"/>
    <w:rsid w:val="004D7B78"/>
    <w:rsid w:val="004F3E7B"/>
    <w:rsid w:val="0050652F"/>
    <w:rsid w:val="00516716"/>
    <w:rsid w:val="005246C5"/>
    <w:rsid w:val="00556390"/>
    <w:rsid w:val="0056449B"/>
    <w:rsid w:val="0057356D"/>
    <w:rsid w:val="0058161A"/>
    <w:rsid w:val="00590AC9"/>
    <w:rsid w:val="00593875"/>
    <w:rsid w:val="005A3C97"/>
    <w:rsid w:val="005B78C5"/>
    <w:rsid w:val="005D453E"/>
    <w:rsid w:val="005F404B"/>
    <w:rsid w:val="00603AC8"/>
    <w:rsid w:val="006253C2"/>
    <w:rsid w:val="00631639"/>
    <w:rsid w:val="00652AFC"/>
    <w:rsid w:val="00671805"/>
    <w:rsid w:val="0067440B"/>
    <w:rsid w:val="006814AA"/>
    <w:rsid w:val="00685E26"/>
    <w:rsid w:val="0068729B"/>
    <w:rsid w:val="00695ABB"/>
    <w:rsid w:val="006B5629"/>
    <w:rsid w:val="006C010E"/>
    <w:rsid w:val="006C3D29"/>
    <w:rsid w:val="006C450A"/>
    <w:rsid w:val="00731EC2"/>
    <w:rsid w:val="00732C95"/>
    <w:rsid w:val="00746AC6"/>
    <w:rsid w:val="00751468"/>
    <w:rsid w:val="00755886"/>
    <w:rsid w:val="007646ED"/>
    <w:rsid w:val="00794BCC"/>
    <w:rsid w:val="007A2B9E"/>
    <w:rsid w:val="007B37B3"/>
    <w:rsid w:val="00806727"/>
    <w:rsid w:val="00843C91"/>
    <w:rsid w:val="00845CF6"/>
    <w:rsid w:val="00872D48"/>
    <w:rsid w:val="00876131"/>
    <w:rsid w:val="008817AA"/>
    <w:rsid w:val="00882B08"/>
    <w:rsid w:val="008B42EB"/>
    <w:rsid w:val="008E6A65"/>
    <w:rsid w:val="00922905"/>
    <w:rsid w:val="0092740F"/>
    <w:rsid w:val="0095206C"/>
    <w:rsid w:val="009A1D8A"/>
    <w:rsid w:val="009A5A41"/>
    <w:rsid w:val="009B78CB"/>
    <w:rsid w:val="009C2E6A"/>
    <w:rsid w:val="009C425B"/>
    <w:rsid w:val="00A35448"/>
    <w:rsid w:val="00A42536"/>
    <w:rsid w:val="00A72C71"/>
    <w:rsid w:val="00A74BD3"/>
    <w:rsid w:val="00A83DBB"/>
    <w:rsid w:val="00AB2678"/>
    <w:rsid w:val="00AC7012"/>
    <w:rsid w:val="00AF22BD"/>
    <w:rsid w:val="00B2327F"/>
    <w:rsid w:val="00B24B74"/>
    <w:rsid w:val="00B70E5D"/>
    <w:rsid w:val="00BB16B1"/>
    <w:rsid w:val="00C22A8A"/>
    <w:rsid w:val="00C42228"/>
    <w:rsid w:val="00C47567"/>
    <w:rsid w:val="00C76225"/>
    <w:rsid w:val="00CA01E7"/>
    <w:rsid w:val="00CA11DE"/>
    <w:rsid w:val="00D03E4F"/>
    <w:rsid w:val="00D0776E"/>
    <w:rsid w:val="00D3100B"/>
    <w:rsid w:val="00D73BA9"/>
    <w:rsid w:val="00D80CAE"/>
    <w:rsid w:val="00DC001B"/>
    <w:rsid w:val="00DC6621"/>
    <w:rsid w:val="00DC6FA3"/>
    <w:rsid w:val="00DF747F"/>
    <w:rsid w:val="00E138A2"/>
    <w:rsid w:val="00E17765"/>
    <w:rsid w:val="00E30005"/>
    <w:rsid w:val="00E42045"/>
    <w:rsid w:val="00E42DC2"/>
    <w:rsid w:val="00E46E63"/>
    <w:rsid w:val="00E66C68"/>
    <w:rsid w:val="00E75AD4"/>
    <w:rsid w:val="00EA3A90"/>
    <w:rsid w:val="00ED15B4"/>
    <w:rsid w:val="00ED2F74"/>
    <w:rsid w:val="00F01C53"/>
    <w:rsid w:val="00F060AD"/>
    <w:rsid w:val="00F069C7"/>
    <w:rsid w:val="00F17707"/>
    <w:rsid w:val="00F233B9"/>
    <w:rsid w:val="00F32A03"/>
    <w:rsid w:val="00F3433D"/>
    <w:rsid w:val="00F80972"/>
    <w:rsid w:val="00F91597"/>
    <w:rsid w:val="00FC63F7"/>
    <w:rsid w:val="00FE703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47E9"/>
  <w15:chartTrackingRefBased/>
  <w15:docId w15:val="{2D5DB341-49C2-4BB9-9FC0-1CDB6EC0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A41"/>
    <w:pPr>
      <w:spacing w:after="0" w:line="240" w:lineRule="auto"/>
    </w:pPr>
    <w:rPr>
      <w:rFonts w:ascii="Times New Roman" w:eastAsia="Times New Roman" w:hAnsi="Times New Roman" w:cs="Times New Roman"/>
      <w:sz w:val="24"/>
      <w:szCs w:val="24"/>
      <w:lang w:val="en-TR"/>
    </w:rPr>
  </w:style>
  <w:style w:type="paragraph" w:styleId="Heading1">
    <w:name w:val="heading 1"/>
    <w:basedOn w:val="Normal"/>
    <w:next w:val="Normal"/>
    <w:link w:val="Heading1Char"/>
    <w:uiPriority w:val="9"/>
    <w:qFormat/>
    <w:rsid w:val="002610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1030"/>
    <w:pPr>
      <w:keepNext/>
      <w:keepLines/>
      <w:spacing w:before="4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F233B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0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1030"/>
    <w:rPr>
      <w:rFonts w:asciiTheme="majorHAnsi" w:eastAsiaTheme="majorEastAsia" w:hAnsiTheme="majorHAnsi" w:cstheme="majorBidi"/>
      <w:color w:val="2F5496" w:themeColor="accent1" w:themeShade="BF"/>
      <w:sz w:val="28"/>
      <w:szCs w:val="28"/>
    </w:rPr>
  </w:style>
  <w:style w:type="paragraph" w:styleId="ListParagraph">
    <w:name w:val="List Paragraph"/>
    <w:basedOn w:val="Normal"/>
    <w:uiPriority w:val="34"/>
    <w:qFormat/>
    <w:rsid w:val="00261030"/>
    <w:pPr>
      <w:ind w:left="720"/>
      <w:contextualSpacing/>
    </w:pPr>
  </w:style>
  <w:style w:type="paragraph" w:styleId="BalloonText">
    <w:name w:val="Balloon Text"/>
    <w:basedOn w:val="Normal"/>
    <w:link w:val="BalloonTextChar"/>
    <w:uiPriority w:val="99"/>
    <w:semiHidden/>
    <w:unhideWhenUsed/>
    <w:rsid w:val="004B13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380"/>
    <w:rPr>
      <w:rFonts w:ascii="Segoe UI" w:eastAsiaTheme="minorEastAsia" w:hAnsi="Segoe UI" w:cs="Segoe UI"/>
      <w:sz w:val="18"/>
      <w:szCs w:val="18"/>
    </w:rPr>
  </w:style>
  <w:style w:type="paragraph" w:styleId="Title">
    <w:name w:val="Title"/>
    <w:basedOn w:val="Normal"/>
    <w:next w:val="Normal"/>
    <w:link w:val="TitleChar"/>
    <w:uiPriority w:val="10"/>
    <w:qFormat/>
    <w:rsid w:val="004B13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38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B1380"/>
    <w:pPr>
      <w:outlineLvl w:val="9"/>
    </w:pPr>
    <w:rPr>
      <w:lang w:val="en-GB" w:eastAsia="en-GB"/>
    </w:rPr>
  </w:style>
  <w:style w:type="paragraph" w:styleId="TOC1">
    <w:name w:val="toc 1"/>
    <w:basedOn w:val="Normal"/>
    <w:next w:val="Normal"/>
    <w:autoRedefine/>
    <w:uiPriority w:val="39"/>
    <w:unhideWhenUsed/>
    <w:rsid w:val="004B1380"/>
    <w:pPr>
      <w:spacing w:after="100"/>
    </w:pPr>
  </w:style>
  <w:style w:type="paragraph" w:styleId="TOC2">
    <w:name w:val="toc 2"/>
    <w:basedOn w:val="Normal"/>
    <w:next w:val="Normal"/>
    <w:autoRedefine/>
    <w:uiPriority w:val="39"/>
    <w:unhideWhenUsed/>
    <w:rsid w:val="004B1380"/>
    <w:pPr>
      <w:spacing w:after="100"/>
      <w:ind w:left="220"/>
    </w:pPr>
  </w:style>
  <w:style w:type="character" w:styleId="Hyperlink">
    <w:name w:val="Hyperlink"/>
    <w:basedOn w:val="DefaultParagraphFont"/>
    <w:uiPriority w:val="99"/>
    <w:unhideWhenUsed/>
    <w:rsid w:val="004B1380"/>
    <w:rPr>
      <w:color w:val="0563C1" w:themeColor="hyperlink"/>
      <w:u w:val="single"/>
    </w:rPr>
  </w:style>
  <w:style w:type="paragraph" w:styleId="Header">
    <w:name w:val="header"/>
    <w:basedOn w:val="Normal"/>
    <w:link w:val="HeaderChar"/>
    <w:uiPriority w:val="99"/>
    <w:unhideWhenUsed/>
    <w:rsid w:val="004B1380"/>
    <w:pPr>
      <w:tabs>
        <w:tab w:val="center" w:pos="4536"/>
        <w:tab w:val="right" w:pos="9072"/>
      </w:tabs>
    </w:pPr>
  </w:style>
  <w:style w:type="character" w:customStyle="1" w:styleId="HeaderChar">
    <w:name w:val="Header Char"/>
    <w:basedOn w:val="DefaultParagraphFont"/>
    <w:link w:val="Header"/>
    <w:uiPriority w:val="99"/>
    <w:rsid w:val="004B1380"/>
    <w:rPr>
      <w:rFonts w:eastAsiaTheme="minorEastAsia"/>
    </w:rPr>
  </w:style>
  <w:style w:type="paragraph" w:styleId="Footer">
    <w:name w:val="footer"/>
    <w:basedOn w:val="Normal"/>
    <w:link w:val="FooterChar"/>
    <w:uiPriority w:val="99"/>
    <w:unhideWhenUsed/>
    <w:rsid w:val="004B1380"/>
    <w:pPr>
      <w:tabs>
        <w:tab w:val="center" w:pos="4536"/>
        <w:tab w:val="right" w:pos="9072"/>
      </w:tabs>
    </w:pPr>
  </w:style>
  <w:style w:type="character" w:customStyle="1" w:styleId="FooterChar">
    <w:name w:val="Footer Char"/>
    <w:basedOn w:val="DefaultParagraphFont"/>
    <w:link w:val="Footer"/>
    <w:uiPriority w:val="99"/>
    <w:rsid w:val="004B1380"/>
    <w:rPr>
      <w:rFonts w:eastAsiaTheme="minorEastAsia"/>
    </w:rPr>
  </w:style>
  <w:style w:type="table" w:styleId="TableGrid">
    <w:name w:val="Table Grid"/>
    <w:basedOn w:val="TableNormal"/>
    <w:uiPriority w:val="39"/>
    <w:rsid w:val="00D73BA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233B9"/>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381435"/>
    <w:rPr>
      <w:sz w:val="20"/>
      <w:szCs w:val="20"/>
    </w:rPr>
  </w:style>
  <w:style w:type="character" w:customStyle="1" w:styleId="FootnoteTextChar">
    <w:name w:val="Footnote Text Char"/>
    <w:basedOn w:val="DefaultParagraphFont"/>
    <w:link w:val="FootnoteText"/>
    <w:uiPriority w:val="99"/>
    <w:semiHidden/>
    <w:rsid w:val="00381435"/>
    <w:rPr>
      <w:rFonts w:eastAsiaTheme="minorEastAsia"/>
      <w:sz w:val="20"/>
      <w:szCs w:val="20"/>
    </w:rPr>
  </w:style>
  <w:style w:type="character" w:styleId="FootnoteReference">
    <w:name w:val="footnote reference"/>
    <w:basedOn w:val="DefaultParagraphFont"/>
    <w:uiPriority w:val="99"/>
    <w:semiHidden/>
    <w:unhideWhenUsed/>
    <w:rsid w:val="00381435"/>
    <w:rPr>
      <w:vertAlign w:val="superscript"/>
    </w:rPr>
  </w:style>
  <w:style w:type="character" w:styleId="UnresolvedMention">
    <w:name w:val="Unresolved Mention"/>
    <w:basedOn w:val="DefaultParagraphFont"/>
    <w:uiPriority w:val="99"/>
    <w:semiHidden/>
    <w:unhideWhenUsed/>
    <w:rsid w:val="00381435"/>
    <w:rPr>
      <w:color w:val="605E5C"/>
      <w:shd w:val="clear" w:color="auto" w:fill="E1DFDD"/>
    </w:rPr>
  </w:style>
  <w:style w:type="paragraph" w:styleId="ListBullet">
    <w:name w:val="List Bullet"/>
    <w:basedOn w:val="Normal"/>
    <w:uiPriority w:val="99"/>
    <w:unhideWhenUsed/>
    <w:rsid w:val="00794BCC"/>
    <w:pPr>
      <w:numPr>
        <w:numId w:val="12"/>
      </w:numPr>
      <w:contextualSpacing/>
    </w:pPr>
    <w:rPr>
      <w:rFonts w:eastAsiaTheme="minorHAnsi"/>
    </w:rPr>
  </w:style>
  <w:style w:type="character" w:customStyle="1" w:styleId="A5">
    <w:name w:val="A5"/>
    <w:uiPriority w:val="99"/>
    <w:rsid w:val="00794BCC"/>
    <w:rPr>
      <w:color w:val="000000"/>
      <w:sz w:val="22"/>
      <w:szCs w:val="22"/>
    </w:rPr>
  </w:style>
  <w:style w:type="paragraph" w:styleId="TOC3">
    <w:name w:val="toc 3"/>
    <w:basedOn w:val="Normal"/>
    <w:next w:val="Normal"/>
    <w:autoRedefine/>
    <w:uiPriority w:val="39"/>
    <w:unhideWhenUsed/>
    <w:rsid w:val="008E6A65"/>
    <w:pPr>
      <w:spacing w:after="100"/>
      <w:ind w:left="440"/>
    </w:pPr>
  </w:style>
  <w:style w:type="table" w:customStyle="1" w:styleId="TableNormal1">
    <w:name w:val="Table Normal1"/>
    <w:uiPriority w:val="2"/>
    <w:semiHidden/>
    <w:unhideWhenUsed/>
    <w:qFormat/>
    <w:rsid w:val="00317B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7B49"/>
    <w:pPr>
      <w:widowControl w:val="0"/>
      <w:autoSpaceDE w:val="0"/>
      <w:autoSpaceDN w:val="0"/>
    </w:pPr>
    <w:rPr>
      <w:rFonts w:ascii="Calibri" w:eastAsia="Calibri" w:hAnsi="Calibri" w:cs="Calibri"/>
      <w:lang w:val="en-US" w:bidi="en-US"/>
    </w:rPr>
  </w:style>
  <w:style w:type="paragraph" w:styleId="NormalWeb">
    <w:name w:val="Normal (Web)"/>
    <w:basedOn w:val="Normal"/>
    <w:uiPriority w:val="99"/>
    <w:unhideWhenUsed/>
    <w:rsid w:val="00425A9A"/>
    <w:pPr>
      <w:spacing w:before="100" w:beforeAutospacing="1" w:after="100" w:afterAutospacing="1"/>
    </w:pPr>
  </w:style>
  <w:style w:type="character" w:styleId="FollowedHyperlink">
    <w:name w:val="FollowedHyperlink"/>
    <w:basedOn w:val="DefaultParagraphFont"/>
    <w:uiPriority w:val="99"/>
    <w:semiHidden/>
    <w:unhideWhenUsed/>
    <w:rsid w:val="009A5A41"/>
    <w:rPr>
      <w:color w:val="954F72" w:themeColor="followedHyperlink"/>
      <w:u w:val="single"/>
    </w:rPr>
  </w:style>
  <w:style w:type="table" w:styleId="GridTable4-Accent1">
    <w:name w:val="Grid Table 4 Accent 1"/>
    <w:basedOn w:val="TableNormal"/>
    <w:uiPriority w:val="49"/>
    <w:rsid w:val="00F17707"/>
    <w:pPr>
      <w:spacing w:after="0" w:line="240" w:lineRule="auto"/>
    </w:pPr>
    <w:rPr>
      <w:sz w:val="24"/>
      <w:szCs w:val="24"/>
      <w:lang w:val="en-T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E66C68"/>
    <w:rPr>
      <w:sz w:val="16"/>
      <w:szCs w:val="16"/>
    </w:rPr>
  </w:style>
  <w:style w:type="paragraph" w:styleId="CommentText">
    <w:name w:val="annotation text"/>
    <w:basedOn w:val="Normal"/>
    <w:link w:val="CommentTextChar"/>
    <w:uiPriority w:val="99"/>
    <w:semiHidden/>
    <w:unhideWhenUsed/>
    <w:rsid w:val="00E66C68"/>
    <w:rPr>
      <w:sz w:val="20"/>
      <w:szCs w:val="20"/>
    </w:rPr>
  </w:style>
  <w:style w:type="character" w:customStyle="1" w:styleId="CommentTextChar">
    <w:name w:val="Comment Text Char"/>
    <w:basedOn w:val="DefaultParagraphFont"/>
    <w:link w:val="CommentText"/>
    <w:uiPriority w:val="99"/>
    <w:semiHidden/>
    <w:rsid w:val="00E66C68"/>
    <w:rPr>
      <w:rFonts w:ascii="Times New Roman" w:eastAsia="Times New Roman" w:hAnsi="Times New Roman" w:cs="Times New Roman"/>
      <w:sz w:val="20"/>
      <w:szCs w:val="20"/>
      <w:lang w:val="en-TR"/>
    </w:rPr>
  </w:style>
  <w:style w:type="table" w:styleId="ListTable2-Accent1">
    <w:name w:val="List Table 2 Accent 1"/>
    <w:basedOn w:val="TableNormal"/>
    <w:uiPriority w:val="47"/>
    <w:rsid w:val="00E66C68"/>
    <w:pPr>
      <w:spacing w:after="0" w:line="240" w:lineRule="auto"/>
    </w:pPr>
    <w:rPr>
      <w:sz w:val="24"/>
      <w:szCs w:val="24"/>
      <w:lang w:val="en-TR"/>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basedOn w:val="DefaultParagraphFont"/>
    <w:uiPriority w:val="21"/>
    <w:qFormat/>
    <w:rsid w:val="006814A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16059">
      <w:bodyDiv w:val="1"/>
      <w:marLeft w:val="0"/>
      <w:marRight w:val="0"/>
      <w:marTop w:val="0"/>
      <w:marBottom w:val="0"/>
      <w:divBdr>
        <w:top w:val="none" w:sz="0" w:space="0" w:color="auto"/>
        <w:left w:val="none" w:sz="0" w:space="0" w:color="auto"/>
        <w:bottom w:val="none" w:sz="0" w:space="0" w:color="auto"/>
        <w:right w:val="none" w:sz="0" w:space="0" w:color="auto"/>
      </w:divBdr>
      <w:divsChild>
        <w:div w:id="115755303">
          <w:marLeft w:val="1080"/>
          <w:marRight w:val="0"/>
          <w:marTop w:val="100"/>
          <w:marBottom w:val="0"/>
          <w:divBdr>
            <w:top w:val="none" w:sz="0" w:space="0" w:color="auto"/>
            <w:left w:val="none" w:sz="0" w:space="0" w:color="auto"/>
            <w:bottom w:val="none" w:sz="0" w:space="0" w:color="auto"/>
            <w:right w:val="none" w:sz="0" w:space="0" w:color="auto"/>
          </w:divBdr>
        </w:div>
      </w:divsChild>
    </w:div>
    <w:div w:id="69622832">
      <w:bodyDiv w:val="1"/>
      <w:marLeft w:val="0"/>
      <w:marRight w:val="0"/>
      <w:marTop w:val="0"/>
      <w:marBottom w:val="0"/>
      <w:divBdr>
        <w:top w:val="none" w:sz="0" w:space="0" w:color="auto"/>
        <w:left w:val="none" w:sz="0" w:space="0" w:color="auto"/>
        <w:bottom w:val="none" w:sz="0" w:space="0" w:color="auto"/>
        <w:right w:val="none" w:sz="0" w:space="0" w:color="auto"/>
      </w:divBdr>
    </w:div>
    <w:div w:id="89207491">
      <w:bodyDiv w:val="1"/>
      <w:marLeft w:val="0"/>
      <w:marRight w:val="0"/>
      <w:marTop w:val="0"/>
      <w:marBottom w:val="0"/>
      <w:divBdr>
        <w:top w:val="none" w:sz="0" w:space="0" w:color="auto"/>
        <w:left w:val="none" w:sz="0" w:space="0" w:color="auto"/>
        <w:bottom w:val="none" w:sz="0" w:space="0" w:color="auto"/>
        <w:right w:val="none" w:sz="0" w:space="0" w:color="auto"/>
      </w:divBdr>
    </w:div>
    <w:div w:id="133063396">
      <w:bodyDiv w:val="1"/>
      <w:marLeft w:val="0"/>
      <w:marRight w:val="0"/>
      <w:marTop w:val="0"/>
      <w:marBottom w:val="0"/>
      <w:divBdr>
        <w:top w:val="none" w:sz="0" w:space="0" w:color="auto"/>
        <w:left w:val="none" w:sz="0" w:space="0" w:color="auto"/>
        <w:bottom w:val="none" w:sz="0" w:space="0" w:color="auto"/>
        <w:right w:val="none" w:sz="0" w:space="0" w:color="auto"/>
      </w:divBdr>
    </w:div>
    <w:div w:id="178858254">
      <w:bodyDiv w:val="1"/>
      <w:marLeft w:val="0"/>
      <w:marRight w:val="0"/>
      <w:marTop w:val="0"/>
      <w:marBottom w:val="0"/>
      <w:divBdr>
        <w:top w:val="none" w:sz="0" w:space="0" w:color="auto"/>
        <w:left w:val="none" w:sz="0" w:space="0" w:color="auto"/>
        <w:bottom w:val="none" w:sz="0" w:space="0" w:color="auto"/>
        <w:right w:val="none" w:sz="0" w:space="0" w:color="auto"/>
      </w:divBdr>
    </w:div>
    <w:div w:id="221912108">
      <w:bodyDiv w:val="1"/>
      <w:marLeft w:val="0"/>
      <w:marRight w:val="0"/>
      <w:marTop w:val="0"/>
      <w:marBottom w:val="0"/>
      <w:divBdr>
        <w:top w:val="none" w:sz="0" w:space="0" w:color="auto"/>
        <w:left w:val="none" w:sz="0" w:space="0" w:color="auto"/>
        <w:bottom w:val="none" w:sz="0" w:space="0" w:color="auto"/>
        <w:right w:val="none" w:sz="0" w:space="0" w:color="auto"/>
      </w:divBdr>
    </w:div>
    <w:div w:id="232811787">
      <w:bodyDiv w:val="1"/>
      <w:marLeft w:val="0"/>
      <w:marRight w:val="0"/>
      <w:marTop w:val="0"/>
      <w:marBottom w:val="0"/>
      <w:divBdr>
        <w:top w:val="none" w:sz="0" w:space="0" w:color="auto"/>
        <w:left w:val="none" w:sz="0" w:space="0" w:color="auto"/>
        <w:bottom w:val="none" w:sz="0" w:space="0" w:color="auto"/>
        <w:right w:val="none" w:sz="0" w:space="0" w:color="auto"/>
      </w:divBdr>
    </w:div>
    <w:div w:id="276790536">
      <w:bodyDiv w:val="1"/>
      <w:marLeft w:val="0"/>
      <w:marRight w:val="0"/>
      <w:marTop w:val="0"/>
      <w:marBottom w:val="0"/>
      <w:divBdr>
        <w:top w:val="none" w:sz="0" w:space="0" w:color="auto"/>
        <w:left w:val="none" w:sz="0" w:space="0" w:color="auto"/>
        <w:bottom w:val="none" w:sz="0" w:space="0" w:color="auto"/>
        <w:right w:val="none" w:sz="0" w:space="0" w:color="auto"/>
      </w:divBdr>
      <w:divsChild>
        <w:div w:id="788208905">
          <w:marLeft w:val="360"/>
          <w:marRight w:val="0"/>
          <w:marTop w:val="200"/>
          <w:marBottom w:val="0"/>
          <w:divBdr>
            <w:top w:val="none" w:sz="0" w:space="0" w:color="auto"/>
            <w:left w:val="none" w:sz="0" w:space="0" w:color="auto"/>
            <w:bottom w:val="none" w:sz="0" w:space="0" w:color="auto"/>
            <w:right w:val="none" w:sz="0" w:space="0" w:color="auto"/>
          </w:divBdr>
        </w:div>
        <w:div w:id="1139414912">
          <w:marLeft w:val="360"/>
          <w:marRight w:val="0"/>
          <w:marTop w:val="200"/>
          <w:marBottom w:val="0"/>
          <w:divBdr>
            <w:top w:val="none" w:sz="0" w:space="0" w:color="auto"/>
            <w:left w:val="none" w:sz="0" w:space="0" w:color="auto"/>
            <w:bottom w:val="none" w:sz="0" w:space="0" w:color="auto"/>
            <w:right w:val="none" w:sz="0" w:space="0" w:color="auto"/>
          </w:divBdr>
        </w:div>
      </w:divsChild>
    </w:div>
    <w:div w:id="342054803">
      <w:bodyDiv w:val="1"/>
      <w:marLeft w:val="0"/>
      <w:marRight w:val="0"/>
      <w:marTop w:val="0"/>
      <w:marBottom w:val="0"/>
      <w:divBdr>
        <w:top w:val="none" w:sz="0" w:space="0" w:color="auto"/>
        <w:left w:val="none" w:sz="0" w:space="0" w:color="auto"/>
        <w:bottom w:val="none" w:sz="0" w:space="0" w:color="auto"/>
        <w:right w:val="none" w:sz="0" w:space="0" w:color="auto"/>
      </w:divBdr>
    </w:div>
    <w:div w:id="346568506">
      <w:bodyDiv w:val="1"/>
      <w:marLeft w:val="0"/>
      <w:marRight w:val="0"/>
      <w:marTop w:val="0"/>
      <w:marBottom w:val="0"/>
      <w:divBdr>
        <w:top w:val="none" w:sz="0" w:space="0" w:color="auto"/>
        <w:left w:val="none" w:sz="0" w:space="0" w:color="auto"/>
        <w:bottom w:val="none" w:sz="0" w:space="0" w:color="auto"/>
        <w:right w:val="none" w:sz="0" w:space="0" w:color="auto"/>
      </w:divBdr>
    </w:div>
    <w:div w:id="384790957">
      <w:bodyDiv w:val="1"/>
      <w:marLeft w:val="0"/>
      <w:marRight w:val="0"/>
      <w:marTop w:val="0"/>
      <w:marBottom w:val="0"/>
      <w:divBdr>
        <w:top w:val="none" w:sz="0" w:space="0" w:color="auto"/>
        <w:left w:val="none" w:sz="0" w:space="0" w:color="auto"/>
        <w:bottom w:val="none" w:sz="0" w:space="0" w:color="auto"/>
        <w:right w:val="none" w:sz="0" w:space="0" w:color="auto"/>
      </w:divBdr>
    </w:div>
    <w:div w:id="401223127">
      <w:bodyDiv w:val="1"/>
      <w:marLeft w:val="0"/>
      <w:marRight w:val="0"/>
      <w:marTop w:val="0"/>
      <w:marBottom w:val="0"/>
      <w:divBdr>
        <w:top w:val="none" w:sz="0" w:space="0" w:color="auto"/>
        <w:left w:val="none" w:sz="0" w:space="0" w:color="auto"/>
        <w:bottom w:val="none" w:sz="0" w:space="0" w:color="auto"/>
        <w:right w:val="none" w:sz="0" w:space="0" w:color="auto"/>
      </w:divBdr>
    </w:div>
    <w:div w:id="435446794">
      <w:bodyDiv w:val="1"/>
      <w:marLeft w:val="0"/>
      <w:marRight w:val="0"/>
      <w:marTop w:val="0"/>
      <w:marBottom w:val="0"/>
      <w:divBdr>
        <w:top w:val="none" w:sz="0" w:space="0" w:color="auto"/>
        <w:left w:val="none" w:sz="0" w:space="0" w:color="auto"/>
        <w:bottom w:val="none" w:sz="0" w:space="0" w:color="auto"/>
        <w:right w:val="none" w:sz="0" w:space="0" w:color="auto"/>
      </w:divBdr>
    </w:div>
    <w:div w:id="462191845">
      <w:bodyDiv w:val="1"/>
      <w:marLeft w:val="0"/>
      <w:marRight w:val="0"/>
      <w:marTop w:val="0"/>
      <w:marBottom w:val="0"/>
      <w:divBdr>
        <w:top w:val="none" w:sz="0" w:space="0" w:color="auto"/>
        <w:left w:val="none" w:sz="0" w:space="0" w:color="auto"/>
        <w:bottom w:val="none" w:sz="0" w:space="0" w:color="auto"/>
        <w:right w:val="none" w:sz="0" w:space="0" w:color="auto"/>
      </w:divBdr>
    </w:div>
    <w:div w:id="533423136">
      <w:bodyDiv w:val="1"/>
      <w:marLeft w:val="0"/>
      <w:marRight w:val="0"/>
      <w:marTop w:val="0"/>
      <w:marBottom w:val="0"/>
      <w:divBdr>
        <w:top w:val="none" w:sz="0" w:space="0" w:color="auto"/>
        <w:left w:val="none" w:sz="0" w:space="0" w:color="auto"/>
        <w:bottom w:val="none" w:sz="0" w:space="0" w:color="auto"/>
        <w:right w:val="none" w:sz="0" w:space="0" w:color="auto"/>
      </w:divBdr>
    </w:div>
    <w:div w:id="555047251">
      <w:bodyDiv w:val="1"/>
      <w:marLeft w:val="0"/>
      <w:marRight w:val="0"/>
      <w:marTop w:val="0"/>
      <w:marBottom w:val="0"/>
      <w:divBdr>
        <w:top w:val="none" w:sz="0" w:space="0" w:color="auto"/>
        <w:left w:val="none" w:sz="0" w:space="0" w:color="auto"/>
        <w:bottom w:val="none" w:sz="0" w:space="0" w:color="auto"/>
        <w:right w:val="none" w:sz="0" w:space="0" w:color="auto"/>
      </w:divBdr>
    </w:div>
    <w:div w:id="570425720">
      <w:bodyDiv w:val="1"/>
      <w:marLeft w:val="0"/>
      <w:marRight w:val="0"/>
      <w:marTop w:val="0"/>
      <w:marBottom w:val="0"/>
      <w:divBdr>
        <w:top w:val="none" w:sz="0" w:space="0" w:color="auto"/>
        <w:left w:val="none" w:sz="0" w:space="0" w:color="auto"/>
        <w:bottom w:val="none" w:sz="0" w:space="0" w:color="auto"/>
        <w:right w:val="none" w:sz="0" w:space="0" w:color="auto"/>
      </w:divBdr>
    </w:div>
    <w:div w:id="592010482">
      <w:bodyDiv w:val="1"/>
      <w:marLeft w:val="0"/>
      <w:marRight w:val="0"/>
      <w:marTop w:val="0"/>
      <w:marBottom w:val="0"/>
      <w:divBdr>
        <w:top w:val="none" w:sz="0" w:space="0" w:color="auto"/>
        <w:left w:val="none" w:sz="0" w:space="0" w:color="auto"/>
        <w:bottom w:val="none" w:sz="0" w:space="0" w:color="auto"/>
        <w:right w:val="none" w:sz="0" w:space="0" w:color="auto"/>
      </w:divBdr>
    </w:div>
    <w:div w:id="616760211">
      <w:bodyDiv w:val="1"/>
      <w:marLeft w:val="0"/>
      <w:marRight w:val="0"/>
      <w:marTop w:val="0"/>
      <w:marBottom w:val="0"/>
      <w:divBdr>
        <w:top w:val="none" w:sz="0" w:space="0" w:color="auto"/>
        <w:left w:val="none" w:sz="0" w:space="0" w:color="auto"/>
        <w:bottom w:val="none" w:sz="0" w:space="0" w:color="auto"/>
        <w:right w:val="none" w:sz="0" w:space="0" w:color="auto"/>
      </w:divBdr>
    </w:div>
    <w:div w:id="628248765">
      <w:bodyDiv w:val="1"/>
      <w:marLeft w:val="0"/>
      <w:marRight w:val="0"/>
      <w:marTop w:val="0"/>
      <w:marBottom w:val="0"/>
      <w:divBdr>
        <w:top w:val="none" w:sz="0" w:space="0" w:color="auto"/>
        <w:left w:val="none" w:sz="0" w:space="0" w:color="auto"/>
        <w:bottom w:val="none" w:sz="0" w:space="0" w:color="auto"/>
        <w:right w:val="none" w:sz="0" w:space="0" w:color="auto"/>
      </w:divBdr>
    </w:div>
    <w:div w:id="631983807">
      <w:bodyDiv w:val="1"/>
      <w:marLeft w:val="0"/>
      <w:marRight w:val="0"/>
      <w:marTop w:val="0"/>
      <w:marBottom w:val="0"/>
      <w:divBdr>
        <w:top w:val="none" w:sz="0" w:space="0" w:color="auto"/>
        <w:left w:val="none" w:sz="0" w:space="0" w:color="auto"/>
        <w:bottom w:val="none" w:sz="0" w:space="0" w:color="auto"/>
        <w:right w:val="none" w:sz="0" w:space="0" w:color="auto"/>
      </w:divBdr>
    </w:div>
    <w:div w:id="641422011">
      <w:bodyDiv w:val="1"/>
      <w:marLeft w:val="0"/>
      <w:marRight w:val="0"/>
      <w:marTop w:val="0"/>
      <w:marBottom w:val="0"/>
      <w:divBdr>
        <w:top w:val="none" w:sz="0" w:space="0" w:color="auto"/>
        <w:left w:val="none" w:sz="0" w:space="0" w:color="auto"/>
        <w:bottom w:val="none" w:sz="0" w:space="0" w:color="auto"/>
        <w:right w:val="none" w:sz="0" w:space="0" w:color="auto"/>
      </w:divBdr>
    </w:div>
    <w:div w:id="659695305">
      <w:bodyDiv w:val="1"/>
      <w:marLeft w:val="0"/>
      <w:marRight w:val="0"/>
      <w:marTop w:val="0"/>
      <w:marBottom w:val="0"/>
      <w:divBdr>
        <w:top w:val="none" w:sz="0" w:space="0" w:color="auto"/>
        <w:left w:val="none" w:sz="0" w:space="0" w:color="auto"/>
        <w:bottom w:val="none" w:sz="0" w:space="0" w:color="auto"/>
        <w:right w:val="none" w:sz="0" w:space="0" w:color="auto"/>
      </w:divBdr>
      <w:divsChild>
        <w:div w:id="454905616">
          <w:marLeft w:val="1080"/>
          <w:marRight w:val="0"/>
          <w:marTop w:val="100"/>
          <w:marBottom w:val="0"/>
          <w:divBdr>
            <w:top w:val="none" w:sz="0" w:space="0" w:color="auto"/>
            <w:left w:val="none" w:sz="0" w:space="0" w:color="auto"/>
            <w:bottom w:val="none" w:sz="0" w:space="0" w:color="auto"/>
            <w:right w:val="none" w:sz="0" w:space="0" w:color="auto"/>
          </w:divBdr>
        </w:div>
      </w:divsChild>
    </w:div>
    <w:div w:id="684598436">
      <w:bodyDiv w:val="1"/>
      <w:marLeft w:val="0"/>
      <w:marRight w:val="0"/>
      <w:marTop w:val="0"/>
      <w:marBottom w:val="0"/>
      <w:divBdr>
        <w:top w:val="none" w:sz="0" w:space="0" w:color="auto"/>
        <w:left w:val="none" w:sz="0" w:space="0" w:color="auto"/>
        <w:bottom w:val="none" w:sz="0" w:space="0" w:color="auto"/>
        <w:right w:val="none" w:sz="0" w:space="0" w:color="auto"/>
      </w:divBdr>
    </w:div>
    <w:div w:id="695619022">
      <w:bodyDiv w:val="1"/>
      <w:marLeft w:val="0"/>
      <w:marRight w:val="0"/>
      <w:marTop w:val="0"/>
      <w:marBottom w:val="0"/>
      <w:divBdr>
        <w:top w:val="none" w:sz="0" w:space="0" w:color="auto"/>
        <w:left w:val="none" w:sz="0" w:space="0" w:color="auto"/>
        <w:bottom w:val="none" w:sz="0" w:space="0" w:color="auto"/>
        <w:right w:val="none" w:sz="0" w:space="0" w:color="auto"/>
      </w:divBdr>
      <w:divsChild>
        <w:div w:id="214856710">
          <w:marLeft w:val="360"/>
          <w:marRight w:val="0"/>
          <w:marTop w:val="200"/>
          <w:marBottom w:val="0"/>
          <w:divBdr>
            <w:top w:val="none" w:sz="0" w:space="0" w:color="auto"/>
            <w:left w:val="none" w:sz="0" w:space="0" w:color="auto"/>
            <w:bottom w:val="none" w:sz="0" w:space="0" w:color="auto"/>
            <w:right w:val="none" w:sz="0" w:space="0" w:color="auto"/>
          </w:divBdr>
        </w:div>
        <w:div w:id="1553688549">
          <w:marLeft w:val="360"/>
          <w:marRight w:val="0"/>
          <w:marTop w:val="200"/>
          <w:marBottom w:val="0"/>
          <w:divBdr>
            <w:top w:val="none" w:sz="0" w:space="0" w:color="auto"/>
            <w:left w:val="none" w:sz="0" w:space="0" w:color="auto"/>
            <w:bottom w:val="none" w:sz="0" w:space="0" w:color="auto"/>
            <w:right w:val="none" w:sz="0" w:space="0" w:color="auto"/>
          </w:divBdr>
        </w:div>
        <w:div w:id="1173571667">
          <w:marLeft w:val="360"/>
          <w:marRight w:val="0"/>
          <w:marTop w:val="200"/>
          <w:marBottom w:val="0"/>
          <w:divBdr>
            <w:top w:val="none" w:sz="0" w:space="0" w:color="auto"/>
            <w:left w:val="none" w:sz="0" w:space="0" w:color="auto"/>
            <w:bottom w:val="none" w:sz="0" w:space="0" w:color="auto"/>
            <w:right w:val="none" w:sz="0" w:space="0" w:color="auto"/>
          </w:divBdr>
        </w:div>
        <w:div w:id="986515175">
          <w:marLeft w:val="360"/>
          <w:marRight w:val="0"/>
          <w:marTop w:val="200"/>
          <w:marBottom w:val="0"/>
          <w:divBdr>
            <w:top w:val="none" w:sz="0" w:space="0" w:color="auto"/>
            <w:left w:val="none" w:sz="0" w:space="0" w:color="auto"/>
            <w:bottom w:val="none" w:sz="0" w:space="0" w:color="auto"/>
            <w:right w:val="none" w:sz="0" w:space="0" w:color="auto"/>
          </w:divBdr>
        </w:div>
        <w:div w:id="283931676">
          <w:marLeft w:val="360"/>
          <w:marRight w:val="0"/>
          <w:marTop w:val="200"/>
          <w:marBottom w:val="0"/>
          <w:divBdr>
            <w:top w:val="none" w:sz="0" w:space="0" w:color="auto"/>
            <w:left w:val="none" w:sz="0" w:space="0" w:color="auto"/>
            <w:bottom w:val="none" w:sz="0" w:space="0" w:color="auto"/>
            <w:right w:val="none" w:sz="0" w:space="0" w:color="auto"/>
          </w:divBdr>
        </w:div>
        <w:div w:id="1569724749">
          <w:marLeft w:val="360"/>
          <w:marRight w:val="0"/>
          <w:marTop w:val="200"/>
          <w:marBottom w:val="0"/>
          <w:divBdr>
            <w:top w:val="none" w:sz="0" w:space="0" w:color="auto"/>
            <w:left w:val="none" w:sz="0" w:space="0" w:color="auto"/>
            <w:bottom w:val="none" w:sz="0" w:space="0" w:color="auto"/>
            <w:right w:val="none" w:sz="0" w:space="0" w:color="auto"/>
          </w:divBdr>
        </w:div>
        <w:div w:id="110445730">
          <w:marLeft w:val="360"/>
          <w:marRight w:val="0"/>
          <w:marTop w:val="200"/>
          <w:marBottom w:val="0"/>
          <w:divBdr>
            <w:top w:val="none" w:sz="0" w:space="0" w:color="auto"/>
            <w:left w:val="none" w:sz="0" w:space="0" w:color="auto"/>
            <w:bottom w:val="none" w:sz="0" w:space="0" w:color="auto"/>
            <w:right w:val="none" w:sz="0" w:space="0" w:color="auto"/>
          </w:divBdr>
        </w:div>
      </w:divsChild>
    </w:div>
    <w:div w:id="754204758">
      <w:bodyDiv w:val="1"/>
      <w:marLeft w:val="0"/>
      <w:marRight w:val="0"/>
      <w:marTop w:val="0"/>
      <w:marBottom w:val="0"/>
      <w:divBdr>
        <w:top w:val="none" w:sz="0" w:space="0" w:color="auto"/>
        <w:left w:val="none" w:sz="0" w:space="0" w:color="auto"/>
        <w:bottom w:val="none" w:sz="0" w:space="0" w:color="auto"/>
        <w:right w:val="none" w:sz="0" w:space="0" w:color="auto"/>
      </w:divBdr>
    </w:div>
    <w:div w:id="755513650">
      <w:bodyDiv w:val="1"/>
      <w:marLeft w:val="0"/>
      <w:marRight w:val="0"/>
      <w:marTop w:val="0"/>
      <w:marBottom w:val="0"/>
      <w:divBdr>
        <w:top w:val="none" w:sz="0" w:space="0" w:color="auto"/>
        <w:left w:val="none" w:sz="0" w:space="0" w:color="auto"/>
        <w:bottom w:val="none" w:sz="0" w:space="0" w:color="auto"/>
        <w:right w:val="none" w:sz="0" w:space="0" w:color="auto"/>
      </w:divBdr>
    </w:div>
    <w:div w:id="827213601">
      <w:bodyDiv w:val="1"/>
      <w:marLeft w:val="0"/>
      <w:marRight w:val="0"/>
      <w:marTop w:val="0"/>
      <w:marBottom w:val="0"/>
      <w:divBdr>
        <w:top w:val="none" w:sz="0" w:space="0" w:color="auto"/>
        <w:left w:val="none" w:sz="0" w:space="0" w:color="auto"/>
        <w:bottom w:val="none" w:sz="0" w:space="0" w:color="auto"/>
        <w:right w:val="none" w:sz="0" w:space="0" w:color="auto"/>
      </w:divBdr>
      <w:divsChild>
        <w:div w:id="722482289">
          <w:marLeft w:val="1080"/>
          <w:marRight w:val="0"/>
          <w:marTop w:val="100"/>
          <w:marBottom w:val="0"/>
          <w:divBdr>
            <w:top w:val="none" w:sz="0" w:space="0" w:color="auto"/>
            <w:left w:val="none" w:sz="0" w:space="0" w:color="auto"/>
            <w:bottom w:val="none" w:sz="0" w:space="0" w:color="auto"/>
            <w:right w:val="none" w:sz="0" w:space="0" w:color="auto"/>
          </w:divBdr>
        </w:div>
        <w:div w:id="1072311765">
          <w:marLeft w:val="1080"/>
          <w:marRight w:val="0"/>
          <w:marTop w:val="100"/>
          <w:marBottom w:val="0"/>
          <w:divBdr>
            <w:top w:val="none" w:sz="0" w:space="0" w:color="auto"/>
            <w:left w:val="none" w:sz="0" w:space="0" w:color="auto"/>
            <w:bottom w:val="none" w:sz="0" w:space="0" w:color="auto"/>
            <w:right w:val="none" w:sz="0" w:space="0" w:color="auto"/>
          </w:divBdr>
        </w:div>
        <w:div w:id="92475388">
          <w:marLeft w:val="1080"/>
          <w:marRight w:val="0"/>
          <w:marTop w:val="100"/>
          <w:marBottom w:val="0"/>
          <w:divBdr>
            <w:top w:val="none" w:sz="0" w:space="0" w:color="auto"/>
            <w:left w:val="none" w:sz="0" w:space="0" w:color="auto"/>
            <w:bottom w:val="none" w:sz="0" w:space="0" w:color="auto"/>
            <w:right w:val="none" w:sz="0" w:space="0" w:color="auto"/>
          </w:divBdr>
        </w:div>
      </w:divsChild>
    </w:div>
    <w:div w:id="922420234">
      <w:bodyDiv w:val="1"/>
      <w:marLeft w:val="0"/>
      <w:marRight w:val="0"/>
      <w:marTop w:val="0"/>
      <w:marBottom w:val="0"/>
      <w:divBdr>
        <w:top w:val="none" w:sz="0" w:space="0" w:color="auto"/>
        <w:left w:val="none" w:sz="0" w:space="0" w:color="auto"/>
        <w:bottom w:val="none" w:sz="0" w:space="0" w:color="auto"/>
        <w:right w:val="none" w:sz="0" w:space="0" w:color="auto"/>
      </w:divBdr>
    </w:div>
    <w:div w:id="979573215">
      <w:bodyDiv w:val="1"/>
      <w:marLeft w:val="0"/>
      <w:marRight w:val="0"/>
      <w:marTop w:val="0"/>
      <w:marBottom w:val="0"/>
      <w:divBdr>
        <w:top w:val="none" w:sz="0" w:space="0" w:color="auto"/>
        <w:left w:val="none" w:sz="0" w:space="0" w:color="auto"/>
        <w:bottom w:val="none" w:sz="0" w:space="0" w:color="auto"/>
        <w:right w:val="none" w:sz="0" w:space="0" w:color="auto"/>
      </w:divBdr>
    </w:div>
    <w:div w:id="979768336">
      <w:bodyDiv w:val="1"/>
      <w:marLeft w:val="0"/>
      <w:marRight w:val="0"/>
      <w:marTop w:val="0"/>
      <w:marBottom w:val="0"/>
      <w:divBdr>
        <w:top w:val="none" w:sz="0" w:space="0" w:color="auto"/>
        <w:left w:val="none" w:sz="0" w:space="0" w:color="auto"/>
        <w:bottom w:val="none" w:sz="0" w:space="0" w:color="auto"/>
        <w:right w:val="none" w:sz="0" w:space="0" w:color="auto"/>
      </w:divBdr>
    </w:div>
    <w:div w:id="999039821">
      <w:bodyDiv w:val="1"/>
      <w:marLeft w:val="0"/>
      <w:marRight w:val="0"/>
      <w:marTop w:val="0"/>
      <w:marBottom w:val="0"/>
      <w:divBdr>
        <w:top w:val="none" w:sz="0" w:space="0" w:color="auto"/>
        <w:left w:val="none" w:sz="0" w:space="0" w:color="auto"/>
        <w:bottom w:val="none" w:sz="0" w:space="0" w:color="auto"/>
        <w:right w:val="none" w:sz="0" w:space="0" w:color="auto"/>
      </w:divBdr>
    </w:div>
    <w:div w:id="1026173816">
      <w:bodyDiv w:val="1"/>
      <w:marLeft w:val="0"/>
      <w:marRight w:val="0"/>
      <w:marTop w:val="0"/>
      <w:marBottom w:val="0"/>
      <w:divBdr>
        <w:top w:val="none" w:sz="0" w:space="0" w:color="auto"/>
        <w:left w:val="none" w:sz="0" w:space="0" w:color="auto"/>
        <w:bottom w:val="none" w:sz="0" w:space="0" w:color="auto"/>
        <w:right w:val="none" w:sz="0" w:space="0" w:color="auto"/>
      </w:divBdr>
    </w:div>
    <w:div w:id="1026252219">
      <w:bodyDiv w:val="1"/>
      <w:marLeft w:val="0"/>
      <w:marRight w:val="0"/>
      <w:marTop w:val="0"/>
      <w:marBottom w:val="0"/>
      <w:divBdr>
        <w:top w:val="none" w:sz="0" w:space="0" w:color="auto"/>
        <w:left w:val="none" w:sz="0" w:space="0" w:color="auto"/>
        <w:bottom w:val="none" w:sz="0" w:space="0" w:color="auto"/>
        <w:right w:val="none" w:sz="0" w:space="0" w:color="auto"/>
      </w:divBdr>
    </w:div>
    <w:div w:id="1104418545">
      <w:bodyDiv w:val="1"/>
      <w:marLeft w:val="0"/>
      <w:marRight w:val="0"/>
      <w:marTop w:val="0"/>
      <w:marBottom w:val="0"/>
      <w:divBdr>
        <w:top w:val="none" w:sz="0" w:space="0" w:color="auto"/>
        <w:left w:val="none" w:sz="0" w:space="0" w:color="auto"/>
        <w:bottom w:val="none" w:sz="0" w:space="0" w:color="auto"/>
        <w:right w:val="none" w:sz="0" w:space="0" w:color="auto"/>
      </w:divBdr>
    </w:div>
    <w:div w:id="1128088096">
      <w:bodyDiv w:val="1"/>
      <w:marLeft w:val="0"/>
      <w:marRight w:val="0"/>
      <w:marTop w:val="0"/>
      <w:marBottom w:val="0"/>
      <w:divBdr>
        <w:top w:val="none" w:sz="0" w:space="0" w:color="auto"/>
        <w:left w:val="none" w:sz="0" w:space="0" w:color="auto"/>
        <w:bottom w:val="none" w:sz="0" w:space="0" w:color="auto"/>
        <w:right w:val="none" w:sz="0" w:space="0" w:color="auto"/>
      </w:divBdr>
    </w:div>
    <w:div w:id="1137574800">
      <w:bodyDiv w:val="1"/>
      <w:marLeft w:val="0"/>
      <w:marRight w:val="0"/>
      <w:marTop w:val="0"/>
      <w:marBottom w:val="0"/>
      <w:divBdr>
        <w:top w:val="none" w:sz="0" w:space="0" w:color="auto"/>
        <w:left w:val="none" w:sz="0" w:space="0" w:color="auto"/>
        <w:bottom w:val="none" w:sz="0" w:space="0" w:color="auto"/>
        <w:right w:val="none" w:sz="0" w:space="0" w:color="auto"/>
      </w:divBdr>
    </w:div>
    <w:div w:id="1166435957">
      <w:bodyDiv w:val="1"/>
      <w:marLeft w:val="0"/>
      <w:marRight w:val="0"/>
      <w:marTop w:val="0"/>
      <w:marBottom w:val="0"/>
      <w:divBdr>
        <w:top w:val="none" w:sz="0" w:space="0" w:color="auto"/>
        <w:left w:val="none" w:sz="0" w:space="0" w:color="auto"/>
        <w:bottom w:val="none" w:sz="0" w:space="0" w:color="auto"/>
        <w:right w:val="none" w:sz="0" w:space="0" w:color="auto"/>
      </w:divBdr>
    </w:div>
    <w:div w:id="1170021219">
      <w:bodyDiv w:val="1"/>
      <w:marLeft w:val="0"/>
      <w:marRight w:val="0"/>
      <w:marTop w:val="0"/>
      <w:marBottom w:val="0"/>
      <w:divBdr>
        <w:top w:val="none" w:sz="0" w:space="0" w:color="auto"/>
        <w:left w:val="none" w:sz="0" w:space="0" w:color="auto"/>
        <w:bottom w:val="none" w:sz="0" w:space="0" w:color="auto"/>
        <w:right w:val="none" w:sz="0" w:space="0" w:color="auto"/>
      </w:divBdr>
      <w:divsChild>
        <w:div w:id="862547974">
          <w:marLeft w:val="0"/>
          <w:marRight w:val="0"/>
          <w:marTop w:val="0"/>
          <w:marBottom w:val="160"/>
          <w:divBdr>
            <w:top w:val="single" w:sz="6" w:space="0" w:color="000000"/>
            <w:left w:val="single" w:sz="6" w:space="0" w:color="000000"/>
            <w:bottom w:val="single" w:sz="6" w:space="0" w:color="000000"/>
            <w:right w:val="single" w:sz="6" w:space="0" w:color="000000"/>
          </w:divBdr>
        </w:div>
      </w:divsChild>
    </w:div>
    <w:div w:id="1178275209">
      <w:bodyDiv w:val="1"/>
      <w:marLeft w:val="0"/>
      <w:marRight w:val="0"/>
      <w:marTop w:val="0"/>
      <w:marBottom w:val="0"/>
      <w:divBdr>
        <w:top w:val="none" w:sz="0" w:space="0" w:color="auto"/>
        <w:left w:val="none" w:sz="0" w:space="0" w:color="auto"/>
        <w:bottom w:val="none" w:sz="0" w:space="0" w:color="auto"/>
        <w:right w:val="none" w:sz="0" w:space="0" w:color="auto"/>
      </w:divBdr>
    </w:div>
    <w:div w:id="1209611738">
      <w:bodyDiv w:val="1"/>
      <w:marLeft w:val="0"/>
      <w:marRight w:val="0"/>
      <w:marTop w:val="0"/>
      <w:marBottom w:val="0"/>
      <w:divBdr>
        <w:top w:val="none" w:sz="0" w:space="0" w:color="auto"/>
        <w:left w:val="none" w:sz="0" w:space="0" w:color="auto"/>
        <w:bottom w:val="none" w:sz="0" w:space="0" w:color="auto"/>
        <w:right w:val="none" w:sz="0" w:space="0" w:color="auto"/>
      </w:divBdr>
    </w:div>
    <w:div w:id="1241136682">
      <w:bodyDiv w:val="1"/>
      <w:marLeft w:val="0"/>
      <w:marRight w:val="0"/>
      <w:marTop w:val="0"/>
      <w:marBottom w:val="0"/>
      <w:divBdr>
        <w:top w:val="none" w:sz="0" w:space="0" w:color="auto"/>
        <w:left w:val="none" w:sz="0" w:space="0" w:color="auto"/>
        <w:bottom w:val="none" w:sz="0" w:space="0" w:color="auto"/>
        <w:right w:val="none" w:sz="0" w:space="0" w:color="auto"/>
      </w:divBdr>
    </w:div>
    <w:div w:id="1333071710">
      <w:bodyDiv w:val="1"/>
      <w:marLeft w:val="0"/>
      <w:marRight w:val="0"/>
      <w:marTop w:val="0"/>
      <w:marBottom w:val="0"/>
      <w:divBdr>
        <w:top w:val="none" w:sz="0" w:space="0" w:color="auto"/>
        <w:left w:val="none" w:sz="0" w:space="0" w:color="auto"/>
        <w:bottom w:val="none" w:sz="0" w:space="0" w:color="auto"/>
        <w:right w:val="none" w:sz="0" w:space="0" w:color="auto"/>
      </w:divBdr>
    </w:div>
    <w:div w:id="1391341609">
      <w:bodyDiv w:val="1"/>
      <w:marLeft w:val="0"/>
      <w:marRight w:val="0"/>
      <w:marTop w:val="0"/>
      <w:marBottom w:val="0"/>
      <w:divBdr>
        <w:top w:val="none" w:sz="0" w:space="0" w:color="auto"/>
        <w:left w:val="none" w:sz="0" w:space="0" w:color="auto"/>
        <w:bottom w:val="none" w:sz="0" w:space="0" w:color="auto"/>
        <w:right w:val="none" w:sz="0" w:space="0" w:color="auto"/>
      </w:divBdr>
      <w:divsChild>
        <w:div w:id="1435052756">
          <w:marLeft w:val="720"/>
          <w:marRight w:val="0"/>
          <w:marTop w:val="200"/>
          <w:marBottom w:val="0"/>
          <w:divBdr>
            <w:top w:val="none" w:sz="0" w:space="0" w:color="auto"/>
            <w:left w:val="none" w:sz="0" w:space="0" w:color="auto"/>
            <w:bottom w:val="none" w:sz="0" w:space="0" w:color="auto"/>
            <w:right w:val="none" w:sz="0" w:space="0" w:color="auto"/>
          </w:divBdr>
        </w:div>
        <w:div w:id="1420443607">
          <w:marLeft w:val="720"/>
          <w:marRight w:val="0"/>
          <w:marTop w:val="200"/>
          <w:marBottom w:val="0"/>
          <w:divBdr>
            <w:top w:val="none" w:sz="0" w:space="0" w:color="auto"/>
            <w:left w:val="none" w:sz="0" w:space="0" w:color="auto"/>
            <w:bottom w:val="none" w:sz="0" w:space="0" w:color="auto"/>
            <w:right w:val="none" w:sz="0" w:space="0" w:color="auto"/>
          </w:divBdr>
        </w:div>
        <w:div w:id="1651444512">
          <w:marLeft w:val="720"/>
          <w:marRight w:val="0"/>
          <w:marTop w:val="200"/>
          <w:marBottom w:val="0"/>
          <w:divBdr>
            <w:top w:val="none" w:sz="0" w:space="0" w:color="auto"/>
            <w:left w:val="none" w:sz="0" w:space="0" w:color="auto"/>
            <w:bottom w:val="none" w:sz="0" w:space="0" w:color="auto"/>
            <w:right w:val="none" w:sz="0" w:space="0" w:color="auto"/>
          </w:divBdr>
        </w:div>
        <w:div w:id="2058164326">
          <w:marLeft w:val="720"/>
          <w:marRight w:val="0"/>
          <w:marTop w:val="200"/>
          <w:marBottom w:val="0"/>
          <w:divBdr>
            <w:top w:val="none" w:sz="0" w:space="0" w:color="auto"/>
            <w:left w:val="none" w:sz="0" w:space="0" w:color="auto"/>
            <w:bottom w:val="none" w:sz="0" w:space="0" w:color="auto"/>
            <w:right w:val="none" w:sz="0" w:space="0" w:color="auto"/>
          </w:divBdr>
        </w:div>
        <w:div w:id="93792517">
          <w:marLeft w:val="720"/>
          <w:marRight w:val="0"/>
          <w:marTop w:val="200"/>
          <w:marBottom w:val="0"/>
          <w:divBdr>
            <w:top w:val="none" w:sz="0" w:space="0" w:color="auto"/>
            <w:left w:val="none" w:sz="0" w:space="0" w:color="auto"/>
            <w:bottom w:val="none" w:sz="0" w:space="0" w:color="auto"/>
            <w:right w:val="none" w:sz="0" w:space="0" w:color="auto"/>
          </w:divBdr>
        </w:div>
        <w:div w:id="57555307">
          <w:marLeft w:val="720"/>
          <w:marRight w:val="0"/>
          <w:marTop w:val="200"/>
          <w:marBottom w:val="0"/>
          <w:divBdr>
            <w:top w:val="none" w:sz="0" w:space="0" w:color="auto"/>
            <w:left w:val="none" w:sz="0" w:space="0" w:color="auto"/>
            <w:bottom w:val="none" w:sz="0" w:space="0" w:color="auto"/>
            <w:right w:val="none" w:sz="0" w:space="0" w:color="auto"/>
          </w:divBdr>
        </w:div>
      </w:divsChild>
    </w:div>
    <w:div w:id="1423643933">
      <w:bodyDiv w:val="1"/>
      <w:marLeft w:val="0"/>
      <w:marRight w:val="0"/>
      <w:marTop w:val="0"/>
      <w:marBottom w:val="0"/>
      <w:divBdr>
        <w:top w:val="none" w:sz="0" w:space="0" w:color="auto"/>
        <w:left w:val="none" w:sz="0" w:space="0" w:color="auto"/>
        <w:bottom w:val="none" w:sz="0" w:space="0" w:color="auto"/>
        <w:right w:val="none" w:sz="0" w:space="0" w:color="auto"/>
      </w:divBdr>
    </w:div>
    <w:div w:id="1430618105">
      <w:bodyDiv w:val="1"/>
      <w:marLeft w:val="0"/>
      <w:marRight w:val="0"/>
      <w:marTop w:val="0"/>
      <w:marBottom w:val="0"/>
      <w:divBdr>
        <w:top w:val="none" w:sz="0" w:space="0" w:color="auto"/>
        <w:left w:val="none" w:sz="0" w:space="0" w:color="auto"/>
        <w:bottom w:val="none" w:sz="0" w:space="0" w:color="auto"/>
        <w:right w:val="none" w:sz="0" w:space="0" w:color="auto"/>
      </w:divBdr>
    </w:div>
    <w:div w:id="1501385674">
      <w:bodyDiv w:val="1"/>
      <w:marLeft w:val="0"/>
      <w:marRight w:val="0"/>
      <w:marTop w:val="0"/>
      <w:marBottom w:val="0"/>
      <w:divBdr>
        <w:top w:val="none" w:sz="0" w:space="0" w:color="auto"/>
        <w:left w:val="none" w:sz="0" w:space="0" w:color="auto"/>
        <w:bottom w:val="none" w:sz="0" w:space="0" w:color="auto"/>
        <w:right w:val="none" w:sz="0" w:space="0" w:color="auto"/>
      </w:divBdr>
    </w:div>
    <w:div w:id="1511942015">
      <w:bodyDiv w:val="1"/>
      <w:marLeft w:val="0"/>
      <w:marRight w:val="0"/>
      <w:marTop w:val="0"/>
      <w:marBottom w:val="0"/>
      <w:divBdr>
        <w:top w:val="none" w:sz="0" w:space="0" w:color="auto"/>
        <w:left w:val="none" w:sz="0" w:space="0" w:color="auto"/>
        <w:bottom w:val="none" w:sz="0" w:space="0" w:color="auto"/>
        <w:right w:val="none" w:sz="0" w:space="0" w:color="auto"/>
      </w:divBdr>
    </w:div>
    <w:div w:id="1540435015">
      <w:bodyDiv w:val="1"/>
      <w:marLeft w:val="0"/>
      <w:marRight w:val="0"/>
      <w:marTop w:val="0"/>
      <w:marBottom w:val="0"/>
      <w:divBdr>
        <w:top w:val="none" w:sz="0" w:space="0" w:color="auto"/>
        <w:left w:val="none" w:sz="0" w:space="0" w:color="auto"/>
        <w:bottom w:val="none" w:sz="0" w:space="0" w:color="auto"/>
        <w:right w:val="none" w:sz="0" w:space="0" w:color="auto"/>
      </w:divBdr>
    </w:div>
    <w:div w:id="1546212331">
      <w:bodyDiv w:val="1"/>
      <w:marLeft w:val="0"/>
      <w:marRight w:val="0"/>
      <w:marTop w:val="0"/>
      <w:marBottom w:val="0"/>
      <w:divBdr>
        <w:top w:val="none" w:sz="0" w:space="0" w:color="auto"/>
        <w:left w:val="none" w:sz="0" w:space="0" w:color="auto"/>
        <w:bottom w:val="none" w:sz="0" w:space="0" w:color="auto"/>
        <w:right w:val="none" w:sz="0" w:space="0" w:color="auto"/>
      </w:divBdr>
      <w:divsChild>
        <w:div w:id="1711146577">
          <w:marLeft w:val="360"/>
          <w:marRight w:val="0"/>
          <w:marTop w:val="200"/>
          <w:marBottom w:val="0"/>
          <w:divBdr>
            <w:top w:val="none" w:sz="0" w:space="0" w:color="auto"/>
            <w:left w:val="none" w:sz="0" w:space="0" w:color="auto"/>
            <w:bottom w:val="none" w:sz="0" w:space="0" w:color="auto"/>
            <w:right w:val="none" w:sz="0" w:space="0" w:color="auto"/>
          </w:divBdr>
        </w:div>
        <w:div w:id="7565044">
          <w:marLeft w:val="360"/>
          <w:marRight w:val="0"/>
          <w:marTop w:val="200"/>
          <w:marBottom w:val="0"/>
          <w:divBdr>
            <w:top w:val="none" w:sz="0" w:space="0" w:color="auto"/>
            <w:left w:val="none" w:sz="0" w:space="0" w:color="auto"/>
            <w:bottom w:val="none" w:sz="0" w:space="0" w:color="auto"/>
            <w:right w:val="none" w:sz="0" w:space="0" w:color="auto"/>
          </w:divBdr>
        </w:div>
        <w:div w:id="213467117">
          <w:marLeft w:val="360"/>
          <w:marRight w:val="0"/>
          <w:marTop w:val="200"/>
          <w:marBottom w:val="0"/>
          <w:divBdr>
            <w:top w:val="none" w:sz="0" w:space="0" w:color="auto"/>
            <w:left w:val="none" w:sz="0" w:space="0" w:color="auto"/>
            <w:bottom w:val="none" w:sz="0" w:space="0" w:color="auto"/>
            <w:right w:val="none" w:sz="0" w:space="0" w:color="auto"/>
          </w:divBdr>
        </w:div>
        <w:div w:id="287705389">
          <w:marLeft w:val="360"/>
          <w:marRight w:val="0"/>
          <w:marTop w:val="200"/>
          <w:marBottom w:val="0"/>
          <w:divBdr>
            <w:top w:val="none" w:sz="0" w:space="0" w:color="auto"/>
            <w:left w:val="none" w:sz="0" w:space="0" w:color="auto"/>
            <w:bottom w:val="none" w:sz="0" w:space="0" w:color="auto"/>
            <w:right w:val="none" w:sz="0" w:space="0" w:color="auto"/>
          </w:divBdr>
        </w:div>
        <w:div w:id="821971125">
          <w:marLeft w:val="360"/>
          <w:marRight w:val="0"/>
          <w:marTop w:val="200"/>
          <w:marBottom w:val="0"/>
          <w:divBdr>
            <w:top w:val="none" w:sz="0" w:space="0" w:color="auto"/>
            <w:left w:val="none" w:sz="0" w:space="0" w:color="auto"/>
            <w:bottom w:val="none" w:sz="0" w:space="0" w:color="auto"/>
            <w:right w:val="none" w:sz="0" w:space="0" w:color="auto"/>
          </w:divBdr>
        </w:div>
        <w:div w:id="1404184991">
          <w:marLeft w:val="360"/>
          <w:marRight w:val="0"/>
          <w:marTop w:val="200"/>
          <w:marBottom w:val="0"/>
          <w:divBdr>
            <w:top w:val="none" w:sz="0" w:space="0" w:color="auto"/>
            <w:left w:val="none" w:sz="0" w:space="0" w:color="auto"/>
            <w:bottom w:val="none" w:sz="0" w:space="0" w:color="auto"/>
            <w:right w:val="none" w:sz="0" w:space="0" w:color="auto"/>
          </w:divBdr>
        </w:div>
        <w:div w:id="1385251708">
          <w:marLeft w:val="360"/>
          <w:marRight w:val="0"/>
          <w:marTop w:val="200"/>
          <w:marBottom w:val="0"/>
          <w:divBdr>
            <w:top w:val="none" w:sz="0" w:space="0" w:color="auto"/>
            <w:left w:val="none" w:sz="0" w:space="0" w:color="auto"/>
            <w:bottom w:val="none" w:sz="0" w:space="0" w:color="auto"/>
            <w:right w:val="none" w:sz="0" w:space="0" w:color="auto"/>
          </w:divBdr>
        </w:div>
        <w:div w:id="1767731294">
          <w:marLeft w:val="360"/>
          <w:marRight w:val="0"/>
          <w:marTop w:val="200"/>
          <w:marBottom w:val="0"/>
          <w:divBdr>
            <w:top w:val="none" w:sz="0" w:space="0" w:color="auto"/>
            <w:left w:val="none" w:sz="0" w:space="0" w:color="auto"/>
            <w:bottom w:val="none" w:sz="0" w:space="0" w:color="auto"/>
            <w:right w:val="none" w:sz="0" w:space="0" w:color="auto"/>
          </w:divBdr>
        </w:div>
        <w:div w:id="476724417">
          <w:marLeft w:val="360"/>
          <w:marRight w:val="0"/>
          <w:marTop w:val="200"/>
          <w:marBottom w:val="0"/>
          <w:divBdr>
            <w:top w:val="none" w:sz="0" w:space="0" w:color="auto"/>
            <w:left w:val="none" w:sz="0" w:space="0" w:color="auto"/>
            <w:bottom w:val="none" w:sz="0" w:space="0" w:color="auto"/>
            <w:right w:val="none" w:sz="0" w:space="0" w:color="auto"/>
          </w:divBdr>
        </w:div>
      </w:divsChild>
    </w:div>
    <w:div w:id="1558275589">
      <w:bodyDiv w:val="1"/>
      <w:marLeft w:val="0"/>
      <w:marRight w:val="0"/>
      <w:marTop w:val="0"/>
      <w:marBottom w:val="0"/>
      <w:divBdr>
        <w:top w:val="none" w:sz="0" w:space="0" w:color="auto"/>
        <w:left w:val="none" w:sz="0" w:space="0" w:color="auto"/>
        <w:bottom w:val="none" w:sz="0" w:space="0" w:color="auto"/>
        <w:right w:val="none" w:sz="0" w:space="0" w:color="auto"/>
      </w:divBdr>
    </w:div>
    <w:div w:id="1560675786">
      <w:bodyDiv w:val="1"/>
      <w:marLeft w:val="0"/>
      <w:marRight w:val="0"/>
      <w:marTop w:val="0"/>
      <w:marBottom w:val="0"/>
      <w:divBdr>
        <w:top w:val="none" w:sz="0" w:space="0" w:color="auto"/>
        <w:left w:val="none" w:sz="0" w:space="0" w:color="auto"/>
        <w:bottom w:val="none" w:sz="0" w:space="0" w:color="auto"/>
        <w:right w:val="none" w:sz="0" w:space="0" w:color="auto"/>
      </w:divBdr>
    </w:div>
    <w:div w:id="1569536918">
      <w:bodyDiv w:val="1"/>
      <w:marLeft w:val="0"/>
      <w:marRight w:val="0"/>
      <w:marTop w:val="0"/>
      <w:marBottom w:val="0"/>
      <w:divBdr>
        <w:top w:val="none" w:sz="0" w:space="0" w:color="auto"/>
        <w:left w:val="none" w:sz="0" w:space="0" w:color="auto"/>
        <w:bottom w:val="none" w:sz="0" w:space="0" w:color="auto"/>
        <w:right w:val="none" w:sz="0" w:space="0" w:color="auto"/>
      </w:divBdr>
    </w:div>
    <w:div w:id="1572884496">
      <w:bodyDiv w:val="1"/>
      <w:marLeft w:val="0"/>
      <w:marRight w:val="0"/>
      <w:marTop w:val="0"/>
      <w:marBottom w:val="0"/>
      <w:divBdr>
        <w:top w:val="none" w:sz="0" w:space="0" w:color="auto"/>
        <w:left w:val="none" w:sz="0" w:space="0" w:color="auto"/>
        <w:bottom w:val="none" w:sz="0" w:space="0" w:color="auto"/>
        <w:right w:val="none" w:sz="0" w:space="0" w:color="auto"/>
      </w:divBdr>
    </w:div>
    <w:div w:id="1575897543">
      <w:bodyDiv w:val="1"/>
      <w:marLeft w:val="0"/>
      <w:marRight w:val="0"/>
      <w:marTop w:val="0"/>
      <w:marBottom w:val="0"/>
      <w:divBdr>
        <w:top w:val="none" w:sz="0" w:space="0" w:color="auto"/>
        <w:left w:val="none" w:sz="0" w:space="0" w:color="auto"/>
        <w:bottom w:val="none" w:sz="0" w:space="0" w:color="auto"/>
        <w:right w:val="none" w:sz="0" w:space="0" w:color="auto"/>
      </w:divBdr>
    </w:div>
    <w:div w:id="1648167433">
      <w:bodyDiv w:val="1"/>
      <w:marLeft w:val="0"/>
      <w:marRight w:val="0"/>
      <w:marTop w:val="0"/>
      <w:marBottom w:val="0"/>
      <w:divBdr>
        <w:top w:val="none" w:sz="0" w:space="0" w:color="auto"/>
        <w:left w:val="none" w:sz="0" w:space="0" w:color="auto"/>
        <w:bottom w:val="none" w:sz="0" w:space="0" w:color="auto"/>
        <w:right w:val="none" w:sz="0" w:space="0" w:color="auto"/>
      </w:divBdr>
    </w:div>
    <w:div w:id="1649019622">
      <w:bodyDiv w:val="1"/>
      <w:marLeft w:val="0"/>
      <w:marRight w:val="0"/>
      <w:marTop w:val="0"/>
      <w:marBottom w:val="0"/>
      <w:divBdr>
        <w:top w:val="none" w:sz="0" w:space="0" w:color="auto"/>
        <w:left w:val="none" w:sz="0" w:space="0" w:color="auto"/>
        <w:bottom w:val="none" w:sz="0" w:space="0" w:color="auto"/>
        <w:right w:val="none" w:sz="0" w:space="0" w:color="auto"/>
      </w:divBdr>
    </w:div>
    <w:div w:id="1665355114">
      <w:bodyDiv w:val="1"/>
      <w:marLeft w:val="0"/>
      <w:marRight w:val="0"/>
      <w:marTop w:val="0"/>
      <w:marBottom w:val="0"/>
      <w:divBdr>
        <w:top w:val="none" w:sz="0" w:space="0" w:color="auto"/>
        <w:left w:val="none" w:sz="0" w:space="0" w:color="auto"/>
        <w:bottom w:val="none" w:sz="0" w:space="0" w:color="auto"/>
        <w:right w:val="none" w:sz="0" w:space="0" w:color="auto"/>
      </w:divBdr>
    </w:div>
    <w:div w:id="1671327498">
      <w:bodyDiv w:val="1"/>
      <w:marLeft w:val="0"/>
      <w:marRight w:val="0"/>
      <w:marTop w:val="0"/>
      <w:marBottom w:val="0"/>
      <w:divBdr>
        <w:top w:val="none" w:sz="0" w:space="0" w:color="auto"/>
        <w:left w:val="none" w:sz="0" w:space="0" w:color="auto"/>
        <w:bottom w:val="none" w:sz="0" w:space="0" w:color="auto"/>
        <w:right w:val="none" w:sz="0" w:space="0" w:color="auto"/>
      </w:divBdr>
      <w:divsChild>
        <w:div w:id="1385833969">
          <w:marLeft w:val="360"/>
          <w:marRight w:val="0"/>
          <w:marTop w:val="200"/>
          <w:marBottom w:val="0"/>
          <w:divBdr>
            <w:top w:val="none" w:sz="0" w:space="0" w:color="auto"/>
            <w:left w:val="none" w:sz="0" w:space="0" w:color="auto"/>
            <w:bottom w:val="none" w:sz="0" w:space="0" w:color="auto"/>
            <w:right w:val="none" w:sz="0" w:space="0" w:color="auto"/>
          </w:divBdr>
        </w:div>
        <w:div w:id="1907449210">
          <w:marLeft w:val="360"/>
          <w:marRight w:val="0"/>
          <w:marTop w:val="200"/>
          <w:marBottom w:val="0"/>
          <w:divBdr>
            <w:top w:val="none" w:sz="0" w:space="0" w:color="auto"/>
            <w:left w:val="none" w:sz="0" w:space="0" w:color="auto"/>
            <w:bottom w:val="none" w:sz="0" w:space="0" w:color="auto"/>
            <w:right w:val="none" w:sz="0" w:space="0" w:color="auto"/>
          </w:divBdr>
        </w:div>
        <w:div w:id="2012103619">
          <w:marLeft w:val="360"/>
          <w:marRight w:val="0"/>
          <w:marTop w:val="200"/>
          <w:marBottom w:val="0"/>
          <w:divBdr>
            <w:top w:val="none" w:sz="0" w:space="0" w:color="auto"/>
            <w:left w:val="none" w:sz="0" w:space="0" w:color="auto"/>
            <w:bottom w:val="none" w:sz="0" w:space="0" w:color="auto"/>
            <w:right w:val="none" w:sz="0" w:space="0" w:color="auto"/>
          </w:divBdr>
        </w:div>
        <w:div w:id="1280184187">
          <w:marLeft w:val="360"/>
          <w:marRight w:val="0"/>
          <w:marTop w:val="200"/>
          <w:marBottom w:val="0"/>
          <w:divBdr>
            <w:top w:val="none" w:sz="0" w:space="0" w:color="auto"/>
            <w:left w:val="none" w:sz="0" w:space="0" w:color="auto"/>
            <w:bottom w:val="none" w:sz="0" w:space="0" w:color="auto"/>
            <w:right w:val="none" w:sz="0" w:space="0" w:color="auto"/>
          </w:divBdr>
        </w:div>
        <w:div w:id="1076708738">
          <w:marLeft w:val="360"/>
          <w:marRight w:val="0"/>
          <w:marTop w:val="200"/>
          <w:marBottom w:val="0"/>
          <w:divBdr>
            <w:top w:val="none" w:sz="0" w:space="0" w:color="auto"/>
            <w:left w:val="none" w:sz="0" w:space="0" w:color="auto"/>
            <w:bottom w:val="none" w:sz="0" w:space="0" w:color="auto"/>
            <w:right w:val="none" w:sz="0" w:space="0" w:color="auto"/>
          </w:divBdr>
        </w:div>
        <w:div w:id="71395605">
          <w:marLeft w:val="360"/>
          <w:marRight w:val="0"/>
          <w:marTop w:val="200"/>
          <w:marBottom w:val="0"/>
          <w:divBdr>
            <w:top w:val="none" w:sz="0" w:space="0" w:color="auto"/>
            <w:left w:val="none" w:sz="0" w:space="0" w:color="auto"/>
            <w:bottom w:val="none" w:sz="0" w:space="0" w:color="auto"/>
            <w:right w:val="none" w:sz="0" w:space="0" w:color="auto"/>
          </w:divBdr>
        </w:div>
        <w:div w:id="1581016362">
          <w:marLeft w:val="360"/>
          <w:marRight w:val="0"/>
          <w:marTop w:val="200"/>
          <w:marBottom w:val="0"/>
          <w:divBdr>
            <w:top w:val="none" w:sz="0" w:space="0" w:color="auto"/>
            <w:left w:val="none" w:sz="0" w:space="0" w:color="auto"/>
            <w:bottom w:val="none" w:sz="0" w:space="0" w:color="auto"/>
            <w:right w:val="none" w:sz="0" w:space="0" w:color="auto"/>
          </w:divBdr>
        </w:div>
        <w:div w:id="1625426045">
          <w:marLeft w:val="360"/>
          <w:marRight w:val="0"/>
          <w:marTop w:val="200"/>
          <w:marBottom w:val="0"/>
          <w:divBdr>
            <w:top w:val="none" w:sz="0" w:space="0" w:color="auto"/>
            <w:left w:val="none" w:sz="0" w:space="0" w:color="auto"/>
            <w:bottom w:val="none" w:sz="0" w:space="0" w:color="auto"/>
            <w:right w:val="none" w:sz="0" w:space="0" w:color="auto"/>
          </w:divBdr>
        </w:div>
        <w:div w:id="630673309">
          <w:marLeft w:val="360"/>
          <w:marRight w:val="0"/>
          <w:marTop w:val="200"/>
          <w:marBottom w:val="0"/>
          <w:divBdr>
            <w:top w:val="none" w:sz="0" w:space="0" w:color="auto"/>
            <w:left w:val="none" w:sz="0" w:space="0" w:color="auto"/>
            <w:bottom w:val="none" w:sz="0" w:space="0" w:color="auto"/>
            <w:right w:val="none" w:sz="0" w:space="0" w:color="auto"/>
          </w:divBdr>
        </w:div>
      </w:divsChild>
    </w:div>
    <w:div w:id="1678730934">
      <w:bodyDiv w:val="1"/>
      <w:marLeft w:val="0"/>
      <w:marRight w:val="0"/>
      <w:marTop w:val="0"/>
      <w:marBottom w:val="0"/>
      <w:divBdr>
        <w:top w:val="none" w:sz="0" w:space="0" w:color="auto"/>
        <w:left w:val="none" w:sz="0" w:space="0" w:color="auto"/>
        <w:bottom w:val="none" w:sz="0" w:space="0" w:color="auto"/>
        <w:right w:val="none" w:sz="0" w:space="0" w:color="auto"/>
      </w:divBdr>
    </w:div>
    <w:div w:id="1701936140">
      <w:bodyDiv w:val="1"/>
      <w:marLeft w:val="0"/>
      <w:marRight w:val="0"/>
      <w:marTop w:val="0"/>
      <w:marBottom w:val="0"/>
      <w:divBdr>
        <w:top w:val="none" w:sz="0" w:space="0" w:color="auto"/>
        <w:left w:val="none" w:sz="0" w:space="0" w:color="auto"/>
        <w:bottom w:val="none" w:sz="0" w:space="0" w:color="auto"/>
        <w:right w:val="none" w:sz="0" w:space="0" w:color="auto"/>
      </w:divBdr>
    </w:div>
    <w:div w:id="1706326116">
      <w:bodyDiv w:val="1"/>
      <w:marLeft w:val="0"/>
      <w:marRight w:val="0"/>
      <w:marTop w:val="0"/>
      <w:marBottom w:val="0"/>
      <w:divBdr>
        <w:top w:val="none" w:sz="0" w:space="0" w:color="auto"/>
        <w:left w:val="none" w:sz="0" w:space="0" w:color="auto"/>
        <w:bottom w:val="none" w:sz="0" w:space="0" w:color="auto"/>
        <w:right w:val="none" w:sz="0" w:space="0" w:color="auto"/>
      </w:divBdr>
    </w:div>
    <w:div w:id="1726023825">
      <w:bodyDiv w:val="1"/>
      <w:marLeft w:val="0"/>
      <w:marRight w:val="0"/>
      <w:marTop w:val="0"/>
      <w:marBottom w:val="0"/>
      <w:divBdr>
        <w:top w:val="none" w:sz="0" w:space="0" w:color="auto"/>
        <w:left w:val="none" w:sz="0" w:space="0" w:color="auto"/>
        <w:bottom w:val="none" w:sz="0" w:space="0" w:color="auto"/>
        <w:right w:val="none" w:sz="0" w:space="0" w:color="auto"/>
      </w:divBdr>
    </w:div>
    <w:div w:id="1734154525">
      <w:bodyDiv w:val="1"/>
      <w:marLeft w:val="0"/>
      <w:marRight w:val="0"/>
      <w:marTop w:val="0"/>
      <w:marBottom w:val="0"/>
      <w:divBdr>
        <w:top w:val="none" w:sz="0" w:space="0" w:color="auto"/>
        <w:left w:val="none" w:sz="0" w:space="0" w:color="auto"/>
        <w:bottom w:val="none" w:sz="0" w:space="0" w:color="auto"/>
        <w:right w:val="none" w:sz="0" w:space="0" w:color="auto"/>
      </w:divBdr>
    </w:div>
    <w:div w:id="1736195425">
      <w:bodyDiv w:val="1"/>
      <w:marLeft w:val="0"/>
      <w:marRight w:val="0"/>
      <w:marTop w:val="0"/>
      <w:marBottom w:val="0"/>
      <w:divBdr>
        <w:top w:val="none" w:sz="0" w:space="0" w:color="auto"/>
        <w:left w:val="none" w:sz="0" w:space="0" w:color="auto"/>
        <w:bottom w:val="none" w:sz="0" w:space="0" w:color="auto"/>
        <w:right w:val="none" w:sz="0" w:space="0" w:color="auto"/>
      </w:divBdr>
    </w:div>
    <w:div w:id="1764498593">
      <w:bodyDiv w:val="1"/>
      <w:marLeft w:val="0"/>
      <w:marRight w:val="0"/>
      <w:marTop w:val="0"/>
      <w:marBottom w:val="0"/>
      <w:divBdr>
        <w:top w:val="none" w:sz="0" w:space="0" w:color="auto"/>
        <w:left w:val="none" w:sz="0" w:space="0" w:color="auto"/>
        <w:bottom w:val="none" w:sz="0" w:space="0" w:color="auto"/>
        <w:right w:val="none" w:sz="0" w:space="0" w:color="auto"/>
      </w:divBdr>
    </w:div>
    <w:div w:id="1783038512">
      <w:bodyDiv w:val="1"/>
      <w:marLeft w:val="0"/>
      <w:marRight w:val="0"/>
      <w:marTop w:val="0"/>
      <w:marBottom w:val="0"/>
      <w:divBdr>
        <w:top w:val="none" w:sz="0" w:space="0" w:color="auto"/>
        <w:left w:val="none" w:sz="0" w:space="0" w:color="auto"/>
        <w:bottom w:val="none" w:sz="0" w:space="0" w:color="auto"/>
        <w:right w:val="none" w:sz="0" w:space="0" w:color="auto"/>
      </w:divBdr>
    </w:div>
    <w:div w:id="1801453903">
      <w:bodyDiv w:val="1"/>
      <w:marLeft w:val="0"/>
      <w:marRight w:val="0"/>
      <w:marTop w:val="0"/>
      <w:marBottom w:val="0"/>
      <w:divBdr>
        <w:top w:val="none" w:sz="0" w:space="0" w:color="auto"/>
        <w:left w:val="none" w:sz="0" w:space="0" w:color="auto"/>
        <w:bottom w:val="none" w:sz="0" w:space="0" w:color="auto"/>
        <w:right w:val="none" w:sz="0" w:space="0" w:color="auto"/>
      </w:divBdr>
      <w:divsChild>
        <w:div w:id="835459427">
          <w:marLeft w:val="720"/>
          <w:marRight w:val="0"/>
          <w:marTop w:val="200"/>
          <w:marBottom w:val="0"/>
          <w:divBdr>
            <w:top w:val="none" w:sz="0" w:space="0" w:color="auto"/>
            <w:left w:val="none" w:sz="0" w:space="0" w:color="auto"/>
            <w:bottom w:val="none" w:sz="0" w:space="0" w:color="auto"/>
            <w:right w:val="none" w:sz="0" w:space="0" w:color="auto"/>
          </w:divBdr>
        </w:div>
        <w:div w:id="737096972">
          <w:marLeft w:val="720"/>
          <w:marRight w:val="0"/>
          <w:marTop w:val="200"/>
          <w:marBottom w:val="0"/>
          <w:divBdr>
            <w:top w:val="none" w:sz="0" w:space="0" w:color="auto"/>
            <w:left w:val="none" w:sz="0" w:space="0" w:color="auto"/>
            <w:bottom w:val="none" w:sz="0" w:space="0" w:color="auto"/>
            <w:right w:val="none" w:sz="0" w:space="0" w:color="auto"/>
          </w:divBdr>
        </w:div>
        <w:div w:id="358818682">
          <w:marLeft w:val="720"/>
          <w:marRight w:val="0"/>
          <w:marTop w:val="200"/>
          <w:marBottom w:val="0"/>
          <w:divBdr>
            <w:top w:val="none" w:sz="0" w:space="0" w:color="auto"/>
            <w:left w:val="none" w:sz="0" w:space="0" w:color="auto"/>
            <w:bottom w:val="none" w:sz="0" w:space="0" w:color="auto"/>
            <w:right w:val="none" w:sz="0" w:space="0" w:color="auto"/>
          </w:divBdr>
        </w:div>
        <w:div w:id="826554094">
          <w:marLeft w:val="720"/>
          <w:marRight w:val="0"/>
          <w:marTop w:val="200"/>
          <w:marBottom w:val="0"/>
          <w:divBdr>
            <w:top w:val="none" w:sz="0" w:space="0" w:color="auto"/>
            <w:left w:val="none" w:sz="0" w:space="0" w:color="auto"/>
            <w:bottom w:val="none" w:sz="0" w:space="0" w:color="auto"/>
            <w:right w:val="none" w:sz="0" w:space="0" w:color="auto"/>
          </w:divBdr>
        </w:div>
        <w:div w:id="833840757">
          <w:marLeft w:val="720"/>
          <w:marRight w:val="0"/>
          <w:marTop w:val="200"/>
          <w:marBottom w:val="0"/>
          <w:divBdr>
            <w:top w:val="none" w:sz="0" w:space="0" w:color="auto"/>
            <w:left w:val="none" w:sz="0" w:space="0" w:color="auto"/>
            <w:bottom w:val="none" w:sz="0" w:space="0" w:color="auto"/>
            <w:right w:val="none" w:sz="0" w:space="0" w:color="auto"/>
          </w:divBdr>
        </w:div>
        <w:div w:id="1000505289">
          <w:marLeft w:val="720"/>
          <w:marRight w:val="0"/>
          <w:marTop w:val="200"/>
          <w:marBottom w:val="0"/>
          <w:divBdr>
            <w:top w:val="none" w:sz="0" w:space="0" w:color="auto"/>
            <w:left w:val="none" w:sz="0" w:space="0" w:color="auto"/>
            <w:bottom w:val="none" w:sz="0" w:space="0" w:color="auto"/>
            <w:right w:val="none" w:sz="0" w:space="0" w:color="auto"/>
          </w:divBdr>
        </w:div>
      </w:divsChild>
    </w:div>
    <w:div w:id="1822457373">
      <w:bodyDiv w:val="1"/>
      <w:marLeft w:val="0"/>
      <w:marRight w:val="0"/>
      <w:marTop w:val="0"/>
      <w:marBottom w:val="0"/>
      <w:divBdr>
        <w:top w:val="none" w:sz="0" w:space="0" w:color="auto"/>
        <w:left w:val="none" w:sz="0" w:space="0" w:color="auto"/>
        <w:bottom w:val="none" w:sz="0" w:space="0" w:color="auto"/>
        <w:right w:val="none" w:sz="0" w:space="0" w:color="auto"/>
      </w:divBdr>
    </w:div>
    <w:div w:id="1862159028">
      <w:bodyDiv w:val="1"/>
      <w:marLeft w:val="0"/>
      <w:marRight w:val="0"/>
      <w:marTop w:val="0"/>
      <w:marBottom w:val="0"/>
      <w:divBdr>
        <w:top w:val="none" w:sz="0" w:space="0" w:color="auto"/>
        <w:left w:val="none" w:sz="0" w:space="0" w:color="auto"/>
        <w:bottom w:val="none" w:sz="0" w:space="0" w:color="auto"/>
        <w:right w:val="none" w:sz="0" w:space="0" w:color="auto"/>
      </w:divBdr>
    </w:div>
    <w:div w:id="1869492041">
      <w:bodyDiv w:val="1"/>
      <w:marLeft w:val="0"/>
      <w:marRight w:val="0"/>
      <w:marTop w:val="0"/>
      <w:marBottom w:val="0"/>
      <w:divBdr>
        <w:top w:val="none" w:sz="0" w:space="0" w:color="auto"/>
        <w:left w:val="none" w:sz="0" w:space="0" w:color="auto"/>
        <w:bottom w:val="none" w:sz="0" w:space="0" w:color="auto"/>
        <w:right w:val="none" w:sz="0" w:space="0" w:color="auto"/>
      </w:divBdr>
    </w:div>
    <w:div w:id="1872765898">
      <w:bodyDiv w:val="1"/>
      <w:marLeft w:val="0"/>
      <w:marRight w:val="0"/>
      <w:marTop w:val="0"/>
      <w:marBottom w:val="0"/>
      <w:divBdr>
        <w:top w:val="none" w:sz="0" w:space="0" w:color="auto"/>
        <w:left w:val="none" w:sz="0" w:space="0" w:color="auto"/>
        <w:bottom w:val="none" w:sz="0" w:space="0" w:color="auto"/>
        <w:right w:val="none" w:sz="0" w:space="0" w:color="auto"/>
      </w:divBdr>
    </w:div>
    <w:div w:id="1879314042">
      <w:bodyDiv w:val="1"/>
      <w:marLeft w:val="0"/>
      <w:marRight w:val="0"/>
      <w:marTop w:val="0"/>
      <w:marBottom w:val="0"/>
      <w:divBdr>
        <w:top w:val="none" w:sz="0" w:space="0" w:color="auto"/>
        <w:left w:val="none" w:sz="0" w:space="0" w:color="auto"/>
        <w:bottom w:val="none" w:sz="0" w:space="0" w:color="auto"/>
        <w:right w:val="none" w:sz="0" w:space="0" w:color="auto"/>
      </w:divBdr>
    </w:div>
    <w:div w:id="1894922084">
      <w:bodyDiv w:val="1"/>
      <w:marLeft w:val="0"/>
      <w:marRight w:val="0"/>
      <w:marTop w:val="0"/>
      <w:marBottom w:val="0"/>
      <w:divBdr>
        <w:top w:val="none" w:sz="0" w:space="0" w:color="auto"/>
        <w:left w:val="none" w:sz="0" w:space="0" w:color="auto"/>
        <w:bottom w:val="none" w:sz="0" w:space="0" w:color="auto"/>
        <w:right w:val="none" w:sz="0" w:space="0" w:color="auto"/>
      </w:divBdr>
    </w:div>
    <w:div w:id="1919361140">
      <w:bodyDiv w:val="1"/>
      <w:marLeft w:val="0"/>
      <w:marRight w:val="0"/>
      <w:marTop w:val="0"/>
      <w:marBottom w:val="0"/>
      <w:divBdr>
        <w:top w:val="none" w:sz="0" w:space="0" w:color="auto"/>
        <w:left w:val="none" w:sz="0" w:space="0" w:color="auto"/>
        <w:bottom w:val="none" w:sz="0" w:space="0" w:color="auto"/>
        <w:right w:val="none" w:sz="0" w:space="0" w:color="auto"/>
      </w:divBdr>
    </w:div>
    <w:div w:id="1974368123">
      <w:bodyDiv w:val="1"/>
      <w:marLeft w:val="0"/>
      <w:marRight w:val="0"/>
      <w:marTop w:val="0"/>
      <w:marBottom w:val="0"/>
      <w:divBdr>
        <w:top w:val="none" w:sz="0" w:space="0" w:color="auto"/>
        <w:left w:val="none" w:sz="0" w:space="0" w:color="auto"/>
        <w:bottom w:val="none" w:sz="0" w:space="0" w:color="auto"/>
        <w:right w:val="none" w:sz="0" w:space="0" w:color="auto"/>
      </w:divBdr>
    </w:div>
    <w:div w:id="2019115345">
      <w:bodyDiv w:val="1"/>
      <w:marLeft w:val="0"/>
      <w:marRight w:val="0"/>
      <w:marTop w:val="0"/>
      <w:marBottom w:val="0"/>
      <w:divBdr>
        <w:top w:val="none" w:sz="0" w:space="0" w:color="auto"/>
        <w:left w:val="none" w:sz="0" w:space="0" w:color="auto"/>
        <w:bottom w:val="none" w:sz="0" w:space="0" w:color="auto"/>
        <w:right w:val="none" w:sz="0" w:space="0" w:color="auto"/>
      </w:divBdr>
    </w:div>
    <w:div w:id="2043821143">
      <w:bodyDiv w:val="1"/>
      <w:marLeft w:val="0"/>
      <w:marRight w:val="0"/>
      <w:marTop w:val="0"/>
      <w:marBottom w:val="0"/>
      <w:divBdr>
        <w:top w:val="none" w:sz="0" w:space="0" w:color="auto"/>
        <w:left w:val="none" w:sz="0" w:space="0" w:color="auto"/>
        <w:bottom w:val="none" w:sz="0" w:space="0" w:color="auto"/>
        <w:right w:val="none" w:sz="0" w:space="0" w:color="auto"/>
      </w:divBdr>
    </w:div>
    <w:div w:id="2043940584">
      <w:bodyDiv w:val="1"/>
      <w:marLeft w:val="0"/>
      <w:marRight w:val="0"/>
      <w:marTop w:val="0"/>
      <w:marBottom w:val="0"/>
      <w:divBdr>
        <w:top w:val="none" w:sz="0" w:space="0" w:color="auto"/>
        <w:left w:val="none" w:sz="0" w:space="0" w:color="auto"/>
        <w:bottom w:val="none" w:sz="0" w:space="0" w:color="auto"/>
        <w:right w:val="none" w:sz="0" w:space="0" w:color="auto"/>
      </w:divBdr>
    </w:div>
    <w:div w:id="2052223801">
      <w:bodyDiv w:val="1"/>
      <w:marLeft w:val="0"/>
      <w:marRight w:val="0"/>
      <w:marTop w:val="0"/>
      <w:marBottom w:val="0"/>
      <w:divBdr>
        <w:top w:val="none" w:sz="0" w:space="0" w:color="auto"/>
        <w:left w:val="none" w:sz="0" w:space="0" w:color="auto"/>
        <w:bottom w:val="none" w:sz="0" w:space="0" w:color="auto"/>
        <w:right w:val="none" w:sz="0" w:space="0" w:color="auto"/>
      </w:divBdr>
    </w:div>
    <w:div w:id="2054377715">
      <w:bodyDiv w:val="1"/>
      <w:marLeft w:val="0"/>
      <w:marRight w:val="0"/>
      <w:marTop w:val="0"/>
      <w:marBottom w:val="0"/>
      <w:divBdr>
        <w:top w:val="none" w:sz="0" w:space="0" w:color="auto"/>
        <w:left w:val="none" w:sz="0" w:space="0" w:color="auto"/>
        <w:bottom w:val="none" w:sz="0" w:space="0" w:color="auto"/>
        <w:right w:val="none" w:sz="0" w:space="0" w:color="auto"/>
      </w:divBdr>
      <w:divsChild>
        <w:div w:id="1568107431">
          <w:marLeft w:val="0"/>
          <w:marRight w:val="0"/>
          <w:marTop w:val="0"/>
          <w:marBottom w:val="0"/>
          <w:divBdr>
            <w:top w:val="none" w:sz="0" w:space="0" w:color="auto"/>
            <w:left w:val="none" w:sz="0" w:space="0" w:color="auto"/>
            <w:bottom w:val="none" w:sz="0" w:space="0" w:color="auto"/>
            <w:right w:val="none" w:sz="0" w:space="0" w:color="auto"/>
          </w:divBdr>
        </w:div>
        <w:div w:id="82917780">
          <w:marLeft w:val="0"/>
          <w:marRight w:val="0"/>
          <w:marTop w:val="0"/>
          <w:marBottom w:val="0"/>
          <w:divBdr>
            <w:top w:val="none" w:sz="0" w:space="0" w:color="auto"/>
            <w:left w:val="none" w:sz="0" w:space="0" w:color="auto"/>
            <w:bottom w:val="none" w:sz="0" w:space="0" w:color="auto"/>
            <w:right w:val="none" w:sz="0" w:space="0" w:color="auto"/>
          </w:divBdr>
        </w:div>
        <w:div w:id="2096895609">
          <w:marLeft w:val="0"/>
          <w:marRight w:val="0"/>
          <w:marTop w:val="0"/>
          <w:marBottom w:val="0"/>
          <w:divBdr>
            <w:top w:val="none" w:sz="0" w:space="0" w:color="auto"/>
            <w:left w:val="none" w:sz="0" w:space="0" w:color="auto"/>
            <w:bottom w:val="none" w:sz="0" w:space="0" w:color="auto"/>
            <w:right w:val="none" w:sz="0" w:space="0" w:color="auto"/>
          </w:divBdr>
        </w:div>
        <w:div w:id="1087073315">
          <w:marLeft w:val="0"/>
          <w:marRight w:val="0"/>
          <w:marTop w:val="0"/>
          <w:marBottom w:val="0"/>
          <w:divBdr>
            <w:top w:val="none" w:sz="0" w:space="0" w:color="auto"/>
            <w:left w:val="none" w:sz="0" w:space="0" w:color="auto"/>
            <w:bottom w:val="none" w:sz="0" w:space="0" w:color="auto"/>
            <w:right w:val="none" w:sz="0" w:space="0" w:color="auto"/>
          </w:divBdr>
        </w:div>
        <w:div w:id="515654210">
          <w:marLeft w:val="0"/>
          <w:marRight w:val="0"/>
          <w:marTop w:val="0"/>
          <w:marBottom w:val="0"/>
          <w:divBdr>
            <w:top w:val="none" w:sz="0" w:space="0" w:color="auto"/>
            <w:left w:val="none" w:sz="0" w:space="0" w:color="auto"/>
            <w:bottom w:val="none" w:sz="0" w:space="0" w:color="auto"/>
            <w:right w:val="none" w:sz="0" w:space="0" w:color="auto"/>
          </w:divBdr>
        </w:div>
      </w:divsChild>
    </w:div>
    <w:div w:id="2081441925">
      <w:bodyDiv w:val="1"/>
      <w:marLeft w:val="0"/>
      <w:marRight w:val="0"/>
      <w:marTop w:val="0"/>
      <w:marBottom w:val="0"/>
      <w:divBdr>
        <w:top w:val="none" w:sz="0" w:space="0" w:color="auto"/>
        <w:left w:val="none" w:sz="0" w:space="0" w:color="auto"/>
        <w:bottom w:val="none" w:sz="0" w:space="0" w:color="auto"/>
        <w:right w:val="none" w:sz="0" w:space="0" w:color="auto"/>
      </w:divBdr>
    </w:div>
    <w:div w:id="2090348085">
      <w:bodyDiv w:val="1"/>
      <w:marLeft w:val="0"/>
      <w:marRight w:val="0"/>
      <w:marTop w:val="0"/>
      <w:marBottom w:val="0"/>
      <w:divBdr>
        <w:top w:val="none" w:sz="0" w:space="0" w:color="auto"/>
        <w:left w:val="none" w:sz="0" w:space="0" w:color="auto"/>
        <w:bottom w:val="none" w:sz="0" w:space="0" w:color="auto"/>
        <w:right w:val="none" w:sz="0" w:space="0" w:color="auto"/>
      </w:divBdr>
    </w:div>
    <w:div w:id="2098363595">
      <w:bodyDiv w:val="1"/>
      <w:marLeft w:val="0"/>
      <w:marRight w:val="0"/>
      <w:marTop w:val="0"/>
      <w:marBottom w:val="0"/>
      <w:divBdr>
        <w:top w:val="none" w:sz="0" w:space="0" w:color="auto"/>
        <w:left w:val="none" w:sz="0" w:space="0" w:color="auto"/>
        <w:bottom w:val="none" w:sz="0" w:space="0" w:color="auto"/>
        <w:right w:val="none" w:sz="0" w:space="0" w:color="auto"/>
      </w:divBdr>
    </w:div>
    <w:div w:id="210241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tiff"/><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wto.org/english/thewto_e/minist_e/min01_e/mindecl_trips_e.htm" TargetMode="External"/><Relationship Id="rId1" Type="http://schemas.openxmlformats.org/officeDocument/2006/relationships/hyperlink" Target="http://www.parliament.ge/uploads/other/34/34754.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2F310-9941-446F-9B27-AB80FBF8F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44</Pages>
  <Words>7371</Words>
  <Characters>42017</Characters>
  <Application>Microsoft Office Word</Application>
  <DocSecurity>0</DocSecurity>
  <Lines>350</Lines>
  <Paragraphs>98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49290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lajos kovacs</dc:creator>
  <cp:keywords/>
  <dc:description/>
  <cp:lastModifiedBy>Lika Gamgebeli</cp:lastModifiedBy>
  <cp:revision>32</cp:revision>
  <dcterms:created xsi:type="dcterms:W3CDTF">2021-04-02T10:53:00Z</dcterms:created>
  <dcterms:modified xsi:type="dcterms:W3CDTF">2021-04-06T18:06:00Z</dcterms:modified>
</cp:coreProperties>
</file>